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EB4B" w14:textId="77777777" w:rsidR="00B767F4" w:rsidRPr="003301B0" w:rsidRDefault="00B767F4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259B815" wp14:editId="16F7AD49">
            <wp:extent cx="60007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A6E5E" w14:textId="77777777" w:rsidR="00B767F4" w:rsidRPr="003301B0" w:rsidRDefault="00B767F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688E8FD" w14:textId="77777777" w:rsidR="00B767F4" w:rsidRPr="003301B0" w:rsidRDefault="00B767F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1D5EE769" w14:textId="77777777" w:rsidR="00B767F4" w:rsidRPr="003301B0" w:rsidRDefault="00B767F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5CE07525" w14:textId="77777777" w:rsidR="00B767F4" w:rsidRPr="003301B0" w:rsidRDefault="00B767F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29FAE9A7" w14:textId="77777777" w:rsidR="00B767F4" w:rsidRPr="003301B0" w:rsidRDefault="00B767F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19E28403" w14:textId="77777777" w:rsidR="00B767F4" w:rsidRPr="003301B0" w:rsidRDefault="00B767F4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767F4" w:rsidRPr="003301B0" w14:paraId="30172316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1EF207D" w14:textId="4B9D428B" w:rsidR="00B767F4" w:rsidRPr="00B767F4" w:rsidRDefault="00B767F4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67F4">
              <w:rPr>
                <w:rFonts w:ascii="Times New Roman" w:hAnsi="Times New Roman"/>
                <w:sz w:val="26"/>
                <w:szCs w:val="26"/>
              </w:rPr>
              <w:t>21.07</w:t>
            </w:r>
            <w:r w:rsidRPr="00B767F4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6DBE1421" w14:textId="6A0C76FE" w:rsidR="00B767F4" w:rsidRPr="00B767F4" w:rsidRDefault="00B767F4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B767F4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B767F4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1053-па</w:t>
            </w:r>
          </w:p>
        </w:tc>
      </w:tr>
      <w:tr w:rsidR="00B767F4" w:rsidRPr="003301B0" w14:paraId="167ED39D" w14:textId="77777777" w:rsidTr="00D63BB7">
        <w:trPr>
          <w:cantSplit/>
          <w:trHeight w:val="70"/>
        </w:trPr>
        <w:tc>
          <w:tcPr>
            <w:tcW w:w="3119" w:type="dxa"/>
          </w:tcPr>
          <w:p w14:paraId="02A9C874" w14:textId="77777777" w:rsidR="00B767F4" w:rsidRPr="003301B0" w:rsidRDefault="00B767F4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467BCC3A" w14:textId="77777777" w:rsidR="00B767F4" w:rsidRPr="003301B0" w:rsidRDefault="00B767F4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656AEDB" w14:textId="77777777" w:rsidR="00B767F4" w:rsidRPr="003301B0" w:rsidRDefault="00B767F4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1A88EF86" w14:textId="77777777" w:rsidR="00B767F4" w:rsidRDefault="00B767F4" w:rsidP="00B767F4">
      <w:pPr>
        <w:spacing w:after="0" w:line="240" w:lineRule="auto"/>
        <w:jc w:val="center"/>
        <w:rPr>
          <w:sz w:val="26"/>
          <w:szCs w:val="26"/>
        </w:rPr>
      </w:pPr>
      <w:proofErr w:type="spellStart"/>
      <w:r w:rsidRPr="001715F5">
        <w:rPr>
          <w:rFonts w:ascii="Times New Roman" w:hAnsi="Times New Roman"/>
          <w:bCs/>
          <w:sz w:val="24"/>
        </w:rPr>
        <w:t>г.Нефтеюганск</w:t>
      </w:r>
      <w:bookmarkEnd w:id="0"/>
      <w:proofErr w:type="spellEnd"/>
    </w:p>
    <w:p w14:paraId="458713A8" w14:textId="3B087D9E" w:rsidR="00B708A0" w:rsidRDefault="00B708A0" w:rsidP="00B76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02F26244" w14:textId="7DF1EFBD" w:rsidR="00923C05" w:rsidRPr="00F84951" w:rsidRDefault="00923C05" w:rsidP="00923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84951">
        <w:rPr>
          <w:rFonts w:ascii="Times New Roman" w:hAnsi="Times New Roman"/>
          <w:bCs/>
          <w:sz w:val="26"/>
          <w:szCs w:val="26"/>
        </w:rPr>
        <w:t xml:space="preserve">О </w:t>
      </w:r>
      <w:r w:rsidR="006E2A9C">
        <w:rPr>
          <w:rFonts w:ascii="Times New Roman" w:hAnsi="Times New Roman"/>
          <w:bCs/>
          <w:sz w:val="26"/>
          <w:szCs w:val="26"/>
        </w:rPr>
        <w:t>внесении</w:t>
      </w:r>
      <w:r w:rsidR="006E2A9C" w:rsidRPr="006E2A9C">
        <w:rPr>
          <w:rFonts w:ascii="Times New Roman" w:hAnsi="Times New Roman"/>
          <w:bCs/>
          <w:sz w:val="26"/>
          <w:szCs w:val="26"/>
        </w:rPr>
        <w:t xml:space="preserve"> </w:t>
      </w:r>
      <w:r w:rsidR="006E2A9C">
        <w:rPr>
          <w:rFonts w:ascii="Times New Roman" w:hAnsi="Times New Roman"/>
          <w:bCs/>
          <w:sz w:val="26"/>
          <w:szCs w:val="26"/>
        </w:rPr>
        <w:t>изменений</w:t>
      </w:r>
      <w:r w:rsidR="006E2A9C" w:rsidRPr="006E2A9C">
        <w:rPr>
          <w:rFonts w:ascii="Times New Roman" w:hAnsi="Times New Roman"/>
          <w:bCs/>
          <w:sz w:val="26"/>
          <w:szCs w:val="26"/>
        </w:rPr>
        <w:t xml:space="preserve"> в постановление администрации Нефтеюганского района</w:t>
      </w:r>
      <w:r w:rsidR="00B82EB9">
        <w:rPr>
          <w:rFonts w:ascii="Times New Roman" w:hAnsi="Times New Roman"/>
          <w:bCs/>
          <w:sz w:val="26"/>
          <w:szCs w:val="26"/>
        </w:rPr>
        <w:t xml:space="preserve"> </w:t>
      </w:r>
      <w:r w:rsidR="00B708A0">
        <w:rPr>
          <w:rFonts w:ascii="Times New Roman" w:hAnsi="Times New Roman"/>
          <w:bCs/>
          <w:sz w:val="26"/>
          <w:szCs w:val="26"/>
        </w:rPr>
        <w:br/>
      </w:r>
      <w:r w:rsidR="006E2A9C" w:rsidRPr="006E2A9C">
        <w:rPr>
          <w:rFonts w:ascii="Times New Roman" w:hAnsi="Times New Roman"/>
          <w:bCs/>
          <w:sz w:val="26"/>
          <w:szCs w:val="26"/>
        </w:rPr>
        <w:t xml:space="preserve">от 19.01.2012 № 122-па «О создании комиссии по обеспечению безопасности </w:t>
      </w:r>
      <w:r w:rsidR="006E2A9C" w:rsidRPr="006E2A9C">
        <w:rPr>
          <w:rFonts w:ascii="Times New Roman" w:hAnsi="Times New Roman"/>
          <w:bCs/>
          <w:sz w:val="26"/>
          <w:szCs w:val="26"/>
        </w:rPr>
        <w:br/>
        <w:t>дорожного движения при администрации Нефтеюганского района»</w:t>
      </w:r>
      <w:r w:rsidR="00607A79" w:rsidRPr="00607A79">
        <w:rPr>
          <w:rFonts w:ascii="Times New Roman" w:hAnsi="Times New Roman"/>
          <w:bCs/>
          <w:sz w:val="26"/>
          <w:szCs w:val="26"/>
        </w:rPr>
        <w:t xml:space="preserve">   </w:t>
      </w:r>
    </w:p>
    <w:p w14:paraId="27B08C44" w14:textId="77777777" w:rsidR="00923C05" w:rsidRPr="00F84951" w:rsidRDefault="00923C05" w:rsidP="00923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B01E413" w14:textId="77777777" w:rsidR="00923C05" w:rsidRPr="00F84951" w:rsidRDefault="00923C05" w:rsidP="00923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2976F70" w14:textId="37E7E54C" w:rsidR="00CA5B18" w:rsidRPr="00BE69B0" w:rsidRDefault="00360081" w:rsidP="00B708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5C76">
        <w:rPr>
          <w:rFonts w:ascii="Times New Roman" w:hAnsi="Times New Roman"/>
          <w:sz w:val="26"/>
          <w:szCs w:val="26"/>
        </w:rPr>
        <w:t xml:space="preserve">В связи с приведением </w:t>
      </w:r>
      <w:r w:rsidR="001F43BB" w:rsidRPr="00345C76">
        <w:rPr>
          <w:rFonts w:ascii="Times New Roman" w:hAnsi="Times New Roman"/>
          <w:sz w:val="26"/>
          <w:szCs w:val="26"/>
        </w:rPr>
        <w:t>муниципального</w:t>
      </w:r>
      <w:r w:rsidRPr="00345C76">
        <w:rPr>
          <w:rFonts w:ascii="Times New Roman" w:hAnsi="Times New Roman"/>
          <w:sz w:val="26"/>
          <w:szCs w:val="26"/>
        </w:rPr>
        <w:t xml:space="preserve"> правового акта в соответствии </w:t>
      </w:r>
      <w:r w:rsidR="00B708A0">
        <w:rPr>
          <w:rFonts w:ascii="Times New Roman" w:hAnsi="Times New Roman"/>
          <w:sz w:val="26"/>
          <w:szCs w:val="26"/>
        </w:rPr>
        <w:br/>
      </w:r>
      <w:r w:rsidRPr="00345C76">
        <w:rPr>
          <w:rFonts w:ascii="Times New Roman" w:hAnsi="Times New Roman"/>
          <w:sz w:val="26"/>
          <w:szCs w:val="26"/>
        </w:rPr>
        <w:t>с действующим законодательством</w:t>
      </w:r>
      <w:r w:rsidR="00BE728E" w:rsidRPr="00345C76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345C76">
        <w:rPr>
          <w:rFonts w:ascii="Times New Roman" w:hAnsi="Times New Roman"/>
          <w:sz w:val="26"/>
          <w:szCs w:val="26"/>
        </w:rPr>
        <w:t>,</w:t>
      </w:r>
      <w:r w:rsidR="001F43BB" w:rsidRPr="00345C76">
        <w:rPr>
          <w:rFonts w:ascii="Times New Roman" w:hAnsi="Times New Roman"/>
          <w:sz w:val="26"/>
          <w:szCs w:val="26"/>
        </w:rPr>
        <w:t xml:space="preserve"> с организационными </w:t>
      </w:r>
      <w:r w:rsidR="00B708A0">
        <w:rPr>
          <w:rFonts w:ascii="Times New Roman" w:hAnsi="Times New Roman"/>
          <w:sz w:val="26"/>
          <w:szCs w:val="26"/>
        </w:rPr>
        <w:br/>
      </w:r>
      <w:r w:rsidR="001F43BB" w:rsidRPr="00345C76">
        <w:rPr>
          <w:rFonts w:ascii="Times New Roman" w:hAnsi="Times New Roman"/>
          <w:sz w:val="26"/>
          <w:szCs w:val="26"/>
        </w:rPr>
        <w:t xml:space="preserve">и </w:t>
      </w:r>
      <w:r w:rsidRPr="00345C76">
        <w:rPr>
          <w:rFonts w:ascii="Times New Roman" w:hAnsi="Times New Roman"/>
          <w:sz w:val="26"/>
          <w:szCs w:val="26"/>
        </w:rPr>
        <w:t>кадр</w:t>
      </w:r>
      <w:r w:rsidR="00BE728E" w:rsidRPr="00345C76">
        <w:rPr>
          <w:rFonts w:ascii="Times New Roman" w:hAnsi="Times New Roman"/>
          <w:sz w:val="26"/>
          <w:szCs w:val="26"/>
        </w:rPr>
        <w:t xml:space="preserve">овыми изменениями </w:t>
      </w:r>
      <w:r w:rsidR="00CA5B18" w:rsidRPr="00BE69B0">
        <w:rPr>
          <w:rFonts w:ascii="Times New Roman" w:hAnsi="Times New Roman"/>
          <w:sz w:val="26"/>
          <w:szCs w:val="26"/>
        </w:rPr>
        <w:t>п о с т а н о в л я ю:</w:t>
      </w:r>
    </w:p>
    <w:p w14:paraId="169B00EB" w14:textId="77777777" w:rsidR="00CA5B18" w:rsidRPr="00BE69B0" w:rsidRDefault="00CA5B18" w:rsidP="00F178D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537EFA0E" w14:textId="257E1493" w:rsidR="00923C05" w:rsidRPr="00BE69B0" w:rsidRDefault="00CA5B18" w:rsidP="00B708A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E69B0">
        <w:rPr>
          <w:rFonts w:ascii="Times New Roman" w:hAnsi="Times New Roman"/>
          <w:sz w:val="26"/>
          <w:szCs w:val="26"/>
        </w:rPr>
        <w:t>1.</w:t>
      </w:r>
      <w:r w:rsidRPr="00BE69B0">
        <w:rPr>
          <w:rFonts w:ascii="Times New Roman" w:hAnsi="Times New Roman"/>
          <w:sz w:val="26"/>
          <w:szCs w:val="26"/>
        </w:rPr>
        <w:tab/>
        <w:t xml:space="preserve">Внести в постановление администрации Нефтеюганского района </w:t>
      </w:r>
      <w:r w:rsidR="004A79E9">
        <w:rPr>
          <w:rFonts w:ascii="Times New Roman" w:hAnsi="Times New Roman"/>
          <w:sz w:val="26"/>
          <w:szCs w:val="26"/>
        </w:rPr>
        <w:br/>
      </w:r>
      <w:r w:rsidR="009564FC" w:rsidRPr="00BE69B0">
        <w:rPr>
          <w:rFonts w:ascii="Times New Roman" w:hAnsi="Times New Roman"/>
          <w:sz w:val="26"/>
          <w:szCs w:val="26"/>
        </w:rPr>
        <w:t>от</w:t>
      </w:r>
      <w:r w:rsidR="006E2A9C" w:rsidRPr="00BE69B0">
        <w:rPr>
          <w:rFonts w:ascii="Times New Roman" w:hAnsi="Times New Roman"/>
          <w:sz w:val="26"/>
          <w:szCs w:val="26"/>
        </w:rPr>
        <w:t xml:space="preserve"> 19.01.2012 № 122-па «О создании комиссии по обеспечению безопасности дорожного движения при администрации Нефтеюганского района»</w:t>
      </w:r>
      <w:r w:rsidR="00F8530D" w:rsidRPr="00BE69B0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494BDE40" w14:textId="729EAB1B" w:rsidR="00F8530D" w:rsidRDefault="00F8530D" w:rsidP="0062247D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9B0">
        <w:rPr>
          <w:rFonts w:ascii="Times New Roman" w:hAnsi="Times New Roman"/>
          <w:sz w:val="26"/>
          <w:szCs w:val="26"/>
        </w:rPr>
        <w:t xml:space="preserve">1.1. </w:t>
      </w:r>
      <w:r w:rsidR="0062247D">
        <w:rPr>
          <w:rFonts w:ascii="Times New Roman" w:hAnsi="Times New Roman"/>
          <w:sz w:val="26"/>
          <w:szCs w:val="26"/>
        </w:rPr>
        <w:t xml:space="preserve">В </w:t>
      </w:r>
      <w:r w:rsidR="005C22A4">
        <w:rPr>
          <w:rFonts w:ascii="Times New Roman" w:hAnsi="Times New Roman"/>
          <w:sz w:val="26"/>
          <w:szCs w:val="26"/>
        </w:rPr>
        <w:t>констатирующей части</w:t>
      </w:r>
      <w:r w:rsidR="0062247D">
        <w:rPr>
          <w:rFonts w:ascii="Times New Roman" w:hAnsi="Times New Roman"/>
          <w:sz w:val="26"/>
          <w:szCs w:val="26"/>
        </w:rPr>
        <w:t>:</w:t>
      </w:r>
    </w:p>
    <w:p w14:paraId="7E9A1E0E" w14:textId="28A3CE43" w:rsidR="0062247D" w:rsidRDefault="0062247D" w:rsidP="0062247D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3C72F5">
        <w:rPr>
          <w:rFonts w:ascii="Times New Roman" w:hAnsi="Times New Roman"/>
          <w:sz w:val="26"/>
          <w:szCs w:val="26"/>
        </w:rPr>
        <w:t>1.</w:t>
      </w:r>
      <w:r w:rsidR="00E949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слова </w:t>
      </w:r>
      <w:r w:rsidR="003C72F5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(с изменениями от 21.04.2011)</w:t>
      </w:r>
      <w:r w:rsidR="003C72F5">
        <w:rPr>
          <w:rFonts w:ascii="Times New Roman" w:hAnsi="Times New Roman"/>
          <w:sz w:val="26"/>
          <w:szCs w:val="26"/>
        </w:rPr>
        <w:t>»</w:t>
      </w:r>
      <w:r w:rsidR="005B6C9C" w:rsidRPr="005B6C9C">
        <w:t xml:space="preserve"> </w:t>
      </w:r>
      <w:r w:rsidR="005B6C9C" w:rsidRPr="005B6C9C">
        <w:rPr>
          <w:rFonts w:ascii="Times New Roman" w:hAnsi="Times New Roman"/>
          <w:sz w:val="26"/>
          <w:szCs w:val="26"/>
        </w:rPr>
        <w:t>исключить</w:t>
      </w:r>
      <w:r w:rsidR="005B6C9C">
        <w:rPr>
          <w:rFonts w:ascii="Times New Roman" w:hAnsi="Times New Roman"/>
          <w:sz w:val="26"/>
          <w:szCs w:val="26"/>
        </w:rPr>
        <w:t>;</w:t>
      </w:r>
    </w:p>
    <w:p w14:paraId="797FF2FF" w14:textId="62811EE6" w:rsidR="003C72F5" w:rsidRDefault="00E949BB" w:rsidP="0062247D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1.1.2. с</w:t>
      </w:r>
      <w:r w:rsidR="003C72F5">
        <w:rPr>
          <w:rFonts w:ascii="Times New Roman" w:hAnsi="Times New Roman"/>
          <w:sz w:val="26"/>
          <w:szCs w:val="26"/>
        </w:rPr>
        <w:t>лова «муниципального образования Нефтеюганский район» заменить словами «муниципального образования Нефтеюганский муниципальный район Ханты-Мансийского автономного округа – Югры».</w:t>
      </w:r>
    </w:p>
    <w:p w14:paraId="3C9A20D7" w14:textId="012EC64B" w:rsidR="00755BC6" w:rsidRDefault="00E949BB" w:rsidP="0062247D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Приложении</w:t>
      </w:r>
      <w:r w:rsidR="00755BC6">
        <w:rPr>
          <w:rFonts w:ascii="Times New Roman" w:hAnsi="Times New Roman"/>
          <w:sz w:val="26"/>
          <w:szCs w:val="26"/>
        </w:rPr>
        <w:t xml:space="preserve"> № 1:</w:t>
      </w:r>
    </w:p>
    <w:p w14:paraId="7FEAA9D9" w14:textId="6FD6B0E6" w:rsidR="00755BC6" w:rsidRDefault="00755BC6" w:rsidP="0062247D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1.2.1. </w:t>
      </w:r>
      <w:r w:rsidR="005B6C9C">
        <w:rPr>
          <w:rFonts w:ascii="Times New Roman" w:hAnsi="Times New Roman"/>
          <w:sz w:val="26"/>
          <w:szCs w:val="26"/>
        </w:rPr>
        <w:t xml:space="preserve">в </w:t>
      </w:r>
      <w:r w:rsidR="003D4644">
        <w:rPr>
          <w:rFonts w:ascii="Times New Roman" w:hAnsi="Times New Roman"/>
          <w:sz w:val="26"/>
          <w:szCs w:val="26"/>
        </w:rPr>
        <w:t>раздел</w:t>
      </w:r>
      <w:r w:rsidR="005B6C9C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1</w:t>
      </w:r>
      <w:r w:rsidR="005B6C9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5DFD0F9" w14:textId="5A9D0748" w:rsidR="00E9215E" w:rsidRDefault="005B6C9C" w:rsidP="003D4644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1.2.1.1. пункт 1.2 </w:t>
      </w:r>
      <w:r w:rsidRPr="005B6C9C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E9215E">
        <w:rPr>
          <w:rFonts w:ascii="Times New Roman" w:hAnsi="Times New Roman"/>
          <w:sz w:val="26"/>
          <w:szCs w:val="26"/>
        </w:rPr>
        <w:t>:</w:t>
      </w:r>
    </w:p>
    <w:p w14:paraId="6882F08D" w14:textId="14492C71" w:rsidR="00755BC6" w:rsidRDefault="005B6C9C" w:rsidP="003D4644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  <w:r w:rsidR="00E9215E">
        <w:rPr>
          <w:rFonts w:ascii="Times New Roman" w:hAnsi="Times New Roman"/>
          <w:sz w:val="26"/>
          <w:szCs w:val="26"/>
        </w:rPr>
        <w:t xml:space="preserve">1.2. </w:t>
      </w:r>
      <w:r w:rsidR="00755BC6" w:rsidRPr="00755BC6">
        <w:rPr>
          <w:rFonts w:ascii="Times New Roman" w:hAnsi="Times New Roman"/>
          <w:sz w:val="26"/>
          <w:szCs w:val="26"/>
        </w:rPr>
        <w:t xml:space="preserve">В своей деятельности Комиссия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и иными нормативными правовыми актами Ханты-Мансийского автономного округа </w:t>
      </w:r>
      <w:r w:rsidR="00B708A0">
        <w:rPr>
          <w:rFonts w:ascii="Times New Roman" w:hAnsi="Times New Roman"/>
          <w:sz w:val="26"/>
          <w:szCs w:val="26"/>
        </w:rPr>
        <w:t>–</w:t>
      </w:r>
      <w:r w:rsidR="00755BC6" w:rsidRPr="00755BC6">
        <w:rPr>
          <w:rFonts w:ascii="Times New Roman" w:hAnsi="Times New Roman"/>
          <w:sz w:val="26"/>
          <w:szCs w:val="26"/>
        </w:rPr>
        <w:t xml:space="preserve"> Югры, </w:t>
      </w:r>
      <w:r w:rsidR="00755BC6">
        <w:rPr>
          <w:rFonts w:ascii="Times New Roman" w:hAnsi="Times New Roman"/>
          <w:sz w:val="26"/>
          <w:szCs w:val="26"/>
        </w:rPr>
        <w:t xml:space="preserve">муниципальными правовыми актами, </w:t>
      </w:r>
      <w:r w:rsidR="00755BC6" w:rsidRPr="00755BC6">
        <w:rPr>
          <w:rFonts w:ascii="Times New Roman" w:hAnsi="Times New Roman"/>
          <w:sz w:val="26"/>
          <w:szCs w:val="26"/>
        </w:rPr>
        <w:t>настоящим Положением, а также решениями Комиссии.</w:t>
      </w:r>
      <w:r w:rsidR="00755BC6">
        <w:rPr>
          <w:rFonts w:ascii="Times New Roman" w:hAnsi="Times New Roman"/>
          <w:sz w:val="26"/>
          <w:szCs w:val="26"/>
        </w:rPr>
        <w:t>».</w:t>
      </w:r>
    </w:p>
    <w:p w14:paraId="6C7AB431" w14:textId="4FFF6E52" w:rsidR="00F26902" w:rsidRDefault="00F26902" w:rsidP="003D4644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5B6C9C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</w:t>
      </w:r>
      <w:r w:rsidRPr="00975BE7">
        <w:rPr>
          <w:rFonts w:ascii="Times New Roman" w:hAnsi="Times New Roman"/>
          <w:sz w:val="26"/>
          <w:szCs w:val="26"/>
        </w:rPr>
        <w:t xml:space="preserve">. в пункте 1.3 слова «государственными органами исполнительной власти автономного округа и органами местного самоуправления,» заменить </w:t>
      </w:r>
      <w:r w:rsidR="00853A4C">
        <w:rPr>
          <w:rFonts w:ascii="Times New Roman" w:hAnsi="Times New Roman"/>
          <w:sz w:val="26"/>
          <w:szCs w:val="26"/>
        </w:rPr>
        <w:t xml:space="preserve">словами </w:t>
      </w:r>
      <w:r w:rsidRPr="00975BE7">
        <w:rPr>
          <w:rFonts w:ascii="Times New Roman" w:hAnsi="Times New Roman"/>
          <w:sz w:val="26"/>
          <w:szCs w:val="26"/>
        </w:rPr>
        <w:t>«</w:t>
      </w:r>
      <w:r w:rsidRPr="00726232">
        <w:rPr>
          <w:rFonts w:ascii="Times New Roman" w:hAnsi="Times New Roman"/>
          <w:sz w:val="26"/>
          <w:szCs w:val="26"/>
        </w:rPr>
        <w:t>органами</w:t>
      </w:r>
      <w:r w:rsidR="00726232">
        <w:rPr>
          <w:rFonts w:ascii="Times New Roman" w:hAnsi="Times New Roman"/>
          <w:sz w:val="26"/>
          <w:szCs w:val="26"/>
        </w:rPr>
        <w:t xml:space="preserve"> исполнительной власти</w:t>
      </w:r>
      <w:r w:rsidRPr="00975BE7">
        <w:rPr>
          <w:rFonts w:ascii="Times New Roman" w:hAnsi="Times New Roman"/>
          <w:sz w:val="26"/>
          <w:szCs w:val="26"/>
        </w:rPr>
        <w:t xml:space="preserve"> Ханты-Мансийского автономного округа – Югры, органами</w:t>
      </w:r>
      <w:r w:rsidRPr="00975BE7">
        <w:t xml:space="preserve"> </w:t>
      </w:r>
      <w:r w:rsidRPr="00975BE7">
        <w:rPr>
          <w:rFonts w:ascii="Times New Roman" w:hAnsi="Times New Roman"/>
          <w:sz w:val="26"/>
          <w:szCs w:val="26"/>
        </w:rPr>
        <w:t>местного самоуправления</w:t>
      </w:r>
      <w:r w:rsidR="00C95308">
        <w:rPr>
          <w:rFonts w:ascii="Times New Roman" w:hAnsi="Times New Roman"/>
          <w:sz w:val="26"/>
          <w:szCs w:val="26"/>
        </w:rPr>
        <w:t xml:space="preserve"> муниципальных образований</w:t>
      </w:r>
      <w:r w:rsidR="00A8240D">
        <w:rPr>
          <w:rFonts w:ascii="Times New Roman" w:hAnsi="Times New Roman"/>
          <w:sz w:val="26"/>
          <w:szCs w:val="26"/>
        </w:rPr>
        <w:t xml:space="preserve"> Ханты-Мансийского автономного округа </w:t>
      </w:r>
      <w:r w:rsidR="00B708A0">
        <w:rPr>
          <w:rFonts w:ascii="Times New Roman" w:hAnsi="Times New Roman"/>
          <w:sz w:val="26"/>
          <w:szCs w:val="26"/>
        </w:rPr>
        <w:t>–</w:t>
      </w:r>
      <w:r w:rsidR="00A8240D">
        <w:rPr>
          <w:rFonts w:ascii="Times New Roman" w:hAnsi="Times New Roman"/>
          <w:sz w:val="26"/>
          <w:szCs w:val="26"/>
        </w:rPr>
        <w:t xml:space="preserve"> Югры</w:t>
      </w:r>
      <w:r w:rsidR="003D1B0A">
        <w:rPr>
          <w:rFonts w:ascii="Times New Roman" w:hAnsi="Times New Roman"/>
          <w:sz w:val="26"/>
          <w:szCs w:val="26"/>
        </w:rPr>
        <w:t>».</w:t>
      </w:r>
      <w:r w:rsidRPr="00975BE7">
        <w:rPr>
          <w:rFonts w:ascii="Times New Roman" w:hAnsi="Times New Roman"/>
          <w:sz w:val="26"/>
          <w:szCs w:val="26"/>
        </w:rPr>
        <w:t xml:space="preserve"> </w:t>
      </w:r>
    </w:p>
    <w:p w14:paraId="025341D8" w14:textId="25F9B1F7" w:rsidR="008D79C3" w:rsidRDefault="00F26902" w:rsidP="003D4644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853A4C">
        <w:rPr>
          <w:rFonts w:ascii="Times New Roman" w:hAnsi="Times New Roman"/>
          <w:sz w:val="26"/>
          <w:szCs w:val="26"/>
        </w:rPr>
        <w:t>2</w:t>
      </w:r>
      <w:r w:rsidR="00E949BB">
        <w:rPr>
          <w:rFonts w:ascii="Times New Roman" w:hAnsi="Times New Roman"/>
          <w:sz w:val="26"/>
          <w:szCs w:val="26"/>
        </w:rPr>
        <w:t>. в</w:t>
      </w:r>
      <w:r w:rsidR="008D79C3">
        <w:rPr>
          <w:rFonts w:ascii="Times New Roman" w:hAnsi="Times New Roman"/>
          <w:sz w:val="26"/>
          <w:szCs w:val="26"/>
        </w:rPr>
        <w:t xml:space="preserve"> пункте 2.3 раздела 2 слова «иных нормативных актов» з</w:t>
      </w:r>
      <w:r w:rsidR="00322C55">
        <w:rPr>
          <w:rFonts w:ascii="Times New Roman" w:hAnsi="Times New Roman"/>
          <w:sz w:val="26"/>
          <w:szCs w:val="26"/>
        </w:rPr>
        <w:t xml:space="preserve">аменить словами «иных нормативных </w:t>
      </w:r>
      <w:r w:rsidR="008D79C3">
        <w:rPr>
          <w:rFonts w:ascii="Times New Roman" w:hAnsi="Times New Roman"/>
          <w:sz w:val="26"/>
          <w:szCs w:val="26"/>
        </w:rPr>
        <w:t>правовых актов»</w:t>
      </w:r>
      <w:r w:rsidR="00ED7554">
        <w:rPr>
          <w:rFonts w:ascii="Times New Roman" w:hAnsi="Times New Roman"/>
          <w:sz w:val="26"/>
          <w:szCs w:val="26"/>
        </w:rPr>
        <w:t>.</w:t>
      </w:r>
    </w:p>
    <w:p w14:paraId="4F11AF2B" w14:textId="4EB3CBE3" w:rsidR="003C1E0F" w:rsidRDefault="00ED7554" w:rsidP="003D4644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1.2.</w:t>
      </w:r>
      <w:r w:rsidR="00853A4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5F4AA7">
        <w:rPr>
          <w:rFonts w:ascii="Times New Roman" w:hAnsi="Times New Roman"/>
          <w:sz w:val="26"/>
          <w:szCs w:val="26"/>
        </w:rPr>
        <w:t xml:space="preserve">  </w:t>
      </w:r>
      <w:r w:rsidR="007103CC" w:rsidRPr="007103CC">
        <w:rPr>
          <w:rFonts w:ascii="Times New Roman" w:hAnsi="Times New Roman"/>
          <w:sz w:val="26"/>
          <w:szCs w:val="26"/>
        </w:rPr>
        <w:t>Р</w:t>
      </w:r>
      <w:r w:rsidR="00594D4B" w:rsidRPr="007103CC">
        <w:rPr>
          <w:rFonts w:ascii="Times New Roman" w:hAnsi="Times New Roman"/>
          <w:sz w:val="26"/>
          <w:szCs w:val="26"/>
        </w:rPr>
        <w:t>азд</w:t>
      </w:r>
      <w:r w:rsidR="005E1A13" w:rsidRPr="007103CC">
        <w:rPr>
          <w:rFonts w:ascii="Times New Roman" w:hAnsi="Times New Roman"/>
          <w:sz w:val="26"/>
          <w:szCs w:val="26"/>
        </w:rPr>
        <w:t>ел</w:t>
      </w:r>
      <w:r w:rsidR="00594D4B" w:rsidRPr="007103CC">
        <w:rPr>
          <w:rFonts w:ascii="Times New Roman" w:hAnsi="Times New Roman"/>
          <w:sz w:val="26"/>
          <w:szCs w:val="26"/>
        </w:rPr>
        <w:t xml:space="preserve"> 3 изложить</w:t>
      </w:r>
      <w:r w:rsidR="00594D4B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14:paraId="14B304BE" w14:textId="48138E11" w:rsidR="005C22A4" w:rsidRPr="00B708A0" w:rsidRDefault="005C22A4" w:rsidP="003D4644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08A0">
        <w:rPr>
          <w:rFonts w:ascii="Times New Roman" w:hAnsi="Times New Roman"/>
          <w:sz w:val="26"/>
          <w:szCs w:val="26"/>
        </w:rPr>
        <w:t>«3. Функции Комиссии</w:t>
      </w:r>
    </w:p>
    <w:p w14:paraId="7479EB33" w14:textId="65B19E74" w:rsidR="00F667DB" w:rsidRDefault="00F667DB" w:rsidP="003D4644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67DB">
        <w:rPr>
          <w:rFonts w:ascii="Times New Roman" w:hAnsi="Times New Roman"/>
          <w:sz w:val="26"/>
          <w:szCs w:val="26"/>
        </w:rPr>
        <w:t xml:space="preserve">3.1. Рассматривает состояние работы по предупреждению аварийности </w:t>
      </w:r>
      <w:r w:rsidR="00B708A0">
        <w:rPr>
          <w:rFonts w:ascii="Times New Roman" w:hAnsi="Times New Roman"/>
          <w:sz w:val="26"/>
          <w:szCs w:val="26"/>
        </w:rPr>
        <w:br/>
      </w:r>
      <w:r w:rsidRPr="00F667DB">
        <w:rPr>
          <w:rFonts w:ascii="Times New Roman" w:hAnsi="Times New Roman"/>
          <w:sz w:val="26"/>
          <w:szCs w:val="26"/>
        </w:rPr>
        <w:t xml:space="preserve">на автомобильном транспорте в целом </w:t>
      </w:r>
      <w:r w:rsidR="004F0FE0" w:rsidRPr="00E949BB">
        <w:rPr>
          <w:rFonts w:ascii="Times New Roman" w:hAnsi="Times New Roman"/>
          <w:sz w:val="26"/>
          <w:szCs w:val="26"/>
        </w:rPr>
        <w:t>по Нефтеюганскому району</w:t>
      </w:r>
      <w:r w:rsidR="004F0FE0">
        <w:rPr>
          <w:rFonts w:ascii="Times New Roman" w:hAnsi="Times New Roman"/>
          <w:sz w:val="26"/>
          <w:szCs w:val="26"/>
        </w:rPr>
        <w:t>,</w:t>
      </w:r>
      <w:r w:rsidRPr="00F667DB">
        <w:rPr>
          <w:rFonts w:ascii="Times New Roman" w:hAnsi="Times New Roman"/>
          <w:sz w:val="26"/>
          <w:szCs w:val="26"/>
        </w:rPr>
        <w:t xml:space="preserve"> отдельным</w:t>
      </w:r>
      <w:r w:rsidR="004F0FE0">
        <w:rPr>
          <w:rFonts w:ascii="Times New Roman" w:hAnsi="Times New Roman"/>
          <w:sz w:val="26"/>
          <w:szCs w:val="26"/>
        </w:rPr>
        <w:t xml:space="preserve"> поселениям,</w:t>
      </w:r>
      <w:r w:rsidRPr="00F667DB">
        <w:rPr>
          <w:rFonts w:ascii="Times New Roman" w:hAnsi="Times New Roman"/>
          <w:sz w:val="26"/>
          <w:szCs w:val="26"/>
        </w:rPr>
        <w:t xml:space="preserve"> </w:t>
      </w:r>
      <w:r w:rsidRPr="004F0FE0">
        <w:rPr>
          <w:rFonts w:ascii="Times New Roman" w:hAnsi="Times New Roman"/>
          <w:sz w:val="26"/>
          <w:szCs w:val="26"/>
        </w:rPr>
        <w:t>государственным,</w:t>
      </w:r>
      <w:r w:rsidRPr="00F667DB">
        <w:rPr>
          <w:rFonts w:ascii="Times New Roman" w:hAnsi="Times New Roman"/>
          <w:sz w:val="26"/>
          <w:szCs w:val="26"/>
        </w:rPr>
        <w:t xml:space="preserve"> общественным и иным организациям независимо </w:t>
      </w:r>
      <w:r w:rsidR="00B708A0">
        <w:rPr>
          <w:rFonts w:ascii="Times New Roman" w:hAnsi="Times New Roman"/>
          <w:sz w:val="26"/>
          <w:szCs w:val="26"/>
        </w:rPr>
        <w:br/>
      </w:r>
      <w:r w:rsidRPr="00F667DB">
        <w:rPr>
          <w:rFonts w:ascii="Times New Roman" w:hAnsi="Times New Roman"/>
          <w:sz w:val="26"/>
          <w:szCs w:val="26"/>
        </w:rPr>
        <w:t xml:space="preserve">от их организационно-правовых форм и форм собственности; </w:t>
      </w:r>
      <w:r w:rsidR="004F0FE0" w:rsidRPr="00E949BB">
        <w:rPr>
          <w:rFonts w:ascii="Times New Roman" w:hAnsi="Times New Roman"/>
          <w:sz w:val="26"/>
          <w:szCs w:val="26"/>
        </w:rPr>
        <w:t>рекомендует</w:t>
      </w:r>
      <w:r w:rsidR="004F0FE0">
        <w:rPr>
          <w:rFonts w:ascii="Times New Roman" w:hAnsi="Times New Roman"/>
          <w:sz w:val="26"/>
          <w:szCs w:val="26"/>
        </w:rPr>
        <w:t xml:space="preserve"> </w:t>
      </w:r>
      <w:r w:rsidRPr="00F667DB">
        <w:rPr>
          <w:rFonts w:ascii="Times New Roman" w:hAnsi="Times New Roman"/>
          <w:sz w:val="26"/>
          <w:szCs w:val="26"/>
        </w:rPr>
        <w:t>приоритетные направления деятельности по предупреждению дорожно-транспортных происшествий и снижению тяжести их последствий.</w:t>
      </w:r>
    </w:p>
    <w:p w14:paraId="0440E790" w14:textId="6A18AC78" w:rsidR="00594D4B" w:rsidRDefault="00594D4B" w:rsidP="003D4644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Pr="00594D4B">
        <w:rPr>
          <w:rFonts w:ascii="Times New Roman" w:hAnsi="Times New Roman"/>
          <w:sz w:val="26"/>
          <w:szCs w:val="26"/>
        </w:rPr>
        <w:t xml:space="preserve">Организует изучение причин возникновения дорожно-транспортных происшествий, прогнозирование состояния аварийности на автомобильных дорогах, вносит соответствующие предложения для подготовки нормативных правовых актов </w:t>
      </w:r>
      <w:r w:rsidR="00B708A0">
        <w:rPr>
          <w:rFonts w:ascii="Times New Roman" w:hAnsi="Times New Roman"/>
          <w:sz w:val="26"/>
          <w:szCs w:val="26"/>
        </w:rPr>
        <w:br/>
      </w:r>
      <w:r w:rsidRPr="00594D4B">
        <w:rPr>
          <w:rFonts w:ascii="Times New Roman" w:hAnsi="Times New Roman"/>
          <w:sz w:val="26"/>
          <w:szCs w:val="26"/>
        </w:rPr>
        <w:t>в области обеспечения безопасности дорожного движения.</w:t>
      </w:r>
    </w:p>
    <w:p w14:paraId="49001F4F" w14:textId="18A4D548" w:rsidR="00F667DB" w:rsidRPr="00F667DB" w:rsidRDefault="00F667DB" w:rsidP="00F667DB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67DB">
        <w:rPr>
          <w:rFonts w:ascii="Times New Roman" w:hAnsi="Times New Roman"/>
          <w:sz w:val="26"/>
          <w:szCs w:val="26"/>
        </w:rPr>
        <w:t>3.3. Рассматривает предложения</w:t>
      </w:r>
      <w:r w:rsidR="00853A4C">
        <w:rPr>
          <w:rFonts w:ascii="Times New Roman" w:hAnsi="Times New Roman"/>
          <w:sz w:val="26"/>
          <w:szCs w:val="26"/>
        </w:rPr>
        <w:t xml:space="preserve"> органов исполнительной </w:t>
      </w:r>
      <w:r w:rsidR="00726232">
        <w:rPr>
          <w:rFonts w:ascii="Times New Roman" w:hAnsi="Times New Roman"/>
          <w:sz w:val="26"/>
          <w:szCs w:val="26"/>
        </w:rPr>
        <w:t xml:space="preserve">власти </w:t>
      </w:r>
      <w:r w:rsidR="00726232" w:rsidRPr="00F667DB">
        <w:rPr>
          <w:rFonts w:ascii="Times New Roman" w:hAnsi="Times New Roman"/>
          <w:sz w:val="26"/>
          <w:szCs w:val="26"/>
        </w:rPr>
        <w:t>Ханты</w:t>
      </w:r>
      <w:r w:rsidRPr="00F667DB">
        <w:rPr>
          <w:rFonts w:ascii="Times New Roman" w:hAnsi="Times New Roman"/>
          <w:sz w:val="26"/>
          <w:szCs w:val="26"/>
        </w:rPr>
        <w:t xml:space="preserve">-Мансийского автономного округа </w:t>
      </w:r>
      <w:r w:rsidR="00B708A0">
        <w:rPr>
          <w:rFonts w:ascii="Times New Roman" w:hAnsi="Times New Roman"/>
          <w:sz w:val="26"/>
          <w:szCs w:val="26"/>
        </w:rPr>
        <w:t>–</w:t>
      </w:r>
      <w:r w:rsidRPr="00F667DB">
        <w:rPr>
          <w:rFonts w:ascii="Times New Roman" w:hAnsi="Times New Roman"/>
          <w:sz w:val="26"/>
          <w:szCs w:val="26"/>
        </w:rPr>
        <w:t xml:space="preserve"> Югры, органов местного самоуправления</w:t>
      </w:r>
      <w:r w:rsidR="00AF2A8E">
        <w:rPr>
          <w:rFonts w:ascii="Times New Roman" w:hAnsi="Times New Roman"/>
          <w:sz w:val="26"/>
          <w:szCs w:val="26"/>
        </w:rPr>
        <w:t xml:space="preserve"> </w:t>
      </w:r>
      <w:r w:rsidR="0052658C" w:rsidRPr="00E949BB">
        <w:rPr>
          <w:rFonts w:ascii="Times New Roman" w:hAnsi="Times New Roman"/>
          <w:sz w:val="26"/>
          <w:szCs w:val="26"/>
        </w:rPr>
        <w:t>муниципальных образований</w:t>
      </w:r>
      <w:r w:rsidRPr="00975BE7">
        <w:rPr>
          <w:rFonts w:ascii="Times New Roman" w:hAnsi="Times New Roman"/>
          <w:sz w:val="26"/>
          <w:szCs w:val="26"/>
        </w:rPr>
        <w:t>,</w:t>
      </w:r>
      <w:r w:rsidRPr="00F667DB">
        <w:rPr>
          <w:rFonts w:ascii="Times New Roman" w:hAnsi="Times New Roman"/>
          <w:sz w:val="26"/>
          <w:szCs w:val="26"/>
        </w:rPr>
        <w:t xml:space="preserve"> а также общественных объединений и иных заинтересованных организаций по созданию правового и экономического механизма реализации мероприятий по предупреждению дорожно-транспортных происшествий </w:t>
      </w:r>
      <w:r w:rsidR="00B708A0">
        <w:rPr>
          <w:rFonts w:ascii="Times New Roman" w:hAnsi="Times New Roman"/>
          <w:sz w:val="26"/>
          <w:szCs w:val="26"/>
        </w:rPr>
        <w:br/>
      </w:r>
      <w:r w:rsidRPr="00F667DB">
        <w:rPr>
          <w:rFonts w:ascii="Times New Roman" w:hAnsi="Times New Roman"/>
          <w:sz w:val="26"/>
          <w:szCs w:val="26"/>
        </w:rPr>
        <w:t>и снижению тяжести их последствий.</w:t>
      </w:r>
    </w:p>
    <w:p w14:paraId="24BDE2AE" w14:textId="77777777" w:rsidR="00F667DB" w:rsidRPr="00F667DB" w:rsidRDefault="00F667DB" w:rsidP="00F667DB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sub_1145"/>
      <w:r w:rsidRPr="00F667DB">
        <w:rPr>
          <w:rFonts w:ascii="Times New Roman" w:hAnsi="Times New Roman"/>
          <w:sz w:val="26"/>
          <w:szCs w:val="26"/>
        </w:rPr>
        <w:t>3.4. Обеспечивает в установленном порядке согласованность действий государственных, общественных и иных организаций, органов местного самоуправления по вопросам, связанным с обеспечением безопасности дорожного движения.</w:t>
      </w:r>
    </w:p>
    <w:p w14:paraId="65D894D3" w14:textId="2C465316" w:rsidR="00B536E8" w:rsidRPr="00B536E8" w:rsidRDefault="00F667DB" w:rsidP="00F667DB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sub_1146"/>
      <w:bookmarkEnd w:id="1"/>
      <w:r w:rsidRPr="00F667DB">
        <w:rPr>
          <w:rFonts w:ascii="Times New Roman" w:hAnsi="Times New Roman"/>
          <w:sz w:val="26"/>
          <w:szCs w:val="26"/>
        </w:rPr>
        <w:t>3.5</w:t>
      </w:r>
      <w:r w:rsidRPr="00E949BB">
        <w:rPr>
          <w:rFonts w:ascii="Times New Roman" w:hAnsi="Times New Roman"/>
          <w:sz w:val="26"/>
          <w:szCs w:val="26"/>
        </w:rPr>
        <w:t xml:space="preserve">. </w:t>
      </w:r>
      <w:r w:rsidR="00911599" w:rsidRPr="00E949BB">
        <w:rPr>
          <w:rFonts w:ascii="Times New Roman" w:hAnsi="Times New Roman"/>
          <w:sz w:val="26"/>
          <w:szCs w:val="26"/>
        </w:rPr>
        <w:t>Осуществляет контроль полноты и своевременности исполнения принятых решений</w:t>
      </w:r>
      <w:r w:rsidR="005B04FE" w:rsidRPr="00E949BB">
        <w:rPr>
          <w:rFonts w:ascii="Times New Roman" w:hAnsi="Times New Roman"/>
          <w:sz w:val="26"/>
          <w:szCs w:val="26"/>
        </w:rPr>
        <w:t xml:space="preserve"> Комиссией</w:t>
      </w:r>
      <w:r w:rsidR="00911599" w:rsidRPr="00E949BB">
        <w:rPr>
          <w:rFonts w:ascii="Times New Roman" w:hAnsi="Times New Roman"/>
          <w:sz w:val="26"/>
          <w:szCs w:val="26"/>
        </w:rPr>
        <w:t>, а также анализирует их эффективность.</w:t>
      </w:r>
    </w:p>
    <w:p w14:paraId="5F475E56" w14:textId="65047D3A" w:rsidR="00911599" w:rsidRPr="00EB018C" w:rsidRDefault="00F667DB" w:rsidP="005B04FE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bookmarkStart w:id="3" w:name="sub_1147"/>
      <w:bookmarkEnd w:id="2"/>
      <w:r w:rsidRPr="00F667DB">
        <w:rPr>
          <w:rFonts w:ascii="Times New Roman" w:hAnsi="Times New Roman"/>
          <w:sz w:val="26"/>
          <w:szCs w:val="26"/>
        </w:rPr>
        <w:t xml:space="preserve">3.6. </w:t>
      </w:r>
      <w:r w:rsidR="00911599" w:rsidRPr="00E949BB">
        <w:rPr>
          <w:rFonts w:ascii="Times New Roman" w:hAnsi="Times New Roman"/>
          <w:sz w:val="26"/>
          <w:szCs w:val="26"/>
        </w:rPr>
        <w:t xml:space="preserve">Обобщает и распространяет положительный опыт работы комиссий </w:t>
      </w:r>
      <w:r w:rsidR="00B708A0">
        <w:rPr>
          <w:rFonts w:ascii="Times New Roman" w:hAnsi="Times New Roman"/>
          <w:sz w:val="26"/>
          <w:szCs w:val="26"/>
        </w:rPr>
        <w:br/>
      </w:r>
      <w:r w:rsidR="00911599" w:rsidRPr="00E949BB">
        <w:rPr>
          <w:rFonts w:ascii="Times New Roman" w:hAnsi="Times New Roman"/>
          <w:sz w:val="26"/>
          <w:szCs w:val="26"/>
        </w:rPr>
        <w:t>по обеспечению безопасности дорожного движе</w:t>
      </w:r>
      <w:r w:rsidR="005B04FE" w:rsidRPr="00E949BB">
        <w:rPr>
          <w:rFonts w:ascii="Times New Roman" w:hAnsi="Times New Roman"/>
          <w:sz w:val="26"/>
          <w:szCs w:val="26"/>
        </w:rPr>
        <w:t xml:space="preserve">ния муниципальных образований, </w:t>
      </w:r>
      <w:r w:rsidR="00B708A0">
        <w:rPr>
          <w:rFonts w:ascii="Times New Roman" w:hAnsi="Times New Roman"/>
          <w:sz w:val="26"/>
          <w:szCs w:val="26"/>
        </w:rPr>
        <w:br/>
      </w:r>
      <w:r w:rsidR="00911599" w:rsidRPr="00E949BB">
        <w:rPr>
          <w:rFonts w:ascii="Times New Roman" w:hAnsi="Times New Roman"/>
          <w:sz w:val="26"/>
          <w:szCs w:val="26"/>
        </w:rPr>
        <w:t>а также результаты научно-исследовательских и</w:t>
      </w:r>
      <w:r w:rsidR="005B04FE" w:rsidRPr="00E949BB">
        <w:rPr>
          <w:rFonts w:ascii="Times New Roman" w:hAnsi="Times New Roman"/>
          <w:sz w:val="26"/>
          <w:szCs w:val="26"/>
        </w:rPr>
        <w:t xml:space="preserve"> опытно-конструкторских работ, </w:t>
      </w:r>
      <w:r w:rsidR="00911599" w:rsidRPr="00E949BB">
        <w:rPr>
          <w:rFonts w:ascii="Times New Roman" w:hAnsi="Times New Roman"/>
          <w:sz w:val="26"/>
          <w:szCs w:val="26"/>
        </w:rPr>
        <w:t xml:space="preserve">прогрессивной техники и передового опыта </w:t>
      </w:r>
      <w:r w:rsidR="005B04FE" w:rsidRPr="00E949BB">
        <w:rPr>
          <w:rFonts w:ascii="Times New Roman" w:hAnsi="Times New Roman"/>
          <w:sz w:val="26"/>
          <w:szCs w:val="26"/>
        </w:rPr>
        <w:t xml:space="preserve">в сфере безопасности дорожного </w:t>
      </w:r>
      <w:r w:rsidR="00911599" w:rsidRPr="00E949BB">
        <w:rPr>
          <w:rFonts w:ascii="Times New Roman" w:hAnsi="Times New Roman"/>
          <w:sz w:val="26"/>
          <w:szCs w:val="26"/>
        </w:rPr>
        <w:t>движения.</w:t>
      </w:r>
    </w:p>
    <w:p w14:paraId="4FFAF5D0" w14:textId="77777777" w:rsidR="00F667DB" w:rsidRPr="00F667DB" w:rsidRDefault="00F667DB" w:rsidP="00F667DB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sub_1148"/>
      <w:bookmarkEnd w:id="3"/>
      <w:r w:rsidRPr="00F667DB">
        <w:rPr>
          <w:rFonts w:ascii="Times New Roman" w:hAnsi="Times New Roman"/>
          <w:sz w:val="26"/>
          <w:szCs w:val="26"/>
        </w:rPr>
        <w:t>3.7. Организует и участвует в работе совещаний, конференций, других мероприятий по вопросам безопасности дорожного движения; содействует реализации принятых на них решений и рекомендаций.</w:t>
      </w:r>
    </w:p>
    <w:p w14:paraId="61E5C207" w14:textId="784516F9" w:rsidR="00F667DB" w:rsidRDefault="00F667DB" w:rsidP="003D4644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sub_388"/>
      <w:bookmarkEnd w:id="4"/>
      <w:r w:rsidRPr="00BC097B">
        <w:rPr>
          <w:rFonts w:ascii="Times New Roman" w:hAnsi="Times New Roman"/>
          <w:sz w:val="26"/>
          <w:szCs w:val="26"/>
        </w:rPr>
        <w:t>3.8</w:t>
      </w:r>
      <w:r w:rsidRPr="00E949BB">
        <w:rPr>
          <w:rFonts w:ascii="Times New Roman" w:hAnsi="Times New Roman"/>
          <w:sz w:val="26"/>
          <w:szCs w:val="26"/>
        </w:rPr>
        <w:t>.</w:t>
      </w:r>
      <w:r w:rsidR="00E949BB" w:rsidRPr="00E949BB">
        <w:rPr>
          <w:rFonts w:ascii="Times New Roman" w:hAnsi="Times New Roman"/>
          <w:sz w:val="26"/>
          <w:szCs w:val="26"/>
        </w:rPr>
        <w:t xml:space="preserve"> </w:t>
      </w:r>
      <w:bookmarkEnd w:id="5"/>
      <w:r w:rsidR="00EB018C" w:rsidRPr="00E949BB">
        <w:rPr>
          <w:rFonts w:ascii="Times New Roman" w:hAnsi="Times New Roman"/>
          <w:sz w:val="26"/>
          <w:szCs w:val="26"/>
        </w:rPr>
        <w:t xml:space="preserve">Осуществляет информирование общественности о деятельности </w:t>
      </w:r>
      <w:r w:rsidR="00B708A0">
        <w:rPr>
          <w:rFonts w:ascii="Times New Roman" w:hAnsi="Times New Roman"/>
          <w:sz w:val="26"/>
          <w:szCs w:val="26"/>
        </w:rPr>
        <w:br/>
      </w:r>
      <w:r w:rsidR="00EB018C" w:rsidRPr="00E949BB">
        <w:rPr>
          <w:rFonts w:ascii="Times New Roman" w:hAnsi="Times New Roman"/>
          <w:sz w:val="26"/>
          <w:szCs w:val="26"/>
        </w:rPr>
        <w:t>по обеспечению безопасности дорожного движения</w:t>
      </w:r>
      <w:r w:rsidRPr="00E949BB">
        <w:rPr>
          <w:rFonts w:ascii="Times New Roman" w:hAnsi="Times New Roman"/>
          <w:sz w:val="26"/>
          <w:szCs w:val="26"/>
        </w:rPr>
        <w:t>.</w:t>
      </w:r>
      <w:r w:rsidR="00E949BB">
        <w:rPr>
          <w:rFonts w:ascii="Times New Roman" w:hAnsi="Times New Roman"/>
          <w:sz w:val="26"/>
          <w:szCs w:val="26"/>
        </w:rPr>
        <w:t>».</w:t>
      </w:r>
    </w:p>
    <w:p w14:paraId="465165B4" w14:textId="6D31EE21" w:rsidR="00000C2D" w:rsidRDefault="005E1A13" w:rsidP="003D4644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853A4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="00000C2D">
        <w:rPr>
          <w:rFonts w:ascii="Times New Roman" w:hAnsi="Times New Roman"/>
          <w:sz w:val="26"/>
          <w:szCs w:val="26"/>
        </w:rPr>
        <w:t>В разделе 4:</w:t>
      </w:r>
    </w:p>
    <w:p w14:paraId="3BB77818" w14:textId="63FA2106" w:rsidR="005E1A13" w:rsidRDefault="00000C2D" w:rsidP="003D4644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3D1B0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.1. </w:t>
      </w:r>
      <w:r w:rsidR="00E949BB">
        <w:rPr>
          <w:rFonts w:ascii="Times New Roman" w:hAnsi="Times New Roman"/>
          <w:sz w:val="26"/>
          <w:szCs w:val="26"/>
        </w:rPr>
        <w:t>в</w:t>
      </w:r>
      <w:r w:rsidR="005E1A13">
        <w:rPr>
          <w:rFonts w:ascii="Times New Roman" w:hAnsi="Times New Roman"/>
          <w:sz w:val="26"/>
          <w:szCs w:val="26"/>
        </w:rPr>
        <w:t xml:space="preserve"> пункте 4.1 слова «от исполнительных органов государственной власти,</w:t>
      </w:r>
      <w:r w:rsidR="00E43D77">
        <w:rPr>
          <w:rFonts w:ascii="Times New Roman" w:hAnsi="Times New Roman"/>
          <w:sz w:val="26"/>
          <w:szCs w:val="26"/>
        </w:rPr>
        <w:t xml:space="preserve"> </w:t>
      </w:r>
      <w:r w:rsidR="00E43D77" w:rsidRPr="00E949BB">
        <w:rPr>
          <w:rFonts w:ascii="Times New Roman" w:hAnsi="Times New Roman"/>
          <w:sz w:val="26"/>
          <w:szCs w:val="26"/>
        </w:rPr>
        <w:t>органов местного самоуправления</w:t>
      </w:r>
      <w:r w:rsidR="005E1A13">
        <w:rPr>
          <w:rFonts w:ascii="Times New Roman" w:hAnsi="Times New Roman"/>
          <w:sz w:val="26"/>
          <w:szCs w:val="26"/>
        </w:rPr>
        <w:t>» заменить</w:t>
      </w:r>
      <w:r w:rsidR="00853A4C">
        <w:rPr>
          <w:rFonts w:ascii="Times New Roman" w:hAnsi="Times New Roman"/>
          <w:sz w:val="26"/>
          <w:szCs w:val="26"/>
        </w:rPr>
        <w:t xml:space="preserve"> словами</w:t>
      </w:r>
      <w:r w:rsidR="005E1A13">
        <w:rPr>
          <w:rFonts w:ascii="Times New Roman" w:hAnsi="Times New Roman"/>
          <w:sz w:val="26"/>
          <w:szCs w:val="26"/>
        </w:rPr>
        <w:t xml:space="preserve"> «от</w:t>
      </w:r>
      <w:r w:rsidR="00E043B7">
        <w:rPr>
          <w:rFonts w:ascii="Times New Roman" w:hAnsi="Times New Roman"/>
          <w:sz w:val="26"/>
          <w:szCs w:val="26"/>
        </w:rPr>
        <w:t xml:space="preserve"> </w:t>
      </w:r>
      <w:r w:rsidR="00853A4C">
        <w:rPr>
          <w:rFonts w:ascii="Times New Roman" w:hAnsi="Times New Roman"/>
          <w:sz w:val="26"/>
          <w:szCs w:val="26"/>
        </w:rPr>
        <w:t xml:space="preserve">органов исполнительной власти </w:t>
      </w:r>
      <w:r w:rsidR="00E043B7">
        <w:rPr>
          <w:rFonts w:ascii="Times New Roman" w:hAnsi="Times New Roman"/>
          <w:sz w:val="26"/>
          <w:szCs w:val="26"/>
        </w:rPr>
        <w:t>Ханты-Мансийского автономного округа – Югры,</w:t>
      </w:r>
      <w:r w:rsidR="00E43D77">
        <w:rPr>
          <w:rFonts w:ascii="Times New Roman" w:hAnsi="Times New Roman"/>
          <w:sz w:val="26"/>
          <w:szCs w:val="26"/>
        </w:rPr>
        <w:t xml:space="preserve"> органов местного самоуправления муниципальных </w:t>
      </w:r>
      <w:r w:rsidR="00E43D77" w:rsidRPr="00975BE7">
        <w:rPr>
          <w:rFonts w:ascii="Times New Roman" w:hAnsi="Times New Roman"/>
          <w:sz w:val="26"/>
          <w:szCs w:val="26"/>
        </w:rPr>
        <w:t>образований</w:t>
      </w:r>
      <w:r w:rsidR="00967DF2">
        <w:rPr>
          <w:rFonts w:ascii="Times New Roman" w:hAnsi="Times New Roman"/>
          <w:sz w:val="26"/>
          <w:szCs w:val="26"/>
        </w:rPr>
        <w:t xml:space="preserve"> Ханты-Мансийского автономного округа</w:t>
      </w:r>
      <w:r w:rsidR="00B708A0">
        <w:rPr>
          <w:rFonts w:ascii="Times New Roman" w:hAnsi="Times New Roman"/>
          <w:sz w:val="26"/>
          <w:szCs w:val="26"/>
        </w:rPr>
        <w:t xml:space="preserve"> – </w:t>
      </w:r>
      <w:r w:rsidR="00967DF2">
        <w:rPr>
          <w:rFonts w:ascii="Times New Roman" w:hAnsi="Times New Roman"/>
          <w:sz w:val="26"/>
          <w:szCs w:val="26"/>
        </w:rPr>
        <w:t>Югры</w:t>
      </w:r>
      <w:r w:rsidR="00E43D77" w:rsidRPr="00975BE7">
        <w:rPr>
          <w:rFonts w:ascii="Times New Roman" w:hAnsi="Times New Roman"/>
          <w:sz w:val="26"/>
          <w:szCs w:val="26"/>
        </w:rPr>
        <w:t>»</w:t>
      </w:r>
      <w:r w:rsidR="00E043B7" w:rsidRPr="00975BE7">
        <w:rPr>
          <w:rFonts w:ascii="Times New Roman" w:hAnsi="Times New Roman"/>
          <w:sz w:val="26"/>
          <w:szCs w:val="26"/>
        </w:rPr>
        <w:t>.</w:t>
      </w:r>
    </w:p>
    <w:p w14:paraId="0886F20F" w14:textId="4959B093" w:rsidR="007D6ED7" w:rsidRDefault="00E949BB" w:rsidP="007D6ED7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49BB">
        <w:rPr>
          <w:rFonts w:ascii="Times New Roman" w:hAnsi="Times New Roman"/>
          <w:sz w:val="26"/>
          <w:szCs w:val="26"/>
        </w:rPr>
        <w:t>1.2.</w:t>
      </w:r>
      <w:r w:rsidR="003D1B0A">
        <w:rPr>
          <w:rFonts w:ascii="Times New Roman" w:hAnsi="Times New Roman"/>
          <w:sz w:val="26"/>
          <w:szCs w:val="26"/>
        </w:rPr>
        <w:t>4</w:t>
      </w:r>
      <w:r w:rsidRPr="00E949BB">
        <w:rPr>
          <w:rFonts w:ascii="Times New Roman" w:hAnsi="Times New Roman"/>
          <w:sz w:val="26"/>
          <w:szCs w:val="26"/>
        </w:rPr>
        <w:t>.2. в</w:t>
      </w:r>
      <w:r w:rsidR="007D6ED7" w:rsidRPr="00E949BB">
        <w:rPr>
          <w:rFonts w:ascii="Times New Roman" w:hAnsi="Times New Roman"/>
          <w:sz w:val="26"/>
          <w:szCs w:val="26"/>
        </w:rPr>
        <w:t xml:space="preserve"> пункте 4.4 слова «органов местного самоуправления» заменить </w:t>
      </w:r>
      <w:r w:rsidR="00726232">
        <w:rPr>
          <w:rFonts w:ascii="Times New Roman" w:hAnsi="Times New Roman"/>
          <w:sz w:val="26"/>
          <w:szCs w:val="26"/>
        </w:rPr>
        <w:t>словами</w:t>
      </w:r>
      <w:r w:rsidR="007D6ED7" w:rsidRPr="00E949BB">
        <w:t xml:space="preserve"> «</w:t>
      </w:r>
      <w:r w:rsidR="007D6ED7" w:rsidRPr="00E949BB">
        <w:rPr>
          <w:rFonts w:ascii="Times New Roman" w:hAnsi="Times New Roman"/>
          <w:sz w:val="26"/>
          <w:szCs w:val="26"/>
        </w:rPr>
        <w:t>органов местного самоуправления муниципальных образований Ханты-Мансийского автономного округа – Югры».</w:t>
      </w:r>
    </w:p>
    <w:p w14:paraId="05F25F91" w14:textId="7F6311FF" w:rsidR="00362014" w:rsidRPr="00E949BB" w:rsidRDefault="00E949BB" w:rsidP="0015562B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E949BB">
        <w:rPr>
          <w:rFonts w:ascii="Times New Roman" w:hAnsi="Times New Roman"/>
          <w:sz w:val="26"/>
          <w:szCs w:val="26"/>
        </w:rPr>
        <w:t>1.2.</w:t>
      </w:r>
      <w:r w:rsidR="003D1B0A">
        <w:rPr>
          <w:rFonts w:ascii="Times New Roman" w:hAnsi="Times New Roman"/>
          <w:sz w:val="26"/>
          <w:szCs w:val="26"/>
        </w:rPr>
        <w:t>4</w:t>
      </w:r>
      <w:r w:rsidRPr="00E949BB">
        <w:rPr>
          <w:rFonts w:ascii="Times New Roman" w:hAnsi="Times New Roman"/>
          <w:sz w:val="26"/>
          <w:szCs w:val="26"/>
        </w:rPr>
        <w:t>.3. в</w:t>
      </w:r>
      <w:r w:rsidR="001E5B71" w:rsidRPr="00E949BB">
        <w:rPr>
          <w:rFonts w:ascii="Times New Roman" w:hAnsi="Times New Roman"/>
          <w:sz w:val="26"/>
          <w:szCs w:val="26"/>
        </w:rPr>
        <w:t xml:space="preserve"> пункте 4.6 слова «органами местного самоуправления» заменить </w:t>
      </w:r>
      <w:r w:rsidR="00726232">
        <w:rPr>
          <w:rFonts w:ascii="Times New Roman" w:hAnsi="Times New Roman"/>
          <w:sz w:val="26"/>
          <w:szCs w:val="26"/>
        </w:rPr>
        <w:t>словами</w:t>
      </w:r>
      <w:r w:rsidR="001E5B71" w:rsidRPr="00E949BB">
        <w:rPr>
          <w:rFonts w:ascii="Times New Roman" w:hAnsi="Times New Roman"/>
          <w:sz w:val="26"/>
          <w:szCs w:val="26"/>
        </w:rPr>
        <w:t xml:space="preserve"> «органами местного самоуправления муниципальных образований Нефтеюганского района»</w:t>
      </w:r>
      <w:r w:rsidR="0015562B" w:rsidRPr="00E949BB">
        <w:t>.</w:t>
      </w:r>
    </w:p>
    <w:p w14:paraId="3C00EBE9" w14:textId="6BDB0FD2" w:rsidR="00E043B7" w:rsidRDefault="00E043B7" w:rsidP="00E043B7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3D1B0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="00E949BB">
        <w:rPr>
          <w:rFonts w:ascii="Times New Roman" w:hAnsi="Times New Roman"/>
          <w:sz w:val="26"/>
          <w:szCs w:val="26"/>
        </w:rPr>
        <w:t>4</w:t>
      </w:r>
      <w:r w:rsidR="00000C2D">
        <w:rPr>
          <w:rFonts w:ascii="Times New Roman" w:hAnsi="Times New Roman"/>
          <w:sz w:val="26"/>
          <w:szCs w:val="26"/>
        </w:rPr>
        <w:t>.</w:t>
      </w:r>
      <w:r w:rsidR="00E949BB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пункте 4.7 слова «в исполнительные органы государственной власти,</w:t>
      </w:r>
      <w:r w:rsidR="0015562B">
        <w:rPr>
          <w:rFonts w:ascii="Times New Roman" w:hAnsi="Times New Roman"/>
          <w:sz w:val="26"/>
          <w:szCs w:val="26"/>
        </w:rPr>
        <w:t xml:space="preserve"> </w:t>
      </w:r>
      <w:r w:rsidR="0015562B" w:rsidRPr="00BC1B26">
        <w:rPr>
          <w:rFonts w:ascii="Times New Roman" w:hAnsi="Times New Roman"/>
          <w:sz w:val="26"/>
          <w:szCs w:val="26"/>
        </w:rPr>
        <w:t>органы местного самоуправления</w:t>
      </w:r>
      <w:r w:rsidRPr="00BC1B2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заменить </w:t>
      </w:r>
      <w:r w:rsidR="00726232">
        <w:rPr>
          <w:rFonts w:ascii="Times New Roman" w:hAnsi="Times New Roman"/>
          <w:sz w:val="26"/>
          <w:szCs w:val="26"/>
        </w:rPr>
        <w:t>словами</w:t>
      </w:r>
      <w:r>
        <w:rPr>
          <w:rFonts w:ascii="Times New Roman" w:hAnsi="Times New Roman"/>
          <w:sz w:val="26"/>
          <w:szCs w:val="26"/>
        </w:rPr>
        <w:t xml:space="preserve"> «в органы</w:t>
      </w:r>
      <w:r w:rsidR="009B1B5A">
        <w:rPr>
          <w:rFonts w:ascii="Times New Roman" w:hAnsi="Times New Roman"/>
          <w:sz w:val="26"/>
          <w:szCs w:val="26"/>
        </w:rPr>
        <w:t xml:space="preserve"> </w:t>
      </w:r>
      <w:r w:rsidR="003D1B0A" w:rsidRPr="003D1B0A">
        <w:rPr>
          <w:rFonts w:ascii="Times New Roman" w:hAnsi="Times New Roman"/>
          <w:sz w:val="26"/>
          <w:szCs w:val="26"/>
        </w:rPr>
        <w:t>исполнительн</w:t>
      </w:r>
      <w:r w:rsidR="003D1B0A">
        <w:rPr>
          <w:rFonts w:ascii="Times New Roman" w:hAnsi="Times New Roman"/>
          <w:sz w:val="26"/>
          <w:szCs w:val="26"/>
        </w:rPr>
        <w:t>ой власти</w:t>
      </w:r>
      <w:r w:rsidR="003D1B0A" w:rsidRPr="003D1B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Ханты-Мансийского автономного округа – Югры,</w:t>
      </w:r>
      <w:r w:rsidR="0015562B" w:rsidRPr="0015562B">
        <w:t xml:space="preserve"> </w:t>
      </w:r>
      <w:r w:rsidR="0015562B" w:rsidRPr="00BC1B26">
        <w:rPr>
          <w:rFonts w:ascii="Times New Roman" w:hAnsi="Times New Roman"/>
          <w:sz w:val="26"/>
          <w:szCs w:val="26"/>
        </w:rPr>
        <w:t xml:space="preserve">органы местного </w:t>
      </w:r>
      <w:r w:rsidR="0015562B" w:rsidRPr="00BC1B26">
        <w:rPr>
          <w:rFonts w:ascii="Times New Roman" w:hAnsi="Times New Roman"/>
          <w:sz w:val="26"/>
          <w:szCs w:val="26"/>
        </w:rPr>
        <w:lastRenderedPageBreak/>
        <w:t>самоуправления муниципальных образований Ханты-Мансийского автономного округа – Югры</w:t>
      </w:r>
      <w:r w:rsidRPr="00BC1B26">
        <w:rPr>
          <w:rFonts w:ascii="Times New Roman" w:hAnsi="Times New Roman"/>
          <w:sz w:val="26"/>
          <w:szCs w:val="26"/>
        </w:rPr>
        <w:t>».</w:t>
      </w:r>
    </w:p>
    <w:p w14:paraId="0A6727E8" w14:textId="64A5DC4D" w:rsidR="00E043B7" w:rsidRDefault="00E043B7" w:rsidP="003D4644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3D1B0A">
        <w:rPr>
          <w:rFonts w:ascii="Times New Roman" w:hAnsi="Times New Roman"/>
          <w:sz w:val="26"/>
          <w:szCs w:val="26"/>
        </w:rPr>
        <w:t>4</w:t>
      </w:r>
      <w:r w:rsidR="00000C2D">
        <w:rPr>
          <w:rFonts w:ascii="Times New Roman" w:hAnsi="Times New Roman"/>
          <w:sz w:val="26"/>
          <w:szCs w:val="26"/>
        </w:rPr>
        <w:t>.</w:t>
      </w:r>
      <w:r w:rsidR="00BC1B26">
        <w:rPr>
          <w:rFonts w:ascii="Times New Roman" w:hAnsi="Times New Roman"/>
          <w:sz w:val="26"/>
          <w:szCs w:val="26"/>
        </w:rPr>
        <w:t>5. п</w:t>
      </w:r>
      <w:r>
        <w:rPr>
          <w:rFonts w:ascii="Times New Roman" w:hAnsi="Times New Roman"/>
          <w:sz w:val="26"/>
          <w:szCs w:val="26"/>
        </w:rPr>
        <w:t>ункт 4.8 изложить в следующей редакции:</w:t>
      </w:r>
    </w:p>
    <w:p w14:paraId="3272B617" w14:textId="606202DF" w:rsidR="003C1E0F" w:rsidRPr="00265616" w:rsidRDefault="005E1A13" w:rsidP="00265616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CE34FE">
        <w:rPr>
          <w:rFonts w:ascii="Times New Roman" w:hAnsi="Times New Roman"/>
          <w:sz w:val="26"/>
          <w:szCs w:val="26"/>
        </w:rPr>
        <w:t xml:space="preserve">«4.8. Осуществлять обмен опытом с </w:t>
      </w:r>
      <w:r w:rsidR="00CE34FE" w:rsidRPr="00BC1B26">
        <w:rPr>
          <w:rFonts w:ascii="Times New Roman" w:hAnsi="Times New Roman"/>
          <w:sz w:val="26"/>
          <w:szCs w:val="26"/>
        </w:rPr>
        <w:t>другими муниципальными образованиями</w:t>
      </w:r>
      <w:r w:rsidR="00CE34FE">
        <w:rPr>
          <w:rFonts w:ascii="Times New Roman" w:hAnsi="Times New Roman"/>
          <w:sz w:val="26"/>
          <w:szCs w:val="26"/>
        </w:rPr>
        <w:t xml:space="preserve"> </w:t>
      </w:r>
      <w:r w:rsidR="00B708A0">
        <w:rPr>
          <w:rFonts w:ascii="Times New Roman" w:hAnsi="Times New Roman"/>
          <w:sz w:val="26"/>
          <w:szCs w:val="26"/>
        </w:rPr>
        <w:br/>
      </w:r>
      <w:r w:rsidRPr="00CE34FE">
        <w:rPr>
          <w:rFonts w:ascii="Times New Roman" w:hAnsi="Times New Roman"/>
          <w:sz w:val="26"/>
          <w:szCs w:val="26"/>
        </w:rPr>
        <w:t xml:space="preserve">по вопросам </w:t>
      </w:r>
      <w:r w:rsidR="00BC1B26">
        <w:rPr>
          <w:rFonts w:ascii="Times New Roman" w:hAnsi="Times New Roman"/>
          <w:sz w:val="26"/>
          <w:szCs w:val="26"/>
        </w:rPr>
        <w:t>безопасности дорожного движения</w:t>
      </w:r>
      <w:r w:rsidR="00265616" w:rsidRPr="00265616">
        <w:rPr>
          <w:rFonts w:ascii="Times New Roman" w:hAnsi="Times New Roman"/>
          <w:sz w:val="26"/>
          <w:szCs w:val="26"/>
        </w:rPr>
        <w:t xml:space="preserve">. </w:t>
      </w:r>
      <w:r w:rsidR="00783855" w:rsidRPr="00BC1B26">
        <w:rPr>
          <w:rFonts w:ascii="Times New Roman" w:hAnsi="Times New Roman"/>
          <w:sz w:val="26"/>
          <w:szCs w:val="26"/>
        </w:rPr>
        <w:t xml:space="preserve">Рекомендовать внедрение </w:t>
      </w:r>
      <w:r w:rsidR="00B708A0">
        <w:rPr>
          <w:rFonts w:ascii="Times New Roman" w:hAnsi="Times New Roman"/>
          <w:sz w:val="26"/>
          <w:szCs w:val="26"/>
        </w:rPr>
        <w:br/>
      </w:r>
      <w:r w:rsidR="00783855" w:rsidRPr="00BC1B26">
        <w:rPr>
          <w:rFonts w:ascii="Times New Roman" w:hAnsi="Times New Roman"/>
          <w:sz w:val="26"/>
          <w:szCs w:val="26"/>
        </w:rPr>
        <w:t>на территории Нефтеюганского района опыта других муниципальных образований</w:t>
      </w:r>
      <w:r w:rsidR="00B708A0">
        <w:rPr>
          <w:rFonts w:ascii="Times New Roman" w:hAnsi="Times New Roman"/>
          <w:sz w:val="26"/>
          <w:szCs w:val="26"/>
        </w:rPr>
        <w:br/>
      </w:r>
      <w:r w:rsidR="00783855" w:rsidRPr="00BC1B26">
        <w:rPr>
          <w:rFonts w:ascii="Times New Roman" w:hAnsi="Times New Roman"/>
          <w:sz w:val="26"/>
          <w:szCs w:val="26"/>
        </w:rPr>
        <w:t>в части обеспечения безопасности дорожного движения.</w:t>
      </w:r>
      <w:r w:rsidR="00265616" w:rsidRPr="00BC1B26">
        <w:rPr>
          <w:rFonts w:ascii="Times New Roman" w:hAnsi="Times New Roman"/>
          <w:sz w:val="26"/>
          <w:szCs w:val="26"/>
        </w:rPr>
        <w:t>»</w:t>
      </w:r>
      <w:r w:rsidR="00726232">
        <w:rPr>
          <w:rFonts w:ascii="Times New Roman" w:hAnsi="Times New Roman"/>
          <w:sz w:val="26"/>
          <w:szCs w:val="26"/>
        </w:rPr>
        <w:t>.</w:t>
      </w:r>
      <w:r w:rsidR="00783855" w:rsidRPr="00783855">
        <w:rPr>
          <w:rFonts w:ascii="Times New Roman" w:hAnsi="Times New Roman"/>
          <w:sz w:val="26"/>
          <w:szCs w:val="26"/>
        </w:rPr>
        <w:t xml:space="preserve"> </w:t>
      </w:r>
    </w:p>
    <w:p w14:paraId="75C05CC8" w14:textId="14E5ECD8" w:rsidR="003C1E0F" w:rsidRDefault="00F667DB" w:rsidP="003D4644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3D1B0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Раздел 5 изложить в следующей редакции:</w:t>
      </w:r>
    </w:p>
    <w:p w14:paraId="216C9F01" w14:textId="77BCB02D" w:rsidR="006E3401" w:rsidRPr="00B708A0" w:rsidRDefault="00F667DB" w:rsidP="00F667DB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08A0">
        <w:rPr>
          <w:rFonts w:ascii="Times New Roman" w:hAnsi="Times New Roman"/>
          <w:sz w:val="26"/>
          <w:szCs w:val="26"/>
        </w:rPr>
        <w:t>«</w:t>
      </w:r>
      <w:r w:rsidR="006E3401" w:rsidRPr="00B708A0">
        <w:rPr>
          <w:rFonts w:ascii="Times New Roman" w:hAnsi="Times New Roman"/>
          <w:sz w:val="26"/>
          <w:szCs w:val="26"/>
        </w:rPr>
        <w:t>5. Организация работы Комиссии</w:t>
      </w:r>
    </w:p>
    <w:p w14:paraId="6FB448FC" w14:textId="3096BA0F" w:rsidR="00F667DB" w:rsidRPr="00F667DB" w:rsidRDefault="00F667DB" w:rsidP="00F667DB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67DB">
        <w:rPr>
          <w:rFonts w:ascii="Times New Roman" w:hAnsi="Times New Roman"/>
          <w:sz w:val="26"/>
          <w:szCs w:val="26"/>
        </w:rPr>
        <w:t xml:space="preserve">5.1. Состав Комиссии утверждается </w:t>
      </w:r>
      <w:r>
        <w:rPr>
          <w:rFonts w:ascii="Times New Roman" w:hAnsi="Times New Roman"/>
          <w:sz w:val="26"/>
          <w:szCs w:val="26"/>
        </w:rPr>
        <w:t>постановлением администрации Нефтеюганского района</w:t>
      </w:r>
      <w:r w:rsidRPr="00F667DB">
        <w:rPr>
          <w:rFonts w:ascii="Times New Roman" w:hAnsi="Times New Roman"/>
          <w:sz w:val="26"/>
          <w:szCs w:val="26"/>
        </w:rPr>
        <w:t>.</w:t>
      </w:r>
    </w:p>
    <w:p w14:paraId="7260CDC6" w14:textId="427F96DD" w:rsidR="00F667DB" w:rsidRPr="00F667DB" w:rsidRDefault="00F667DB" w:rsidP="00F667DB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Нефтеюганского района</w:t>
      </w:r>
      <w:r w:rsidRPr="00F667DB">
        <w:rPr>
          <w:rFonts w:ascii="Times New Roman" w:hAnsi="Times New Roman"/>
          <w:sz w:val="26"/>
          <w:szCs w:val="26"/>
        </w:rPr>
        <w:t xml:space="preserve"> является председателем Комиссии, который имеет </w:t>
      </w:r>
      <w:r w:rsidR="008B695E" w:rsidRPr="00BC1B26">
        <w:rPr>
          <w:rFonts w:ascii="Times New Roman" w:hAnsi="Times New Roman"/>
          <w:sz w:val="26"/>
          <w:szCs w:val="26"/>
        </w:rPr>
        <w:t>трех</w:t>
      </w:r>
      <w:r w:rsidR="008B695E">
        <w:rPr>
          <w:rFonts w:ascii="Times New Roman" w:hAnsi="Times New Roman"/>
          <w:sz w:val="26"/>
          <w:szCs w:val="26"/>
        </w:rPr>
        <w:t xml:space="preserve"> </w:t>
      </w:r>
      <w:r w:rsidRPr="00F667DB">
        <w:rPr>
          <w:rFonts w:ascii="Times New Roman" w:hAnsi="Times New Roman"/>
          <w:sz w:val="26"/>
          <w:szCs w:val="26"/>
        </w:rPr>
        <w:t>заместителей. В случае о</w:t>
      </w:r>
      <w:r w:rsidR="00967F0F">
        <w:rPr>
          <w:rFonts w:ascii="Times New Roman" w:hAnsi="Times New Roman"/>
          <w:sz w:val="26"/>
          <w:szCs w:val="26"/>
        </w:rPr>
        <w:t>тсутствия председателя Комиссии</w:t>
      </w:r>
      <w:r w:rsidRPr="00F667DB">
        <w:rPr>
          <w:rFonts w:ascii="Times New Roman" w:hAnsi="Times New Roman"/>
          <w:sz w:val="26"/>
          <w:szCs w:val="26"/>
        </w:rPr>
        <w:t xml:space="preserve"> полномочия председателя Комиссии возлагаются на одного из его заместителей.</w:t>
      </w:r>
    </w:p>
    <w:p w14:paraId="06C32A3B" w14:textId="4AC0CC58" w:rsidR="00F667DB" w:rsidRPr="00F667DB" w:rsidRDefault="00F667DB" w:rsidP="00F667DB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67DB">
        <w:rPr>
          <w:rFonts w:ascii="Times New Roman" w:hAnsi="Times New Roman"/>
          <w:sz w:val="26"/>
          <w:szCs w:val="26"/>
        </w:rPr>
        <w:t xml:space="preserve">5.2. Комиссия осуществляет свою деятельность в соответствии с регламентом </w:t>
      </w:r>
      <w:r w:rsidR="00B708A0">
        <w:rPr>
          <w:rFonts w:ascii="Times New Roman" w:hAnsi="Times New Roman"/>
          <w:sz w:val="26"/>
          <w:szCs w:val="26"/>
        </w:rPr>
        <w:br/>
      </w:r>
      <w:r w:rsidRPr="00F667DB">
        <w:rPr>
          <w:rFonts w:ascii="Times New Roman" w:hAnsi="Times New Roman"/>
          <w:sz w:val="26"/>
          <w:szCs w:val="26"/>
        </w:rPr>
        <w:t xml:space="preserve">и планами работ, которые принимаются на заседании Комиссии и утверждаются </w:t>
      </w:r>
      <w:r w:rsidR="00B708A0">
        <w:rPr>
          <w:rFonts w:ascii="Times New Roman" w:hAnsi="Times New Roman"/>
          <w:sz w:val="26"/>
          <w:szCs w:val="26"/>
        </w:rPr>
        <w:br/>
      </w:r>
      <w:r w:rsidRPr="00F667DB">
        <w:rPr>
          <w:rFonts w:ascii="Times New Roman" w:hAnsi="Times New Roman"/>
          <w:sz w:val="26"/>
          <w:szCs w:val="26"/>
        </w:rPr>
        <w:t xml:space="preserve">её председателем. Порядок работы Комиссии по отдельным вопросам определяется </w:t>
      </w:r>
      <w:r w:rsidR="00B708A0">
        <w:rPr>
          <w:rFonts w:ascii="Times New Roman" w:hAnsi="Times New Roman"/>
          <w:sz w:val="26"/>
          <w:szCs w:val="26"/>
        </w:rPr>
        <w:br/>
      </w:r>
      <w:r w:rsidRPr="00F667DB">
        <w:rPr>
          <w:rFonts w:ascii="Times New Roman" w:hAnsi="Times New Roman"/>
          <w:sz w:val="26"/>
          <w:szCs w:val="26"/>
        </w:rPr>
        <w:t>её председателем.</w:t>
      </w:r>
    </w:p>
    <w:p w14:paraId="0837D24F" w14:textId="1ABCC119" w:rsidR="00F667DB" w:rsidRPr="00F667DB" w:rsidRDefault="00F667DB" w:rsidP="00F667DB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67DB">
        <w:rPr>
          <w:rFonts w:ascii="Times New Roman" w:hAnsi="Times New Roman"/>
          <w:sz w:val="26"/>
          <w:szCs w:val="26"/>
        </w:rPr>
        <w:t>5.3. Заседания Комиссии проводятся председателем Комиссии</w:t>
      </w:r>
      <w:r w:rsidR="00967F0F">
        <w:rPr>
          <w:rFonts w:ascii="Times New Roman" w:hAnsi="Times New Roman"/>
          <w:sz w:val="26"/>
          <w:szCs w:val="26"/>
        </w:rPr>
        <w:t>, либо заместителем председателя Комиссии</w:t>
      </w:r>
      <w:r w:rsidRPr="00F667DB">
        <w:rPr>
          <w:rFonts w:ascii="Times New Roman" w:hAnsi="Times New Roman"/>
          <w:sz w:val="26"/>
          <w:szCs w:val="26"/>
        </w:rPr>
        <w:t xml:space="preserve"> не реже одного раза в квартал. В случае необходимости могут проводиться внеочередные заседания.</w:t>
      </w:r>
    </w:p>
    <w:p w14:paraId="55774ECB" w14:textId="4014E68E" w:rsidR="00CE054D" w:rsidRDefault="00CE054D" w:rsidP="00F667DB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3C2C">
        <w:rPr>
          <w:rFonts w:ascii="Times New Roman" w:hAnsi="Times New Roman"/>
          <w:sz w:val="26"/>
          <w:szCs w:val="26"/>
        </w:rPr>
        <w:t>Участие членов Комиссии в её заседаниях обязательно.</w:t>
      </w:r>
    </w:p>
    <w:p w14:paraId="608BCF01" w14:textId="4337F9CF" w:rsidR="00F667DB" w:rsidRPr="00F667DB" w:rsidRDefault="00F667DB" w:rsidP="00F667DB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67DB">
        <w:rPr>
          <w:rFonts w:ascii="Times New Roman" w:hAnsi="Times New Roman"/>
          <w:sz w:val="26"/>
          <w:szCs w:val="26"/>
        </w:rPr>
        <w:t>Заседание Комиссии считается правомочным, если на нем присутствуют более половины её членов.</w:t>
      </w:r>
    </w:p>
    <w:p w14:paraId="6E913CF1" w14:textId="616C2582" w:rsidR="00F667DB" w:rsidRPr="00F667DB" w:rsidRDefault="00F667DB" w:rsidP="00F667DB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67DB">
        <w:rPr>
          <w:rFonts w:ascii="Times New Roman" w:hAnsi="Times New Roman"/>
          <w:sz w:val="26"/>
          <w:szCs w:val="26"/>
        </w:rPr>
        <w:t xml:space="preserve">Члены Комиссии участвуют в её заседаниях без права замены. В случае отсутствия члена Комиссии на заседании он имеет право изложить своё мнение </w:t>
      </w:r>
      <w:r w:rsidR="00B708A0">
        <w:rPr>
          <w:rFonts w:ascii="Times New Roman" w:hAnsi="Times New Roman"/>
          <w:sz w:val="26"/>
          <w:szCs w:val="26"/>
        </w:rPr>
        <w:br/>
      </w:r>
      <w:r w:rsidRPr="00F667DB">
        <w:rPr>
          <w:rFonts w:ascii="Times New Roman" w:hAnsi="Times New Roman"/>
          <w:sz w:val="26"/>
          <w:szCs w:val="26"/>
        </w:rPr>
        <w:t>по рассматриваемому вопросу в письменной форме.</w:t>
      </w:r>
    </w:p>
    <w:p w14:paraId="657150EF" w14:textId="32FF67D7" w:rsidR="004E334C" w:rsidRPr="00A83C2C" w:rsidRDefault="004E334C" w:rsidP="00CF683C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3C2C">
        <w:rPr>
          <w:rFonts w:ascii="Times New Roman" w:hAnsi="Times New Roman"/>
          <w:sz w:val="26"/>
          <w:szCs w:val="26"/>
        </w:rPr>
        <w:t>5</w:t>
      </w:r>
      <w:r w:rsidR="00A83C2C" w:rsidRPr="00A83C2C">
        <w:rPr>
          <w:rFonts w:ascii="Times New Roman" w:hAnsi="Times New Roman"/>
          <w:sz w:val="26"/>
          <w:szCs w:val="26"/>
        </w:rPr>
        <w:t xml:space="preserve">.4. </w:t>
      </w:r>
      <w:r w:rsidRPr="00A83C2C">
        <w:rPr>
          <w:rFonts w:ascii="Times New Roman" w:hAnsi="Times New Roman"/>
          <w:sz w:val="26"/>
          <w:szCs w:val="26"/>
        </w:rPr>
        <w:t>На заседания Комиссии приглашаю</w:t>
      </w:r>
      <w:r w:rsidR="00CF683C" w:rsidRPr="00A83C2C">
        <w:rPr>
          <w:rFonts w:ascii="Times New Roman" w:hAnsi="Times New Roman"/>
          <w:sz w:val="26"/>
          <w:szCs w:val="26"/>
        </w:rPr>
        <w:t xml:space="preserve">тся в зависимости от характера </w:t>
      </w:r>
      <w:r w:rsidRPr="00A83C2C">
        <w:rPr>
          <w:rFonts w:ascii="Times New Roman" w:hAnsi="Times New Roman"/>
          <w:sz w:val="26"/>
          <w:szCs w:val="26"/>
        </w:rPr>
        <w:t>рассматриваемых вопросов представители ю</w:t>
      </w:r>
      <w:r w:rsidR="00CF683C" w:rsidRPr="00A83C2C">
        <w:rPr>
          <w:rFonts w:ascii="Times New Roman" w:hAnsi="Times New Roman"/>
          <w:sz w:val="26"/>
          <w:szCs w:val="26"/>
        </w:rPr>
        <w:t xml:space="preserve">ридических лиц – собственников </w:t>
      </w:r>
      <w:r w:rsidR="00B708A0">
        <w:rPr>
          <w:rFonts w:ascii="Times New Roman" w:hAnsi="Times New Roman"/>
          <w:sz w:val="26"/>
          <w:szCs w:val="26"/>
        </w:rPr>
        <w:br/>
      </w:r>
      <w:r w:rsidRPr="00A83C2C">
        <w:rPr>
          <w:rFonts w:ascii="Times New Roman" w:hAnsi="Times New Roman"/>
          <w:sz w:val="26"/>
          <w:szCs w:val="26"/>
        </w:rPr>
        <w:t xml:space="preserve">и владельцев автотранспортных средств, </w:t>
      </w:r>
      <w:r w:rsidR="00CF683C" w:rsidRPr="00A83C2C">
        <w:rPr>
          <w:rFonts w:ascii="Times New Roman" w:hAnsi="Times New Roman"/>
          <w:sz w:val="26"/>
          <w:szCs w:val="26"/>
        </w:rPr>
        <w:t xml:space="preserve">представители юридических лиц, </w:t>
      </w:r>
      <w:r w:rsidRPr="00A83C2C">
        <w:rPr>
          <w:rFonts w:ascii="Times New Roman" w:hAnsi="Times New Roman"/>
          <w:sz w:val="26"/>
          <w:szCs w:val="26"/>
        </w:rPr>
        <w:t>осуществляющих строительство и эксплуатацию автомоб</w:t>
      </w:r>
      <w:r w:rsidR="00CF683C" w:rsidRPr="00A83C2C">
        <w:rPr>
          <w:rFonts w:ascii="Times New Roman" w:hAnsi="Times New Roman"/>
          <w:sz w:val="26"/>
          <w:szCs w:val="26"/>
        </w:rPr>
        <w:t xml:space="preserve">ильных дорог, </w:t>
      </w:r>
      <w:r w:rsidRPr="00A83C2C">
        <w:rPr>
          <w:rFonts w:ascii="Times New Roman" w:hAnsi="Times New Roman"/>
          <w:sz w:val="26"/>
          <w:szCs w:val="26"/>
        </w:rPr>
        <w:t>представители юридических лиц – собственников и владельцев железнодорожных переездов, находящихся на территории Нефтею</w:t>
      </w:r>
      <w:r w:rsidR="00CF683C" w:rsidRPr="00A83C2C">
        <w:rPr>
          <w:rFonts w:ascii="Times New Roman" w:hAnsi="Times New Roman"/>
          <w:sz w:val="26"/>
          <w:szCs w:val="26"/>
        </w:rPr>
        <w:t xml:space="preserve">ганского района, представители </w:t>
      </w:r>
      <w:r w:rsidRPr="00A83C2C">
        <w:rPr>
          <w:rFonts w:ascii="Times New Roman" w:hAnsi="Times New Roman"/>
          <w:sz w:val="26"/>
          <w:szCs w:val="26"/>
        </w:rPr>
        <w:t xml:space="preserve">общественных </w:t>
      </w:r>
      <w:r w:rsidR="00B708A0">
        <w:rPr>
          <w:rFonts w:ascii="Times New Roman" w:hAnsi="Times New Roman"/>
          <w:sz w:val="26"/>
          <w:szCs w:val="26"/>
        </w:rPr>
        <w:br/>
      </w:r>
      <w:r w:rsidRPr="00A83C2C">
        <w:rPr>
          <w:rFonts w:ascii="Times New Roman" w:hAnsi="Times New Roman"/>
          <w:sz w:val="26"/>
          <w:szCs w:val="26"/>
        </w:rPr>
        <w:t>и иных организаций.</w:t>
      </w:r>
    </w:p>
    <w:p w14:paraId="741C2089" w14:textId="666E31E6" w:rsidR="00C25227" w:rsidRPr="00A83C2C" w:rsidRDefault="00A83C2C" w:rsidP="00C25227">
      <w:pPr>
        <w:pStyle w:val="ConsPlusNormal"/>
        <w:tabs>
          <w:tab w:val="num" w:pos="1190"/>
          <w:tab w:val="num" w:pos="1778"/>
        </w:tabs>
        <w:jc w:val="both"/>
        <w:rPr>
          <w:rFonts w:ascii="Times New Roman" w:hAnsi="Times New Roman"/>
          <w:sz w:val="26"/>
          <w:szCs w:val="26"/>
        </w:rPr>
      </w:pPr>
      <w:r w:rsidRPr="00A83C2C">
        <w:rPr>
          <w:rFonts w:ascii="Times New Roman" w:hAnsi="Times New Roman"/>
          <w:sz w:val="26"/>
          <w:szCs w:val="26"/>
        </w:rPr>
        <w:t xml:space="preserve">5.5. </w:t>
      </w:r>
      <w:r w:rsidR="00C25227" w:rsidRPr="00A83C2C">
        <w:rPr>
          <w:rFonts w:ascii="Times New Roman" w:hAnsi="Times New Roman"/>
          <w:sz w:val="26"/>
          <w:szCs w:val="26"/>
        </w:rPr>
        <w:t>Подготовка информации и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 w14:paraId="54DBD2C0" w14:textId="25B5330B" w:rsidR="00F667DB" w:rsidRPr="00F667DB" w:rsidRDefault="00A83C2C" w:rsidP="00F667DB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5.6</w:t>
      </w:r>
      <w:r w:rsidR="00F667DB" w:rsidRPr="00F667DB">
        <w:rPr>
          <w:rFonts w:ascii="Times New Roman" w:hAnsi="Times New Roman"/>
          <w:sz w:val="26"/>
          <w:szCs w:val="26"/>
        </w:rPr>
        <w:t>. Решения Комиссии принимаются открытым голосованием и считаются принятыми, если за них проголосовали более половины членов Комиссии, присутствующих на заседании. При равенстве голосов членов Комиссии голос председателя является решающим.</w:t>
      </w:r>
    </w:p>
    <w:p w14:paraId="1030EA7E" w14:textId="16F6CDAD" w:rsidR="00F667DB" w:rsidRPr="00CE054D" w:rsidRDefault="00F667DB" w:rsidP="00F667DB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67DB">
        <w:rPr>
          <w:rFonts w:ascii="Times New Roman" w:hAnsi="Times New Roman"/>
          <w:sz w:val="26"/>
          <w:szCs w:val="26"/>
        </w:rPr>
        <w:t>Решения комиссии оформляютс</w:t>
      </w:r>
      <w:r w:rsidR="00F3026C">
        <w:rPr>
          <w:rFonts w:ascii="Times New Roman" w:hAnsi="Times New Roman"/>
          <w:sz w:val="26"/>
          <w:szCs w:val="26"/>
        </w:rPr>
        <w:t>я протоколами заседаний, которые</w:t>
      </w:r>
      <w:r w:rsidRPr="00F667DB">
        <w:rPr>
          <w:rFonts w:ascii="Times New Roman" w:hAnsi="Times New Roman"/>
          <w:sz w:val="26"/>
          <w:szCs w:val="26"/>
        </w:rPr>
        <w:t xml:space="preserve"> подписывает председательствующий </w:t>
      </w:r>
      <w:r w:rsidR="00D22D8E">
        <w:rPr>
          <w:rFonts w:ascii="Times New Roman" w:hAnsi="Times New Roman"/>
          <w:sz w:val="26"/>
          <w:szCs w:val="26"/>
        </w:rPr>
        <w:t xml:space="preserve">на заседании Комиссии </w:t>
      </w:r>
      <w:r w:rsidR="00CE054D" w:rsidRPr="00A83C2C">
        <w:rPr>
          <w:rFonts w:ascii="Times New Roman" w:hAnsi="Times New Roman"/>
          <w:sz w:val="26"/>
          <w:szCs w:val="26"/>
        </w:rPr>
        <w:t>и секретарь.</w:t>
      </w:r>
    </w:p>
    <w:p w14:paraId="0EA66620" w14:textId="6218B0E1" w:rsidR="00F667DB" w:rsidRDefault="00A83C2C" w:rsidP="003D4644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5.7</w:t>
      </w:r>
      <w:r w:rsidR="00583350">
        <w:rPr>
          <w:rFonts w:ascii="Times New Roman" w:hAnsi="Times New Roman"/>
          <w:sz w:val="26"/>
          <w:szCs w:val="26"/>
        </w:rPr>
        <w:t xml:space="preserve">. </w:t>
      </w:r>
      <w:r w:rsidR="00583350" w:rsidRPr="00583350">
        <w:rPr>
          <w:rFonts w:ascii="Times New Roman" w:hAnsi="Times New Roman"/>
          <w:sz w:val="26"/>
          <w:szCs w:val="26"/>
        </w:rPr>
        <w:t>Организационно</w:t>
      </w:r>
      <w:r w:rsidR="00583350">
        <w:rPr>
          <w:rFonts w:ascii="Times New Roman" w:hAnsi="Times New Roman"/>
          <w:sz w:val="26"/>
          <w:szCs w:val="26"/>
        </w:rPr>
        <w:t>е обеспечение деятельности К</w:t>
      </w:r>
      <w:r w:rsidR="00583350" w:rsidRPr="00583350">
        <w:rPr>
          <w:rFonts w:ascii="Times New Roman" w:hAnsi="Times New Roman"/>
          <w:sz w:val="26"/>
          <w:szCs w:val="26"/>
        </w:rPr>
        <w:t>омиссии осуществляет</w:t>
      </w:r>
      <w:r>
        <w:rPr>
          <w:rFonts w:ascii="Times New Roman" w:hAnsi="Times New Roman"/>
          <w:sz w:val="26"/>
          <w:szCs w:val="26"/>
        </w:rPr>
        <w:t xml:space="preserve"> отдел по транспорту и дорогам д</w:t>
      </w:r>
      <w:r w:rsidR="00583350" w:rsidRPr="00583350">
        <w:rPr>
          <w:rFonts w:ascii="Times New Roman" w:hAnsi="Times New Roman"/>
          <w:sz w:val="26"/>
          <w:szCs w:val="26"/>
        </w:rPr>
        <w:t>епартамента строительства и жилищно-коммунального комплекса Нефтеюганского района</w:t>
      </w:r>
      <w:r w:rsidR="00583350">
        <w:rPr>
          <w:rFonts w:ascii="Times New Roman" w:hAnsi="Times New Roman"/>
          <w:sz w:val="26"/>
          <w:szCs w:val="26"/>
        </w:rPr>
        <w:t>.»</w:t>
      </w:r>
      <w:r w:rsidR="00000C2D">
        <w:rPr>
          <w:rFonts w:ascii="Times New Roman" w:hAnsi="Times New Roman"/>
          <w:sz w:val="26"/>
          <w:szCs w:val="26"/>
        </w:rPr>
        <w:t>.</w:t>
      </w:r>
    </w:p>
    <w:p w14:paraId="20A885FC" w14:textId="77777777" w:rsidR="009564FC" w:rsidRPr="00307C5E" w:rsidRDefault="00B122B6" w:rsidP="00F8530D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9B0">
        <w:rPr>
          <w:rFonts w:ascii="Times New Roman" w:hAnsi="Times New Roman"/>
          <w:sz w:val="26"/>
          <w:szCs w:val="26"/>
        </w:rPr>
        <w:t>1.</w:t>
      </w:r>
      <w:r w:rsidR="00755BC6">
        <w:rPr>
          <w:rFonts w:ascii="Times New Roman" w:hAnsi="Times New Roman"/>
          <w:sz w:val="26"/>
          <w:szCs w:val="26"/>
        </w:rPr>
        <w:t>3</w:t>
      </w:r>
      <w:r w:rsidR="009564FC" w:rsidRPr="00BE69B0">
        <w:rPr>
          <w:rFonts w:ascii="Times New Roman" w:hAnsi="Times New Roman"/>
          <w:sz w:val="26"/>
          <w:szCs w:val="26"/>
        </w:rPr>
        <w:t xml:space="preserve">. </w:t>
      </w:r>
      <w:r w:rsidR="00C8034B">
        <w:rPr>
          <w:rFonts w:ascii="Times New Roman" w:hAnsi="Times New Roman"/>
          <w:sz w:val="26"/>
          <w:szCs w:val="26"/>
        </w:rPr>
        <w:t>Приложени</w:t>
      </w:r>
      <w:r w:rsidR="00755BC6">
        <w:rPr>
          <w:rFonts w:ascii="Times New Roman" w:hAnsi="Times New Roman"/>
          <w:sz w:val="26"/>
          <w:szCs w:val="26"/>
        </w:rPr>
        <w:t xml:space="preserve">е </w:t>
      </w:r>
      <w:r w:rsidR="009564FC" w:rsidRPr="00BE69B0">
        <w:rPr>
          <w:rFonts w:ascii="Times New Roman" w:hAnsi="Times New Roman"/>
          <w:sz w:val="26"/>
          <w:szCs w:val="26"/>
        </w:rPr>
        <w:t>№</w:t>
      </w:r>
      <w:r w:rsidR="00C8034B">
        <w:rPr>
          <w:rFonts w:ascii="Times New Roman" w:hAnsi="Times New Roman"/>
          <w:sz w:val="26"/>
          <w:szCs w:val="26"/>
        </w:rPr>
        <w:t xml:space="preserve"> </w:t>
      </w:r>
      <w:r w:rsidR="009564FC" w:rsidRPr="00BE69B0">
        <w:rPr>
          <w:rFonts w:ascii="Times New Roman" w:hAnsi="Times New Roman"/>
          <w:sz w:val="26"/>
          <w:szCs w:val="26"/>
        </w:rPr>
        <w:t xml:space="preserve">2 к постановлению </w:t>
      </w:r>
      <w:r w:rsidR="00CA5B18" w:rsidRPr="00BE69B0">
        <w:rPr>
          <w:rFonts w:ascii="Times New Roman" w:hAnsi="Times New Roman"/>
          <w:sz w:val="26"/>
          <w:szCs w:val="26"/>
        </w:rPr>
        <w:t xml:space="preserve">изложить </w:t>
      </w:r>
      <w:r w:rsidR="009564FC" w:rsidRPr="00BE69B0">
        <w:rPr>
          <w:rFonts w:ascii="Times New Roman" w:hAnsi="Times New Roman"/>
          <w:sz w:val="26"/>
          <w:szCs w:val="26"/>
        </w:rPr>
        <w:t>в</w:t>
      </w:r>
      <w:r w:rsidR="00C8034B">
        <w:rPr>
          <w:rFonts w:ascii="Times New Roman" w:hAnsi="Times New Roman"/>
          <w:sz w:val="26"/>
          <w:szCs w:val="26"/>
        </w:rPr>
        <w:t xml:space="preserve"> редакц</w:t>
      </w:r>
      <w:r w:rsidR="00755BC6">
        <w:rPr>
          <w:rFonts w:ascii="Times New Roman" w:hAnsi="Times New Roman"/>
          <w:sz w:val="26"/>
          <w:szCs w:val="26"/>
        </w:rPr>
        <w:t>ии согласно приложению</w:t>
      </w:r>
      <w:r w:rsidR="009564FC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66BA5981" w14:textId="60A25D88" w:rsidR="00270184" w:rsidRDefault="00270184" w:rsidP="00270184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0184">
        <w:rPr>
          <w:rFonts w:ascii="Times New Roman" w:hAnsi="Times New Roman"/>
          <w:sz w:val="26"/>
          <w:szCs w:val="26"/>
        </w:rPr>
        <w:t>2.</w:t>
      </w:r>
      <w:r w:rsidRPr="00270184">
        <w:rPr>
          <w:rFonts w:ascii="Times New Roman" w:hAnsi="Times New Roman"/>
          <w:sz w:val="26"/>
          <w:szCs w:val="26"/>
        </w:rPr>
        <w:tab/>
        <w:t xml:space="preserve">Настоящее постановление подлежит размещению на официальном сайте </w:t>
      </w:r>
      <w:r w:rsidRPr="00270184">
        <w:rPr>
          <w:rFonts w:ascii="Times New Roman" w:hAnsi="Times New Roman"/>
          <w:sz w:val="26"/>
          <w:szCs w:val="26"/>
        </w:rPr>
        <w:lastRenderedPageBreak/>
        <w:t>органов местного самоуправления Нефтеюганского района</w:t>
      </w:r>
      <w:r w:rsidR="00F804FD">
        <w:rPr>
          <w:rFonts w:ascii="Times New Roman" w:hAnsi="Times New Roman"/>
          <w:sz w:val="26"/>
          <w:szCs w:val="26"/>
        </w:rPr>
        <w:t>.</w:t>
      </w:r>
      <w:r w:rsidRPr="00270184">
        <w:rPr>
          <w:rFonts w:ascii="Times New Roman" w:hAnsi="Times New Roman"/>
          <w:sz w:val="26"/>
          <w:szCs w:val="26"/>
        </w:rPr>
        <w:t xml:space="preserve"> </w:t>
      </w:r>
    </w:p>
    <w:p w14:paraId="454ACA9C" w14:textId="73B5A5FF" w:rsidR="00E45F87" w:rsidRDefault="00270184" w:rsidP="00270184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5839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2701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1AAE1B7A" w14:textId="77777777" w:rsidR="00F804FD" w:rsidRPr="00F84951" w:rsidRDefault="00F804FD" w:rsidP="00B708A0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</w:p>
    <w:p w14:paraId="614BADE4" w14:textId="77777777" w:rsidR="00923C05" w:rsidRPr="00F84951" w:rsidRDefault="00923C05" w:rsidP="00923C05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F5B0142" w14:textId="77777777" w:rsidR="00923C05" w:rsidRPr="00F84951" w:rsidRDefault="00923C05" w:rsidP="00923C05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BB74B2" w14:textId="77777777" w:rsidR="00B708A0" w:rsidRPr="00D101D2" w:rsidRDefault="00B708A0" w:rsidP="006E6F4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  <w:r>
        <w:rPr>
          <w:rFonts w:ascii="Times New Roman" w:hAnsi="Times New Roman"/>
          <w:sz w:val="26"/>
          <w:szCs w:val="26"/>
        </w:rPr>
        <w:br/>
      </w:r>
      <w:r w:rsidRPr="00D101D2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Pr="00D101D2">
        <w:rPr>
          <w:rFonts w:ascii="Times New Roman" w:hAnsi="Times New Roman"/>
          <w:sz w:val="26"/>
          <w:szCs w:val="26"/>
        </w:rPr>
        <w:t xml:space="preserve"> района</w:t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791580D8" w14:textId="77777777" w:rsidR="00B708A0" w:rsidRDefault="00B708A0" w:rsidP="0081064F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B708A0" w:rsidSect="00960FBF">
          <w:headerReference w:type="default" r:id="rId9"/>
          <w:pgSz w:w="11906" w:h="16838" w:code="9"/>
          <w:pgMar w:top="851" w:right="567" w:bottom="1134" w:left="1701" w:header="709" w:footer="709" w:gutter="0"/>
          <w:cols w:space="708"/>
          <w:titlePg/>
          <w:docGrid w:linePitch="360"/>
        </w:sectPr>
      </w:pPr>
    </w:p>
    <w:p w14:paraId="052E872A" w14:textId="70BED3F9" w:rsidR="00312D63" w:rsidRPr="00312D63" w:rsidRDefault="00312D63" w:rsidP="00B708A0">
      <w:pPr>
        <w:spacing w:after="0" w:line="240" w:lineRule="auto"/>
        <w:ind w:left="567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2D63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Приложение </w:t>
      </w:r>
    </w:p>
    <w:p w14:paraId="650413EC" w14:textId="77777777" w:rsidR="00312D63" w:rsidRPr="00312D63" w:rsidRDefault="00312D63" w:rsidP="00B708A0">
      <w:pPr>
        <w:spacing w:after="0" w:line="240" w:lineRule="auto"/>
        <w:ind w:left="567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2D6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постановлению</w:t>
      </w:r>
      <w:r w:rsidRPr="00312D6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администрации </w:t>
      </w:r>
    </w:p>
    <w:p w14:paraId="687D3161" w14:textId="77777777" w:rsidR="00312D63" w:rsidRPr="00312D63" w:rsidRDefault="00312D63" w:rsidP="00B708A0">
      <w:pPr>
        <w:spacing w:after="0" w:line="240" w:lineRule="auto"/>
        <w:ind w:left="567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2D63">
        <w:rPr>
          <w:rFonts w:ascii="Times New Roman" w:eastAsia="Times New Roman" w:hAnsi="Times New Roman"/>
          <w:bCs/>
          <w:sz w:val="26"/>
          <w:szCs w:val="26"/>
          <w:lang w:eastAsia="ru-RU"/>
        </w:rPr>
        <w:t>Нефтеюганского района</w:t>
      </w:r>
    </w:p>
    <w:p w14:paraId="25DC3E9E" w14:textId="0B6BF0C5" w:rsidR="00312D63" w:rsidRPr="00312D63" w:rsidRDefault="00312D63" w:rsidP="00B708A0">
      <w:pPr>
        <w:spacing w:after="0" w:line="240" w:lineRule="auto"/>
        <w:ind w:left="567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2D6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</w:t>
      </w:r>
      <w:r w:rsidR="00B767F4">
        <w:rPr>
          <w:rFonts w:ascii="Times New Roman" w:eastAsia="Times New Roman" w:hAnsi="Times New Roman"/>
          <w:bCs/>
          <w:sz w:val="26"/>
          <w:szCs w:val="26"/>
          <w:lang w:eastAsia="ru-RU"/>
        </w:rPr>
        <w:t>21.07.2023 № 1053-па</w:t>
      </w:r>
    </w:p>
    <w:p w14:paraId="0D5AE7DA" w14:textId="77777777" w:rsidR="00312D63" w:rsidRPr="00312D63" w:rsidRDefault="00312D63" w:rsidP="00B708A0">
      <w:pPr>
        <w:spacing w:after="0" w:line="240" w:lineRule="auto"/>
        <w:ind w:left="567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37D4F5D" w14:textId="77777777" w:rsidR="00312D63" w:rsidRPr="00312D63" w:rsidRDefault="00312D63" w:rsidP="00B708A0">
      <w:pPr>
        <w:spacing w:after="0" w:line="240" w:lineRule="auto"/>
        <w:ind w:left="567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2D63">
        <w:rPr>
          <w:rFonts w:ascii="Times New Roman" w:eastAsia="Times New Roman" w:hAnsi="Times New Roman"/>
          <w:bCs/>
          <w:sz w:val="26"/>
          <w:szCs w:val="26"/>
          <w:lang w:eastAsia="ru-RU"/>
        </w:rPr>
        <w:t>«Приложение</w:t>
      </w:r>
      <w:r w:rsidR="000C6D8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</w:t>
      </w:r>
      <w:r w:rsidR="003C72F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0C6D8C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312D6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14:paraId="295A9354" w14:textId="77777777" w:rsidR="00312D63" w:rsidRPr="00312D63" w:rsidRDefault="00312D63" w:rsidP="00B708A0">
      <w:pPr>
        <w:spacing w:after="0" w:line="240" w:lineRule="auto"/>
        <w:ind w:left="567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2D6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постановлению</w:t>
      </w:r>
      <w:r w:rsidRPr="00312D6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администрации</w:t>
      </w:r>
    </w:p>
    <w:p w14:paraId="12D2D0C4" w14:textId="77777777" w:rsidR="00312D63" w:rsidRPr="00312D63" w:rsidRDefault="00312D63" w:rsidP="00B708A0">
      <w:pPr>
        <w:spacing w:after="0" w:line="240" w:lineRule="auto"/>
        <w:ind w:left="567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2D63">
        <w:rPr>
          <w:rFonts w:ascii="Times New Roman" w:eastAsia="Times New Roman" w:hAnsi="Times New Roman"/>
          <w:bCs/>
          <w:sz w:val="26"/>
          <w:szCs w:val="26"/>
          <w:lang w:eastAsia="ru-RU"/>
        </w:rPr>
        <w:t>Нефтеюганского района</w:t>
      </w:r>
    </w:p>
    <w:p w14:paraId="3C9F9B1D" w14:textId="17460905" w:rsidR="00312D63" w:rsidRDefault="00312D63" w:rsidP="00B708A0">
      <w:pPr>
        <w:spacing w:after="0" w:line="240" w:lineRule="auto"/>
        <w:ind w:left="567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2D6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19.01.2012 № 122-па</w:t>
      </w:r>
    </w:p>
    <w:p w14:paraId="74D4C853" w14:textId="22160B3F" w:rsidR="00B708A0" w:rsidRDefault="00B708A0" w:rsidP="00B708A0">
      <w:pPr>
        <w:spacing w:after="0" w:line="240" w:lineRule="auto"/>
        <w:ind w:left="567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2BA235D" w14:textId="77777777" w:rsidR="00B708A0" w:rsidRPr="00312D63" w:rsidRDefault="00B708A0" w:rsidP="00B708A0">
      <w:pPr>
        <w:spacing w:after="0" w:line="240" w:lineRule="auto"/>
        <w:ind w:left="567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E4FF68A" w14:textId="77777777" w:rsidR="00312D63" w:rsidRPr="00115939" w:rsidRDefault="00312D63" w:rsidP="00312D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15939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14:paraId="2CB1B485" w14:textId="77777777" w:rsidR="00312D63" w:rsidRPr="00115939" w:rsidRDefault="00312D63" w:rsidP="00312D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15939">
        <w:rPr>
          <w:rFonts w:ascii="Times New Roman" w:hAnsi="Times New Roman" w:cs="Times New Roman"/>
          <w:b w:val="0"/>
          <w:sz w:val="26"/>
          <w:szCs w:val="26"/>
        </w:rPr>
        <w:t xml:space="preserve">комиссии по обеспечению безопасности дорожного движения </w:t>
      </w:r>
    </w:p>
    <w:p w14:paraId="3867287C" w14:textId="77777777" w:rsidR="00D46103" w:rsidRDefault="00312D63" w:rsidP="00312D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15939">
        <w:rPr>
          <w:rFonts w:ascii="Times New Roman" w:hAnsi="Times New Roman" w:cs="Times New Roman"/>
          <w:b w:val="0"/>
          <w:sz w:val="26"/>
          <w:szCs w:val="26"/>
        </w:rPr>
        <w:t>при администрации Нефтеюганского района</w:t>
      </w:r>
    </w:p>
    <w:p w14:paraId="6888F28A" w14:textId="79EB7874" w:rsidR="00312D63" w:rsidRPr="00115939" w:rsidRDefault="00D46103" w:rsidP="00312D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(далее – Комиссия)</w:t>
      </w:r>
    </w:p>
    <w:p w14:paraId="68CD7BA3" w14:textId="77777777" w:rsidR="00312D63" w:rsidRPr="00115939" w:rsidRDefault="00312D63" w:rsidP="00312D63">
      <w:pPr>
        <w:pStyle w:val="2"/>
        <w:jc w:val="center"/>
        <w:rPr>
          <w:rFonts w:ascii="Times New Roman" w:hAnsi="Times New Roman"/>
          <w:sz w:val="26"/>
          <w:szCs w:val="22"/>
        </w:rPr>
      </w:pPr>
    </w:p>
    <w:p w14:paraId="2E0CFE72" w14:textId="77777777" w:rsidR="00312D63" w:rsidRPr="00536FD9" w:rsidRDefault="00536FD9" w:rsidP="004A79E9">
      <w:pPr>
        <w:pStyle w:val="2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Председатель к</w:t>
      </w:r>
      <w:r w:rsidR="00D614DF">
        <w:rPr>
          <w:rFonts w:ascii="Times New Roman" w:hAnsi="Times New Roman"/>
          <w:sz w:val="26"/>
        </w:rPr>
        <w:t>омиссии</w:t>
      </w:r>
      <w:r w:rsidR="00312D63" w:rsidRPr="00D614DF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- Глава Нефтеюганского района</w:t>
      </w:r>
    </w:p>
    <w:p w14:paraId="438A3A46" w14:textId="77777777" w:rsidR="00312D63" w:rsidRPr="00D614DF" w:rsidRDefault="00312D63" w:rsidP="004A79E9">
      <w:pPr>
        <w:pStyle w:val="2"/>
        <w:ind w:firstLine="709"/>
        <w:jc w:val="both"/>
        <w:rPr>
          <w:rFonts w:ascii="Times New Roman" w:hAnsi="Times New Roman"/>
          <w:sz w:val="26"/>
          <w:szCs w:val="22"/>
        </w:rPr>
      </w:pPr>
    </w:p>
    <w:p w14:paraId="28EA679F" w14:textId="1E56C05F" w:rsidR="00536FD9" w:rsidRDefault="00536FD9" w:rsidP="004A79E9">
      <w:pPr>
        <w:pStyle w:val="2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</w:t>
      </w:r>
      <w:r w:rsidRPr="00536FD9">
        <w:rPr>
          <w:rFonts w:ascii="Times New Roman" w:hAnsi="Times New Roman"/>
          <w:sz w:val="26"/>
        </w:rPr>
        <w:t xml:space="preserve">аместитель председателя </w:t>
      </w:r>
      <w:r>
        <w:rPr>
          <w:rFonts w:ascii="Times New Roman" w:hAnsi="Times New Roman"/>
          <w:sz w:val="26"/>
        </w:rPr>
        <w:t>к</w:t>
      </w:r>
      <w:r w:rsidRPr="00536FD9">
        <w:rPr>
          <w:rFonts w:ascii="Times New Roman" w:hAnsi="Times New Roman"/>
          <w:sz w:val="26"/>
        </w:rPr>
        <w:t xml:space="preserve">омиссии </w:t>
      </w:r>
      <w:r w:rsidR="00B708A0">
        <w:rPr>
          <w:rFonts w:ascii="Times New Roman" w:hAnsi="Times New Roman"/>
          <w:sz w:val="26"/>
        </w:rPr>
        <w:t>–</w:t>
      </w:r>
      <w:r>
        <w:rPr>
          <w:rFonts w:ascii="Times New Roman" w:hAnsi="Times New Roman"/>
          <w:sz w:val="26"/>
        </w:rPr>
        <w:t xml:space="preserve"> п</w:t>
      </w:r>
      <w:r w:rsidR="00312D63" w:rsidRPr="00D614DF">
        <w:rPr>
          <w:rFonts w:ascii="Times New Roman" w:hAnsi="Times New Roman"/>
          <w:sz w:val="26"/>
        </w:rPr>
        <w:t>ервый заместитель главы Нефтеюганского района</w:t>
      </w:r>
    </w:p>
    <w:p w14:paraId="43961095" w14:textId="6B595C87" w:rsidR="00312D63" w:rsidRPr="00D614DF" w:rsidRDefault="00312D63" w:rsidP="004A79E9">
      <w:pPr>
        <w:pStyle w:val="2"/>
        <w:ind w:firstLine="709"/>
        <w:jc w:val="both"/>
        <w:rPr>
          <w:rFonts w:ascii="Times New Roman" w:hAnsi="Times New Roman"/>
          <w:sz w:val="26"/>
        </w:rPr>
      </w:pPr>
    </w:p>
    <w:p w14:paraId="3127C0EB" w14:textId="6FB90D13" w:rsidR="00D4345C" w:rsidRDefault="00D4345C" w:rsidP="004A79E9">
      <w:pPr>
        <w:pStyle w:val="2"/>
        <w:ind w:firstLine="709"/>
        <w:jc w:val="both"/>
        <w:rPr>
          <w:rFonts w:ascii="Times New Roman" w:hAnsi="Times New Roman"/>
          <w:sz w:val="26"/>
        </w:rPr>
      </w:pPr>
      <w:r w:rsidRPr="00A83C2C">
        <w:rPr>
          <w:rFonts w:ascii="Times New Roman" w:hAnsi="Times New Roman"/>
          <w:sz w:val="26"/>
        </w:rPr>
        <w:t xml:space="preserve">Заместитель председателя комиссии </w:t>
      </w:r>
      <w:r w:rsidR="00B708A0">
        <w:rPr>
          <w:rFonts w:ascii="Times New Roman" w:hAnsi="Times New Roman"/>
          <w:sz w:val="26"/>
        </w:rPr>
        <w:t>–</w:t>
      </w:r>
      <w:r w:rsidRPr="00A83C2C">
        <w:rPr>
          <w:rFonts w:ascii="Times New Roman" w:hAnsi="Times New Roman"/>
          <w:sz w:val="26"/>
        </w:rPr>
        <w:t xml:space="preserve"> директор департамента строительства </w:t>
      </w:r>
      <w:r w:rsidR="00B708A0">
        <w:rPr>
          <w:rFonts w:ascii="Times New Roman" w:hAnsi="Times New Roman"/>
          <w:sz w:val="26"/>
        </w:rPr>
        <w:br/>
      </w:r>
      <w:r w:rsidRPr="00A83C2C">
        <w:rPr>
          <w:rFonts w:ascii="Times New Roman" w:hAnsi="Times New Roman"/>
          <w:sz w:val="26"/>
        </w:rPr>
        <w:t xml:space="preserve">и жилищно-коммунального комплекса </w:t>
      </w:r>
      <w:r w:rsidR="001864FC">
        <w:rPr>
          <w:rFonts w:ascii="Times New Roman" w:hAnsi="Times New Roman"/>
          <w:sz w:val="26"/>
        </w:rPr>
        <w:t xml:space="preserve">– заместитель главы </w:t>
      </w:r>
      <w:r w:rsidRPr="00A83C2C">
        <w:rPr>
          <w:rFonts w:ascii="Times New Roman" w:hAnsi="Times New Roman"/>
          <w:sz w:val="26"/>
        </w:rPr>
        <w:t>Нефтеюганского района</w:t>
      </w:r>
    </w:p>
    <w:p w14:paraId="1B0B574F" w14:textId="77777777" w:rsidR="00D4345C" w:rsidRDefault="00D4345C" w:rsidP="004A79E9">
      <w:pPr>
        <w:pStyle w:val="2"/>
        <w:ind w:firstLine="709"/>
        <w:jc w:val="both"/>
        <w:rPr>
          <w:rFonts w:ascii="Times New Roman" w:hAnsi="Times New Roman"/>
          <w:sz w:val="26"/>
        </w:rPr>
      </w:pPr>
    </w:p>
    <w:p w14:paraId="6F070B74" w14:textId="566EB23F" w:rsidR="00312D63" w:rsidRPr="00D614DF" w:rsidRDefault="00536FD9" w:rsidP="004A79E9">
      <w:pPr>
        <w:pStyle w:val="2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Заместитель председателя к</w:t>
      </w:r>
      <w:r w:rsidRPr="00536FD9">
        <w:rPr>
          <w:rFonts w:ascii="Times New Roman" w:hAnsi="Times New Roman"/>
          <w:sz w:val="26"/>
        </w:rPr>
        <w:t xml:space="preserve">омиссии </w:t>
      </w:r>
      <w:r w:rsidR="00B708A0">
        <w:rPr>
          <w:rFonts w:ascii="Times New Roman" w:hAnsi="Times New Roman"/>
          <w:sz w:val="26"/>
        </w:rPr>
        <w:t>–</w:t>
      </w:r>
      <w:r>
        <w:rPr>
          <w:rFonts w:ascii="Times New Roman" w:hAnsi="Times New Roman"/>
          <w:sz w:val="26"/>
        </w:rPr>
        <w:t xml:space="preserve"> з</w:t>
      </w:r>
      <w:r w:rsidR="00312D63" w:rsidRPr="00D614DF">
        <w:rPr>
          <w:rFonts w:ascii="Times New Roman" w:hAnsi="Times New Roman"/>
          <w:sz w:val="26"/>
        </w:rPr>
        <w:t>аместитель директора департамента строительства и жилищно-коммунального комплекса Нефтеюганского района</w:t>
      </w:r>
      <w:r w:rsidR="004A4EF7" w:rsidRPr="00A83C2C">
        <w:rPr>
          <w:rFonts w:ascii="Times New Roman" w:hAnsi="Times New Roman"/>
          <w:sz w:val="26"/>
        </w:rPr>
        <w:t>,</w:t>
      </w:r>
      <w:r w:rsidR="00D614DF" w:rsidRPr="00A83C2C">
        <w:rPr>
          <w:rFonts w:ascii="Times New Roman" w:hAnsi="Times New Roman"/>
          <w:sz w:val="26"/>
        </w:rPr>
        <w:t xml:space="preserve"> </w:t>
      </w:r>
      <w:r w:rsidR="0032652C" w:rsidRPr="00A83C2C">
        <w:rPr>
          <w:rFonts w:ascii="Times New Roman" w:hAnsi="Times New Roman"/>
          <w:sz w:val="26"/>
        </w:rPr>
        <w:t>курирующий вопросы организации дорожной деятельности и транспортного обслуживания населения</w:t>
      </w:r>
    </w:p>
    <w:p w14:paraId="7C4F4D7C" w14:textId="77777777" w:rsidR="00312D63" w:rsidRPr="00D614DF" w:rsidRDefault="00312D63" w:rsidP="004A79E9">
      <w:pPr>
        <w:pStyle w:val="2"/>
        <w:ind w:firstLine="709"/>
        <w:jc w:val="both"/>
        <w:rPr>
          <w:rFonts w:ascii="Times New Roman" w:hAnsi="Times New Roman"/>
          <w:sz w:val="26"/>
          <w:szCs w:val="22"/>
        </w:rPr>
      </w:pPr>
    </w:p>
    <w:p w14:paraId="095C8111" w14:textId="0F7F3667" w:rsidR="00312D63" w:rsidRPr="00D614DF" w:rsidRDefault="00536FD9" w:rsidP="004A79E9">
      <w:pPr>
        <w:pStyle w:val="2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Секретарь к</w:t>
      </w:r>
      <w:r w:rsidRPr="00536FD9">
        <w:rPr>
          <w:rFonts w:ascii="Times New Roman" w:hAnsi="Times New Roman"/>
          <w:sz w:val="26"/>
        </w:rPr>
        <w:t>омиссии</w:t>
      </w:r>
      <w:r>
        <w:rPr>
          <w:rFonts w:ascii="Times New Roman" w:hAnsi="Times New Roman"/>
          <w:sz w:val="26"/>
        </w:rPr>
        <w:t xml:space="preserve"> </w:t>
      </w:r>
      <w:r w:rsidR="00B708A0">
        <w:rPr>
          <w:rFonts w:ascii="Times New Roman" w:hAnsi="Times New Roman"/>
          <w:sz w:val="26"/>
        </w:rPr>
        <w:t>–</w:t>
      </w:r>
      <w:r w:rsidRPr="00536FD9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</w:t>
      </w:r>
      <w:r w:rsidR="00312D63" w:rsidRPr="00D614DF">
        <w:rPr>
          <w:rFonts w:ascii="Times New Roman" w:hAnsi="Times New Roman"/>
          <w:sz w:val="26"/>
        </w:rPr>
        <w:t xml:space="preserve">пециалист-эксперт отдела по транспорту и дорогам департамента строительства и жилищно-коммунального комплекса </w:t>
      </w:r>
      <w:r w:rsidR="00312D63" w:rsidRPr="00D614DF">
        <w:rPr>
          <w:rFonts w:ascii="Times New Roman" w:hAnsi="Times New Roman"/>
          <w:sz w:val="26"/>
          <w:szCs w:val="26"/>
        </w:rPr>
        <w:t>Нефтеюганского района</w:t>
      </w:r>
      <w:r w:rsidR="00D614DF">
        <w:rPr>
          <w:rFonts w:ascii="Times New Roman" w:hAnsi="Times New Roman"/>
          <w:sz w:val="26"/>
        </w:rPr>
        <w:t xml:space="preserve"> </w:t>
      </w:r>
    </w:p>
    <w:p w14:paraId="3CD015C2" w14:textId="77777777" w:rsidR="00312D63" w:rsidRPr="00D614DF" w:rsidRDefault="00312D63" w:rsidP="004A79E9">
      <w:pPr>
        <w:pStyle w:val="2"/>
        <w:jc w:val="both"/>
        <w:rPr>
          <w:rFonts w:ascii="Times New Roman" w:hAnsi="Times New Roman"/>
          <w:sz w:val="26"/>
          <w:szCs w:val="22"/>
        </w:rPr>
      </w:pPr>
    </w:p>
    <w:p w14:paraId="15DF903E" w14:textId="77777777" w:rsidR="00536FD9" w:rsidRDefault="00536FD9" w:rsidP="004A79E9">
      <w:pPr>
        <w:pStyle w:val="2"/>
        <w:tabs>
          <w:tab w:val="left" w:pos="993"/>
        </w:tabs>
        <w:ind w:left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Члены комиссии:</w:t>
      </w:r>
    </w:p>
    <w:p w14:paraId="3CAD490E" w14:textId="77777777" w:rsidR="00536FD9" w:rsidRDefault="00536FD9" w:rsidP="004A79E9">
      <w:pPr>
        <w:pStyle w:val="2"/>
        <w:tabs>
          <w:tab w:val="left" w:pos="993"/>
        </w:tabs>
        <w:ind w:left="709"/>
        <w:jc w:val="both"/>
        <w:rPr>
          <w:rFonts w:ascii="Times New Roman" w:hAnsi="Times New Roman"/>
          <w:sz w:val="26"/>
        </w:rPr>
      </w:pPr>
    </w:p>
    <w:p w14:paraId="30557E17" w14:textId="70E81CC6" w:rsidR="00D46103" w:rsidRPr="009309D0" w:rsidRDefault="006F32EA" w:rsidP="004A79E9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</w:rPr>
      </w:pPr>
      <w:r w:rsidRPr="009309D0">
        <w:rPr>
          <w:rFonts w:ascii="Times New Roman" w:hAnsi="Times New Roman"/>
          <w:sz w:val="26"/>
        </w:rPr>
        <w:t>П</w:t>
      </w:r>
      <w:r w:rsidR="00312D63" w:rsidRPr="009309D0">
        <w:rPr>
          <w:rFonts w:ascii="Times New Roman" w:hAnsi="Times New Roman"/>
          <w:sz w:val="26"/>
        </w:rPr>
        <w:t>редседатель Думы Нефтеюганского района (по согласованию)</w:t>
      </w:r>
    </w:p>
    <w:p w14:paraId="6EBB7657" w14:textId="13A4BBD0" w:rsidR="00312D63" w:rsidRPr="009309D0" w:rsidRDefault="006F32EA" w:rsidP="004A79E9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10"/>
        </w:rPr>
      </w:pPr>
      <w:r w:rsidRPr="009309D0">
        <w:rPr>
          <w:rFonts w:ascii="Times New Roman" w:hAnsi="Times New Roman"/>
          <w:spacing w:val="-4"/>
          <w:sz w:val="26"/>
        </w:rPr>
        <w:t>Д</w:t>
      </w:r>
      <w:r w:rsidR="00312D63" w:rsidRPr="009309D0">
        <w:rPr>
          <w:rFonts w:ascii="Times New Roman" w:hAnsi="Times New Roman"/>
          <w:spacing w:val="-4"/>
          <w:sz w:val="26"/>
        </w:rPr>
        <w:t>иректор департамента образования Нефтеюганского</w:t>
      </w:r>
      <w:r w:rsidR="00312D63" w:rsidRPr="009309D0">
        <w:rPr>
          <w:rFonts w:ascii="Times New Roman" w:hAnsi="Times New Roman"/>
          <w:sz w:val="26"/>
        </w:rPr>
        <w:t xml:space="preserve"> района</w:t>
      </w:r>
    </w:p>
    <w:p w14:paraId="32C61C0D" w14:textId="31C5D2FC" w:rsidR="00312D63" w:rsidRPr="009309D0" w:rsidRDefault="006F32EA" w:rsidP="004A79E9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10"/>
        </w:rPr>
      </w:pPr>
      <w:r w:rsidRPr="009309D0">
        <w:rPr>
          <w:rFonts w:ascii="Times New Roman" w:hAnsi="Times New Roman"/>
          <w:sz w:val="26"/>
        </w:rPr>
        <w:t>П</w:t>
      </w:r>
      <w:r w:rsidR="00312D63" w:rsidRPr="009309D0">
        <w:rPr>
          <w:rFonts w:ascii="Times New Roman" w:hAnsi="Times New Roman"/>
          <w:sz w:val="26"/>
        </w:rPr>
        <w:t>редседатель комитета гражданской защиты населения Нефтеюганского района</w:t>
      </w:r>
    </w:p>
    <w:p w14:paraId="26E593C5" w14:textId="64BF0712" w:rsidR="00C14B85" w:rsidRPr="009309D0" w:rsidRDefault="006F32EA" w:rsidP="004A79E9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</w:rPr>
      </w:pPr>
      <w:r w:rsidRPr="009309D0">
        <w:rPr>
          <w:rFonts w:ascii="Times New Roman" w:hAnsi="Times New Roman"/>
          <w:sz w:val="26"/>
        </w:rPr>
        <w:t>Н</w:t>
      </w:r>
      <w:r w:rsidR="00312D63" w:rsidRPr="009309D0">
        <w:rPr>
          <w:rFonts w:ascii="Times New Roman" w:hAnsi="Times New Roman"/>
          <w:sz w:val="26"/>
        </w:rPr>
        <w:t xml:space="preserve">ачальник отдела социально-трудовых отношений </w:t>
      </w:r>
      <w:r w:rsidR="00312D63" w:rsidRPr="009309D0">
        <w:rPr>
          <w:rFonts w:ascii="Times New Roman" w:hAnsi="Times New Roman"/>
          <w:sz w:val="26"/>
          <w:szCs w:val="26"/>
        </w:rPr>
        <w:t>Нефтеюганского района</w:t>
      </w:r>
      <w:r w:rsidR="004A79E9">
        <w:rPr>
          <w:rFonts w:ascii="Times New Roman" w:hAnsi="Times New Roman"/>
          <w:sz w:val="26"/>
          <w:szCs w:val="26"/>
        </w:rPr>
        <w:t>;</w:t>
      </w:r>
    </w:p>
    <w:p w14:paraId="7588364D" w14:textId="0D3BDEC6" w:rsidR="007A2F45" w:rsidRPr="009309D0" w:rsidRDefault="007A2F45" w:rsidP="004A79E9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</w:rPr>
      </w:pPr>
      <w:r w:rsidRPr="009309D0">
        <w:rPr>
          <w:rFonts w:ascii="Times New Roman" w:hAnsi="Times New Roman"/>
          <w:sz w:val="26"/>
        </w:rPr>
        <w:t>Начальник отдела по транспо</w:t>
      </w:r>
      <w:r w:rsidR="00E775F5" w:rsidRPr="009309D0">
        <w:rPr>
          <w:rFonts w:ascii="Times New Roman" w:hAnsi="Times New Roman"/>
          <w:sz w:val="26"/>
        </w:rPr>
        <w:t>рту и дорогам д</w:t>
      </w:r>
      <w:r w:rsidRPr="009309D0">
        <w:rPr>
          <w:rFonts w:ascii="Times New Roman" w:hAnsi="Times New Roman"/>
          <w:sz w:val="26"/>
        </w:rPr>
        <w:t xml:space="preserve">епартамента строительства </w:t>
      </w:r>
      <w:r w:rsidR="009309D0">
        <w:rPr>
          <w:rFonts w:ascii="Times New Roman" w:hAnsi="Times New Roman"/>
          <w:sz w:val="26"/>
        </w:rPr>
        <w:br/>
      </w:r>
      <w:r w:rsidRPr="009309D0">
        <w:rPr>
          <w:rFonts w:ascii="Times New Roman" w:hAnsi="Times New Roman"/>
          <w:sz w:val="26"/>
        </w:rPr>
        <w:t>и жилищно-коммунального комплекса Нефтеюганского района</w:t>
      </w:r>
    </w:p>
    <w:p w14:paraId="351CC834" w14:textId="4CDE0182" w:rsidR="00C14B85" w:rsidRPr="009309D0" w:rsidRDefault="00C14B85" w:rsidP="004A79E9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</w:rPr>
      </w:pPr>
      <w:r w:rsidRPr="009309D0">
        <w:rPr>
          <w:rFonts w:ascii="Times New Roman" w:hAnsi="Times New Roman"/>
          <w:sz w:val="26"/>
        </w:rPr>
        <w:t>Начальник отдела Государственной инспекции безопасности дорожного движения отдела Министерства внутренних дел России по Нефтеюганскому району (по согласованию)</w:t>
      </w:r>
    </w:p>
    <w:p w14:paraId="2C3951C0" w14:textId="7BECBF2D" w:rsidR="00C14B85" w:rsidRPr="00115939" w:rsidRDefault="00C14B85" w:rsidP="004A79E9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</w:t>
      </w:r>
      <w:r w:rsidRPr="00115939">
        <w:rPr>
          <w:rFonts w:ascii="Times New Roman" w:hAnsi="Times New Roman"/>
          <w:sz w:val="26"/>
        </w:rPr>
        <w:t>омандир 2 роты отдельного батальона дорожно-патрульной службы Государственной инспекции безоп</w:t>
      </w:r>
      <w:r>
        <w:rPr>
          <w:rFonts w:ascii="Times New Roman" w:hAnsi="Times New Roman"/>
          <w:sz w:val="26"/>
        </w:rPr>
        <w:t>асности дорожного движения при У</w:t>
      </w:r>
      <w:r w:rsidRPr="00115939">
        <w:rPr>
          <w:rFonts w:ascii="Times New Roman" w:hAnsi="Times New Roman"/>
          <w:sz w:val="26"/>
        </w:rPr>
        <w:t xml:space="preserve">правлении </w:t>
      </w:r>
      <w:r w:rsidRPr="00115939">
        <w:rPr>
          <w:rFonts w:ascii="Times New Roman" w:hAnsi="Times New Roman"/>
          <w:sz w:val="26"/>
        </w:rPr>
        <w:lastRenderedPageBreak/>
        <w:t xml:space="preserve">Министерства внутренних дел России по Ханты-Мансийскому автономному округу </w:t>
      </w:r>
      <w:r w:rsidR="009309D0">
        <w:rPr>
          <w:rFonts w:ascii="Times New Roman" w:hAnsi="Times New Roman"/>
          <w:sz w:val="26"/>
        </w:rPr>
        <w:t>–</w:t>
      </w:r>
      <w:r w:rsidRPr="00115939">
        <w:rPr>
          <w:rFonts w:ascii="Times New Roman" w:hAnsi="Times New Roman"/>
          <w:sz w:val="26"/>
        </w:rPr>
        <w:t xml:space="preserve"> Югре (по согласованию)</w:t>
      </w:r>
    </w:p>
    <w:p w14:paraId="5657D0D6" w14:textId="446F1137" w:rsidR="007A2F45" w:rsidRPr="009309D0" w:rsidRDefault="00C14B85" w:rsidP="004A79E9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</w:rPr>
      </w:pPr>
      <w:r w:rsidRPr="009309D0">
        <w:rPr>
          <w:rFonts w:ascii="Times New Roman" w:hAnsi="Times New Roman"/>
          <w:sz w:val="26"/>
        </w:rPr>
        <w:t>Директор филиала Федерального казенного</w:t>
      </w:r>
      <w:r w:rsidR="00D76EE8" w:rsidRPr="009309D0">
        <w:rPr>
          <w:rFonts w:ascii="Times New Roman" w:hAnsi="Times New Roman"/>
          <w:sz w:val="26"/>
        </w:rPr>
        <w:t xml:space="preserve"> </w:t>
      </w:r>
      <w:r w:rsidRPr="009309D0">
        <w:rPr>
          <w:rFonts w:ascii="Times New Roman" w:hAnsi="Times New Roman"/>
          <w:sz w:val="26"/>
        </w:rPr>
        <w:t>учреждения «</w:t>
      </w:r>
      <w:proofErr w:type="spellStart"/>
      <w:r w:rsidR="009E4597" w:rsidRPr="009309D0">
        <w:rPr>
          <w:rFonts w:ascii="Times New Roman" w:hAnsi="Times New Roman"/>
          <w:sz w:val="26"/>
        </w:rPr>
        <w:t>Уралуправтодор</w:t>
      </w:r>
      <w:proofErr w:type="spellEnd"/>
      <w:r w:rsidRPr="009309D0">
        <w:rPr>
          <w:rFonts w:ascii="Times New Roman" w:hAnsi="Times New Roman"/>
          <w:sz w:val="26"/>
        </w:rPr>
        <w:t>»</w:t>
      </w:r>
      <w:r w:rsidR="00D76EE8" w:rsidRPr="00D76EE8">
        <w:t xml:space="preserve"> </w:t>
      </w:r>
      <w:r w:rsidR="009309D0">
        <w:br/>
      </w:r>
      <w:r w:rsidR="00D76EE8" w:rsidRPr="009309D0">
        <w:rPr>
          <w:rFonts w:ascii="Times New Roman" w:hAnsi="Times New Roman"/>
          <w:sz w:val="26"/>
        </w:rPr>
        <w:t xml:space="preserve">в </w:t>
      </w:r>
      <w:proofErr w:type="spellStart"/>
      <w:r w:rsidR="00D76EE8" w:rsidRPr="009309D0">
        <w:rPr>
          <w:rFonts w:ascii="Times New Roman" w:hAnsi="Times New Roman"/>
          <w:sz w:val="26"/>
        </w:rPr>
        <w:t>г.Нефтеюганске</w:t>
      </w:r>
      <w:proofErr w:type="spellEnd"/>
      <w:r w:rsidRPr="009309D0">
        <w:rPr>
          <w:rFonts w:ascii="Times New Roman" w:hAnsi="Times New Roman"/>
          <w:sz w:val="26"/>
        </w:rPr>
        <w:t xml:space="preserve"> (по согласованию)</w:t>
      </w:r>
    </w:p>
    <w:p w14:paraId="779ED4DB" w14:textId="73F44C29" w:rsidR="00C14B85" w:rsidRPr="009309D0" w:rsidRDefault="007A2F45" w:rsidP="004A79E9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10"/>
        </w:rPr>
      </w:pPr>
      <w:r w:rsidRPr="009309D0">
        <w:rPr>
          <w:rFonts w:ascii="Times New Roman" w:hAnsi="Times New Roman"/>
          <w:sz w:val="26"/>
        </w:rPr>
        <w:t xml:space="preserve">Заместитель директора филиала в </w:t>
      </w:r>
      <w:proofErr w:type="spellStart"/>
      <w:r w:rsidRPr="009309D0">
        <w:rPr>
          <w:rFonts w:ascii="Times New Roman" w:hAnsi="Times New Roman"/>
          <w:sz w:val="26"/>
        </w:rPr>
        <w:t>г.Сургуте</w:t>
      </w:r>
      <w:proofErr w:type="spellEnd"/>
      <w:r w:rsidRPr="009309D0">
        <w:rPr>
          <w:rFonts w:ascii="Times New Roman" w:hAnsi="Times New Roman"/>
          <w:sz w:val="26"/>
        </w:rPr>
        <w:t xml:space="preserve"> казенного учреждения Ханты-Мансийского автономного округа </w:t>
      </w:r>
      <w:r w:rsidR="004A79E9">
        <w:rPr>
          <w:rFonts w:ascii="Times New Roman" w:hAnsi="Times New Roman"/>
          <w:sz w:val="26"/>
        </w:rPr>
        <w:t>–</w:t>
      </w:r>
      <w:r w:rsidRPr="009309D0">
        <w:rPr>
          <w:rFonts w:ascii="Times New Roman" w:hAnsi="Times New Roman"/>
          <w:sz w:val="26"/>
        </w:rPr>
        <w:t xml:space="preserve"> Югры «Управление автомобильных дорог»</w:t>
      </w:r>
      <w:r w:rsidR="00D76E24" w:rsidRPr="009309D0">
        <w:rPr>
          <w:rFonts w:ascii="Times New Roman" w:hAnsi="Times New Roman"/>
          <w:sz w:val="26"/>
        </w:rPr>
        <w:t xml:space="preserve"> </w:t>
      </w:r>
      <w:r w:rsidR="009309D0">
        <w:rPr>
          <w:rFonts w:ascii="Times New Roman" w:hAnsi="Times New Roman"/>
          <w:sz w:val="26"/>
        </w:rPr>
        <w:br/>
      </w:r>
      <w:r w:rsidRPr="009309D0">
        <w:rPr>
          <w:rFonts w:ascii="Times New Roman" w:hAnsi="Times New Roman"/>
          <w:sz w:val="26"/>
        </w:rPr>
        <w:t>(по согласованию)</w:t>
      </w:r>
    </w:p>
    <w:p w14:paraId="1EEB86AD" w14:textId="7E1AB149" w:rsidR="00312D63" w:rsidRPr="009309D0" w:rsidRDefault="00BC4B4C" w:rsidP="004A79E9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10"/>
        </w:rPr>
      </w:pPr>
      <w:r w:rsidRPr="009309D0">
        <w:rPr>
          <w:sz w:val="26"/>
          <w:szCs w:val="10"/>
        </w:rPr>
        <w:t xml:space="preserve">Начальник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</w:t>
      </w:r>
      <w:r w:rsidR="004A79E9">
        <w:rPr>
          <w:sz w:val="26"/>
          <w:szCs w:val="10"/>
        </w:rPr>
        <w:t>–</w:t>
      </w:r>
      <w:r w:rsidRPr="009309D0">
        <w:rPr>
          <w:sz w:val="26"/>
          <w:szCs w:val="10"/>
        </w:rPr>
        <w:t xml:space="preserve"> Югре (по согласованию)</w:t>
      </w:r>
    </w:p>
    <w:p w14:paraId="4C9A4AA7" w14:textId="75E764BF" w:rsidR="00312D63" w:rsidRPr="00115939" w:rsidRDefault="00D81696" w:rsidP="004A79E9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</w:t>
      </w:r>
      <w:r w:rsidR="00312D63" w:rsidRPr="00115939">
        <w:rPr>
          <w:rFonts w:ascii="Times New Roman" w:hAnsi="Times New Roman"/>
          <w:sz w:val="26"/>
        </w:rPr>
        <w:t xml:space="preserve">ачальник </w:t>
      </w:r>
      <w:r>
        <w:rPr>
          <w:rFonts w:ascii="Times New Roman" w:hAnsi="Times New Roman"/>
          <w:sz w:val="26"/>
        </w:rPr>
        <w:t>отдела</w:t>
      </w:r>
      <w:r w:rsidR="00312D63" w:rsidRPr="00115939">
        <w:rPr>
          <w:rFonts w:ascii="Times New Roman" w:hAnsi="Times New Roman"/>
          <w:sz w:val="26"/>
        </w:rPr>
        <w:t xml:space="preserve"> – главный государственный инженер-инспектор </w:t>
      </w:r>
      <w:r w:rsidR="00312D63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Гостехнадзора Нефтеюганского района</w:t>
      </w:r>
      <w:r w:rsidR="000C36F6">
        <w:rPr>
          <w:rFonts w:ascii="Times New Roman" w:hAnsi="Times New Roman"/>
          <w:sz w:val="26"/>
        </w:rPr>
        <w:t xml:space="preserve"> и </w:t>
      </w:r>
      <w:proofErr w:type="spellStart"/>
      <w:r w:rsidR="000C36F6">
        <w:rPr>
          <w:rFonts w:ascii="Times New Roman" w:hAnsi="Times New Roman"/>
          <w:sz w:val="26"/>
        </w:rPr>
        <w:t>г.Пыть</w:t>
      </w:r>
      <w:proofErr w:type="spellEnd"/>
      <w:r w:rsidR="000C36F6">
        <w:rPr>
          <w:rFonts w:ascii="Times New Roman" w:hAnsi="Times New Roman"/>
          <w:sz w:val="26"/>
        </w:rPr>
        <w:t>-Яха</w:t>
      </w:r>
      <w:r w:rsidR="00312D63" w:rsidRPr="00115939">
        <w:rPr>
          <w:rFonts w:ascii="Times New Roman" w:hAnsi="Times New Roman"/>
          <w:sz w:val="26"/>
        </w:rPr>
        <w:t xml:space="preserve"> (по согласованию)</w:t>
      </w:r>
    </w:p>
    <w:p w14:paraId="332F4149" w14:textId="4910E68D" w:rsidR="00BC4B4C" w:rsidRPr="009309D0" w:rsidRDefault="00427098" w:rsidP="004A79E9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</w:rPr>
      </w:pPr>
      <w:r w:rsidRPr="009309D0">
        <w:rPr>
          <w:rFonts w:ascii="Times New Roman" w:hAnsi="Times New Roman"/>
          <w:sz w:val="26"/>
        </w:rPr>
        <w:t>Г</w:t>
      </w:r>
      <w:r w:rsidR="004C4BD7" w:rsidRPr="009309D0">
        <w:rPr>
          <w:rFonts w:ascii="Times New Roman" w:hAnsi="Times New Roman"/>
          <w:sz w:val="26"/>
        </w:rPr>
        <w:t xml:space="preserve">осударственный инспектор </w:t>
      </w:r>
      <w:r w:rsidRPr="009309D0">
        <w:rPr>
          <w:rFonts w:ascii="Times New Roman" w:hAnsi="Times New Roman"/>
          <w:sz w:val="26"/>
        </w:rPr>
        <w:t xml:space="preserve">территориального отдела государственного автодорожного надзора по Ханты-Мансийскому автономному округу – Югре </w:t>
      </w:r>
      <w:proofErr w:type="spellStart"/>
      <w:r w:rsidRPr="009309D0">
        <w:rPr>
          <w:rFonts w:ascii="Times New Roman" w:hAnsi="Times New Roman"/>
          <w:sz w:val="26"/>
        </w:rPr>
        <w:t>г.Нефтеюганска</w:t>
      </w:r>
      <w:proofErr w:type="spellEnd"/>
      <w:r w:rsidRPr="009309D0">
        <w:rPr>
          <w:rFonts w:ascii="Times New Roman" w:hAnsi="Times New Roman"/>
          <w:sz w:val="26"/>
        </w:rPr>
        <w:t xml:space="preserve"> Межрегионального территориального управления по Уральскому федеральному округу (по согласованию)</w:t>
      </w:r>
    </w:p>
    <w:p w14:paraId="0D929D6F" w14:textId="2869901B" w:rsidR="00312D63" w:rsidRPr="009309D0" w:rsidRDefault="00BC4B4C" w:rsidP="004A79E9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10"/>
        </w:rPr>
      </w:pPr>
      <w:r w:rsidRPr="009309D0">
        <w:rPr>
          <w:rFonts w:ascii="Times New Roman" w:hAnsi="Times New Roman"/>
          <w:sz w:val="26"/>
        </w:rPr>
        <w:t>Директор филиала № 4 акционерного общества государственной компании «</w:t>
      </w:r>
      <w:proofErr w:type="spellStart"/>
      <w:r w:rsidRPr="009309D0">
        <w:rPr>
          <w:rFonts w:ascii="Times New Roman" w:hAnsi="Times New Roman"/>
          <w:sz w:val="26"/>
        </w:rPr>
        <w:t>Северавтодор</w:t>
      </w:r>
      <w:proofErr w:type="spellEnd"/>
      <w:r w:rsidRPr="009309D0">
        <w:rPr>
          <w:rFonts w:ascii="Times New Roman" w:hAnsi="Times New Roman"/>
          <w:sz w:val="26"/>
        </w:rPr>
        <w:t>» (по согласованию)</w:t>
      </w:r>
    </w:p>
    <w:p w14:paraId="4CAE56C8" w14:textId="2CB7BC9E" w:rsidR="004C4BD7" w:rsidRDefault="004C4BD7" w:rsidP="004A79E9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</w:t>
      </w:r>
      <w:r w:rsidRPr="00115939">
        <w:rPr>
          <w:rFonts w:ascii="Times New Roman" w:hAnsi="Times New Roman"/>
          <w:sz w:val="26"/>
        </w:rPr>
        <w:t xml:space="preserve">ачальник дорожного отдела </w:t>
      </w:r>
      <w:r>
        <w:rPr>
          <w:rFonts w:ascii="Times New Roman" w:hAnsi="Times New Roman"/>
          <w:sz w:val="26"/>
        </w:rPr>
        <w:t>У</w:t>
      </w:r>
      <w:r w:rsidRPr="00115939">
        <w:rPr>
          <w:rFonts w:ascii="Times New Roman" w:hAnsi="Times New Roman"/>
          <w:sz w:val="26"/>
        </w:rPr>
        <w:t>правления</w:t>
      </w:r>
      <w:r>
        <w:rPr>
          <w:rFonts w:ascii="Times New Roman" w:hAnsi="Times New Roman"/>
          <w:sz w:val="26"/>
        </w:rPr>
        <w:t xml:space="preserve"> капитального ремонта</w:t>
      </w:r>
      <w:r w:rsidRPr="00115939">
        <w:rPr>
          <w:rFonts w:ascii="Times New Roman" w:hAnsi="Times New Roman"/>
          <w:sz w:val="26"/>
        </w:rPr>
        <w:t xml:space="preserve"> О</w:t>
      </w:r>
      <w:r w:rsidR="00D76EE8">
        <w:rPr>
          <w:rFonts w:ascii="Times New Roman" w:hAnsi="Times New Roman"/>
          <w:sz w:val="26"/>
        </w:rPr>
        <w:t xml:space="preserve">бщества </w:t>
      </w:r>
      <w:r w:rsidR="004A79E9">
        <w:rPr>
          <w:rFonts w:ascii="Times New Roman" w:hAnsi="Times New Roman"/>
          <w:sz w:val="26"/>
        </w:rPr>
        <w:br/>
      </w:r>
      <w:r w:rsidR="00D76EE8">
        <w:rPr>
          <w:rFonts w:ascii="Times New Roman" w:hAnsi="Times New Roman"/>
          <w:sz w:val="26"/>
        </w:rPr>
        <w:t xml:space="preserve">с ограниченной ответственностью </w:t>
      </w:r>
      <w:r w:rsidRPr="00115939">
        <w:rPr>
          <w:rFonts w:ascii="Times New Roman" w:hAnsi="Times New Roman"/>
          <w:sz w:val="26"/>
        </w:rPr>
        <w:t>«РН-Юганскнефтегаз» (по согласованию)</w:t>
      </w:r>
    </w:p>
    <w:p w14:paraId="6B3F1287" w14:textId="74CA3053" w:rsidR="004C4BD7" w:rsidRPr="00115939" w:rsidRDefault="004C4BD7" w:rsidP="004A79E9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</w:t>
      </w:r>
      <w:r w:rsidRPr="00115939">
        <w:rPr>
          <w:rFonts w:ascii="Times New Roman" w:hAnsi="Times New Roman"/>
          <w:sz w:val="26"/>
        </w:rPr>
        <w:t xml:space="preserve">уководитель </w:t>
      </w:r>
      <w:r>
        <w:rPr>
          <w:rFonts w:ascii="Times New Roman" w:hAnsi="Times New Roman"/>
          <w:sz w:val="26"/>
        </w:rPr>
        <w:t>универсального офиса «Нефтеюганский»</w:t>
      </w:r>
      <w:r w:rsidRPr="00115939">
        <w:rPr>
          <w:rFonts w:ascii="Times New Roman" w:hAnsi="Times New Roman"/>
          <w:sz w:val="26"/>
        </w:rPr>
        <w:t xml:space="preserve"> </w:t>
      </w:r>
      <w:r w:rsidR="00BC4B4C">
        <w:rPr>
          <w:rFonts w:ascii="Times New Roman" w:hAnsi="Times New Roman"/>
          <w:sz w:val="26"/>
        </w:rPr>
        <w:t>филиал</w:t>
      </w:r>
      <w:r w:rsidR="00D76EE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</w:t>
      </w:r>
      <w:r w:rsidRPr="00115939">
        <w:rPr>
          <w:rFonts w:ascii="Times New Roman" w:hAnsi="Times New Roman"/>
          <w:sz w:val="26"/>
        </w:rPr>
        <w:t xml:space="preserve">убличного акционерного общества страховая компания «Росгосстрах» </w:t>
      </w:r>
      <w:r w:rsidR="00D76EE8">
        <w:rPr>
          <w:rFonts w:ascii="Times New Roman" w:hAnsi="Times New Roman"/>
          <w:sz w:val="26"/>
        </w:rPr>
        <w:t>в Тюменской области</w:t>
      </w:r>
      <w:r w:rsidR="00BC4B4C">
        <w:rPr>
          <w:rFonts w:ascii="Times New Roman" w:hAnsi="Times New Roman"/>
          <w:sz w:val="26"/>
        </w:rPr>
        <w:t xml:space="preserve">                  </w:t>
      </w:r>
      <w:proofErr w:type="gramStart"/>
      <w:r w:rsidR="00BC4B4C">
        <w:rPr>
          <w:rFonts w:ascii="Times New Roman" w:hAnsi="Times New Roman"/>
          <w:sz w:val="26"/>
        </w:rPr>
        <w:t xml:space="preserve">  </w:t>
      </w:r>
      <w:r w:rsidR="00D76EE8">
        <w:rPr>
          <w:rFonts w:ascii="Times New Roman" w:hAnsi="Times New Roman"/>
          <w:sz w:val="26"/>
        </w:rPr>
        <w:t xml:space="preserve"> </w:t>
      </w:r>
      <w:r w:rsidRPr="00115939">
        <w:rPr>
          <w:rFonts w:ascii="Times New Roman" w:hAnsi="Times New Roman"/>
          <w:sz w:val="26"/>
        </w:rPr>
        <w:t>(</w:t>
      </w:r>
      <w:proofErr w:type="gramEnd"/>
      <w:r w:rsidRPr="00115939">
        <w:rPr>
          <w:rFonts w:ascii="Times New Roman" w:hAnsi="Times New Roman"/>
          <w:sz w:val="26"/>
        </w:rPr>
        <w:t>по согласованию)</w:t>
      </w:r>
    </w:p>
    <w:p w14:paraId="15BA2AA8" w14:textId="77777777" w:rsidR="00312D63" w:rsidRPr="00115939" w:rsidRDefault="00D76EE8" w:rsidP="004A79E9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Директор</w:t>
      </w:r>
      <w:r w:rsidR="00312D63" w:rsidRPr="00115939">
        <w:rPr>
          <w:rFonts w:ascii="Times New Roman" w:hAnsi="Times New Roman"/>
          <w:sz w:val="26"/>
        </w:rPr>
        <w:t xml:space="preserve"> профессионального образовательного учреждения </w:t>
      </w:r>
      <w:r w:rsidR="00312D63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«Нефтеюганский учебный центр» р</w:t>
      </w:r>
      <w:r w:rsidR="00312D63" w:rsidRPr="00115939">
        <w:rPr>
          <w:rFonts w:ascii="Times New Roman" w:hAnsi="Times New Roman"/>
          <w:sz w:val="26"/>
        </w:rPr>
        <w:t xml:space="preserve">егионального отделения Общероссийской </w:t>
      </w:r>
      <w:r w:rsidR="00312D63">
        <w:rPr>
          <w:rFonts w:ascii="Times New Roman" w:hAnsi="Times New Roman"/>
          <w:sz w:val="26"/>
        </w:rPr>
        <w:br/>
      </w:r>
      <w:r w:rsidR="00312D63" w:rsidRPr="00115939">
        <w:rPr>
          <w:rFonts w:ascii="Times New Roman" w:hAnsi="Times New Roman"/>
          <w:sz w:val="26"/>
        </w:rPr>
        <w:t xml:space="preserve">общественно-государственной организации «Добровольное общество содействия </w:t>
      </w:r>
      <w:r w:rsidR="00312D63">
        <w:rPr>
          <w:rFonts w:ascii="Times New Roman" w:hAnsi="Times New Roman"/>
          <w:sz w:val="26"/>
        </w:rPr>
        <w:br/>
      </w:r>
      <w:r w:rsidR="00312D63" w:rsidRPr="00115939">
        <w:rPr>
          <w:rFonts w:ascii="Times New Roman" w:hAnsi="Times New Roman"/>
          <w:sz w:val="26"/>
        </w:rPr>
        <w:t xml:space="preserve">армии, авиации и флоту России» Ханты-Мансийского автономного округа </w:t>
      </w:r>
      <w:r w:rsidR="00BC4B4C">
        <w:rPr>
          <w:rFonts w:ascii="Times New Roman" w:hAnsi="Times New Roman"/>
          <w:sz w:val="26"/>
        </w:rPr>
        <w:t>–</w:t>
      </w:r>
      <w:r w:rsidR="00312D63" w:rsidRPr="00115939">
        <w:rPr>
          <w:rFonts w:ascii="Times New Roman" w:hAnsi="Times New Roman"/>
          <w:sz w:val="26"/>
        </w:rPr>
        <w:t xml:space="preserve"> Югры</w:t>
      </w:r>
      <w:r w:rsidR="00BC4B4C">
        <w:rPr>
          <w:rFonts w:ascii="Times New Roman" w:hAnsi="Times New Roman"/>
          <w:sz w:val="26"/>
        </w:rPr>
        <w:t xml:space="preserve">               </w:t>
      </w:r>
      <w:proofErr w:type="gramStart"/>
      <w:r w:rsidR="00BC4B4C">
        <w:rPr>
          <w:rFonts w:ascii="Times New Roman" w:hAnsi="Times New Roman"/>
          <w:sz w:val="26"/>
        </w:rPr>
        <w:t xml:space="preserve">  </w:t>
      </w:r>
      <w:r w:rsidR="00312D63" w:rsidRPr="00115939">
        <w:rPr>
          <w:rFonts w:ascii="Times New Roman" w:hAnsi="Times New Roman"/>
          <w:sz w:val="26"/>
        </w:rPr>
        <w:t xml:space="preserve"> (</w:t>
      </w:r>
      <w:proofErr w:type="gramEnd"/>
      <w:r w:rsidR="00312D63" w:rsidRPr="00115939">
        <w:rPr>
          <w:rFonts w:ascii="Times New Roman" w:hAnsi="Times New Roman"/>
          <w:sz w:val="26"/>
        </w:rPr>
        <w:t>по согласованию)</w:t>
      </w:r>
      <w:r w:rsidR="00BC4B4C">
        <w:rPr>
          <w:rFonts w:ascii="Times New Roman" w:hAnsi="Times New Roman"/>
          <w:sz w:val="26"/>
        </w:rPr>
        <w:t>.</w:t>
      </w:r>
    </w:p>
    <w:p w14:paraId="312FAE0E" w14:textId="5D5CBB62" w:rsidR="00312D63" w:rsidRDefault="007275B6" w:rsidP="009309D0">
      <w:pPr>
        <w:pStyle w:val="a5"/>
        <w:jc w:val="right"/>
      </w:pPr>
      <w:r>
        <w:rPr>
          <w:sz w:val="26"/>
          <w:szCs w:val="10"/>
        </w:rPr>
        <w:t>».</w:t>
      </w:r>
    </w:p>
    <w:sectPr w:rsidR="00312D63" w:rsidSect="009309D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D463" w14:textId="77777777" w:rsidR="00047EC3" w:rsidRDefault="00047EC3">
      <w:pPr>
        <w:spacing w:after="0" w:line="240" w:lineRule="auto"/>
      </w:pPr>
      <w:r>
        <w:separator/>
      </w:r>
    </w:p>
  </w:endnote>
  <w:endnote w:type="continuationSeparator" w:id="0">
    <w:p w14:paraId="01897B81" w14:textId="77777777" w:rsidR="00047EC3" w:rsidRDefault="0004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FB1A" w14:textId="77777777" w:rsidR="00047EC3" w:rsidRDefault="00047EC3">
      <w:pPr>
        <w:spacing w:after="0" w:line="240" w:lineRule="auto"/>
      </w:pPr>
      <w:r>
        <w:separator/>
      </w:r>
    </w:p>
  </w:footnote>
  <w:footnote w:type="continuationSeparator" w:id="0">
    <w:p w14:paraId="07C49DD0" w14:textId="77777777" w:rsidR="00047EC3" w:rsidRDefault="0004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879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977A808" w14:textId="3156C510" w:rsidR="00A319A3" w:rsidRPr="00A319A3" w:rsidRDefault="00923C05" w:rsidP="00A319A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319A3">
          <w:rPr>
            <w:rFonts w:ascii="Times New Roman" w:hAnsi="Times New Roman"/>
            <w:sz w:val="24"/>
            <w:szCs w:val="24"/>
          </w:rPr>
          <w:fldChar w:fldCharType="begin"/>
        </w:r>
        <w:r w:rsidRPr="00A319A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319A3">
          <w:rPr>
            <w:rFonts w:ascii="Times New Roman" w:hAnsi="Times New Roman"/>
            <w:sz w:val="24"/>
            <w:szCs w:val="24"/>
          </w:rPr>
          <w:fldChar w:fldCharType="separate"/>
        </w:r>
        <w:r w:rsidR="00345C76">
          <w:rPr>
            <w:rFonts w:ascii="Times New Roman" w:hAnsi="Times New Roman"/>
            <w:noProof/>
            <w:sz w:val="24"/>
            <w:szCs w:val="24"/>
          </w:rPr>
          <w:t>5</w:t>
        </w:r>
        <w:r w:rsidRPr="00A319A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618F1"/>
    <w:multiLevelType w:val="hybridMultilevel"/>
    <w:tmpl w:val="17D47C9A"/>
    <w:lvl w:ilvl="0" w:tplc="3FAAC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8A4C7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971A8"/>
    <w:multiLevelType w:val="hybridMultilevel"/>
    <w:tmpl w:val="1D1E6C58"/>
    <w:lvl w:ilvl="0" w:tplc="AA60C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E7"/>
    <w:rsid w:val="00000C2D"/>
    <w:rsid w:val="0000413B"/>
    <w:rsid w:val="00012723"/>
    <w:rsid w:val="00046A1A"/>
    <w:rsid w:val="00047EC3"/>
    <w:rsid w:val="00056013"/>
    <w:rsid w:val="00087095"/>
    <w:rsid w:val="000C36F6"/>
    <w:rsid w:val="000C6D8C"/>
    <w:rsid w:val="0013117C"/>
    <w:rsid w:val="0015562B"/>
    <w:rsid w:val="001864FC"/>
    <w:rsid w:val="0019570C"/>
    <w:rsid w:val="001A4246"/>
    <w:rsid w:val="001B08E1"/>
    <w:rsid w:val="001E5B71"/>
    <w:rsid w:val="001E6C7E"/>
    <w:rsid w:val="001F43BB"/>
    <w:rsid w:val="00257926"/>
    <w:rsid w:val="00265616"/>
    <w:rsid w:val="00270184"/>
    <w:rsid w:val="002726EB"/>
    <w:rsid w:val="00283B95"/>
    <w:rsid w:val="002A20B2"/>
    <w:rsid w:val="002C2D12"/>
    <w:rsid w:val="002F4F9A"/>
    <w:rsid w:val="00312D63"/>
    <w:rsid w:val="00322C55"/>
    <w:rsid w:val="0032652C"/>
    <w:rsid w:val="00345C76"/>
    <w:rsid w:val="00360081"/>
    <w:rsid w:val="00362014"/>
    <w:rsid w:val="003711E5"/>
    <w:rsid w:val="0037624B"/>
    <w:rsid w:val="003B160A"/>
    <w:rsid w:val="003B2A3C"/>
    <w:rsid w:val="003B417D"/>
    <w:rsid w:val="003C1E0F"/>
    <w:rsid w:val="003C72F5"/>
    <w:rsid w:val="003D1B0A"/>
    <w:rsid w:val="003D4644"/>
    <w:rsid w:val="003D7FA4"/>
    <w:rsid w:val="00407255"/>
    <w:rsid w:val="00415B67"/>
    <w:rsid w:val="00423490"/>
    <w:rsid w:val="00427098"/>
    <w:rsid w:val="00445573"/>
    <w:rsid w:val="00465134"/>
    <w:rsid w:val="004834D4"/>
    <w:rsid w:val="00492A7D"/>
    <w:rsid w:val="00494418"/>
    <w:rsid w:val="004A4EF7"/>
    <w:rsid w:val="004A79E9"/>
    <w:rsid w:val="004B1D78"/>
    <w:rsid w:val="004B7AC0"/>
    <w:rsid w:val="004C1165"/>
    <w:rsid w:val="004C4BD7"/>
    <w:rsid w:val="004D5F98"/>
    <w:rsid w:val="004D7BBF"/>
    <w:rsid w:val="004E334C"/>
    <w:rsid w:val="004F0FE0"/>
    <w:rsid w:val="00510785"/>
    <w:rsid w:val="0052658C"/>
    <w:rsid w:val="00536FD9"/>
    <w:rsid w:val="00542817"/>
    <w:rsid w:val="00582CB1"/>
    <w:rsid w:val="00582DE2"/>
    <w:rsid w:val="00583350"/>
    <w:rsid w:val="00583986"/>
    <w:rsid w:val="00585201"/>
    <w:rsid w:val="00594D4B"/>
    <w:rsid w:val="00595B4D"/>
    <w:rsid w:val="005B04FE"/>
    <w:rsid w:val="005B6C9C"/>
    <w:rsid w:val="005C22A4"/>
    <w:rsid w:val="005E1A13"/>
    <w:rsid w:val="005F0984"/>
    <w:rsid w:val="005F4AA7"/>
    <w:rsid w:val="00607A79"/>
    <w:rsid w:val="00611523"/>
    <w:rsid w:val="00612586"/>
    <w:rsid w:val="0062247D"/>
    <w:rsid w:val="006257DE"/>
    <w:rsid w:val="00645C25"/>
    <w:rsid w:val="00670669"/>
    <w:rsid w:val="0067175E"/>
    <w:rsid w:val="00690BC2"/>
    <w:rsid w:val="006A2E48"/>
    <w:rsid w:val="006A3CB0"/>
    <w:rsid w:val="006A7E51"/>
    <w:rsid w:val="006C452A"/>
    <w:rsid w:val="006E2A9C"/>
    <w:rsid w:val="006E3401"/>
    <w:rsid w:val="006F32EA"/>
    <w:rsid w:val="007043B7"/>
    <w:rsid w:val="007063A2"/>
    <w:rsid w:val="007103CC"/>
    <w:rsid w:val="00726232"/>
    <w:rsid w:val="007275B6"/>
    <w:rsid w:val="00727771"/>
    <w:rsid w:val="00730DC6"/>
    <w:rsid w:val="00755BC6"/>
    <w:rsid w:val="007724BC"/>
    <w:rsid w:val="007775B4"/>
    <w:rsid w:val="00783855"/>
    <w:rsid w:val="00784007"/>
    <w:rsid w:val="007A084B"/>
    <w:rsid w:val="007A2F45"/>
    <w:rsid w:val="007B5376"/>
    <w:rsid w:val="007D09A5"/>
    <w:rsid w:val="007D6ED7"/>
    <w:rsid w:val="00804C65"/>
    <w:rsid w:val="0081064F"/>
    <w:rsid w:val="0081170D"/>
    <w:rsid w:val="008248E7"/>
    <w:rsid w:val="008436AA"/>
    <w:rsid w:val="00853A4C"/>
    <w:rsid w:val="00870D19"/>
    <w:rsid w:val="00871E41"/>
    <w:rsid w:val="008724C8"/>
    <w:rsid w:val="00875CC9"/>
    <w:rsid w:val="008A56CE"/>
    <w:rsid w:val="008B695E"/>
    <w:rsid w:val="008D79C3"/>
    <w:rsid w:val="00911599"/>
    <w:rsid w:val="00923C05"/>
    <w:rsid w:val="009309D0"/>
    <w:rsid w:val="00930BB6"/>
    <w:rsid w:val="009564FC"/>
    <w:rsid w:val="00960FBF"/>
    <w:rsid w:val="0096732E"/>
    <w:rsid w:val="00967DF2"/>
    <w:rsid w:val="00967F0F"/>
    <w:rsid w:val="00975BE7"/>
    <w:rsid w:val="00982BD0"/>
    <w:rsid w:val="0099273B"/>
    <w:rsid w:val="009B1B5A"/>
    <w:rsid w:val="009B56E4"/>
    <w:rsid w:val="009E4597"/>
    <w:rsid w:val="009E7BEC"/>
    <w:rsid w:val="009F6843"/>
    <w:rsid w:val="00A16C61"/>
    <w:rsid w:val="00A477AD"/>
    <w:rsid w:val="00A6071F"/>
    <w:rsid w:val="00A77612"/>
    <w:rsid w:val="00A8240D"/>
    <w:rsid w:val="00A83C2C"/>
    <w:rsid w:val="00AC514C"/>
    <w:rsid w:val="00AF2A8E"/>
    <w:rsid w:val="00AF47D1"/>
    <w:rsid w:val="00B04234"/>
    <w:rsid w:val="00B122B6"/>
    <w:rsid w:val="00B244A3"/>
    <w:rsid w:val="00B42610"/>
    <w:rsid w:val="00B4495E"/>
    <w:rsid w:val="00B536E8"/>
    <w:rsid w:val="00B66763"/>
    <w:rsid w:val="00B708A0"/>
    <w:rsid w:val="00B767F4"/>
    <w:rsid w:val="00B82EB9"/>
    <w:rsid w:val="00BB4E84"/>
    <w:rsid w:val="00BC097B"/>
    <w:rsid w:val="00BC1B26"/>
    <w:rsid w:val="00BC4B4C"/>
    <w:rsid w:val="00BE69B0"/>
    <w:rsid w:val="00BE728E"/>
    <w:rsid w:val="00C14B85"/>
    <w:rsid w:val="00C25227"/>
    <w:rsid w:val="00C2764F"/>
    <w:rsid w:val="00C320C5"/>
    <w:rsid w:val="00C52F40"/>
    <w:rsid w:val="00C55A3D"/>
    <w:rsid w:val="00C6091B"/>
    <w:rsid w:val="00C8034B"/>
    <w:rsid w:val="00C82A19"/>
    <w:rsid w:val="00C95308"/>
    <w:rsid w:val="00C95540"/>
    <w:rsid w:val="00C9576B"/>
    <w:rsid w:val="00CA5B18"/>
    <w:rsid w:val="00CE054D"/>
    <w:rsid w:val="00CE34FE"/>
    <w:rsid w:val="00CF683C"/>
    <w:rsid w:val="00D21FF8"/>
    <w:rsid w:val="00D22D8E"/>
    <w:rsid w:val="00D4345C"/>
    <w:rsid w:val="00D46103"/>
    <w:rsid w:val="00D614DF"/>
    <w:rsid w:val="00D76E24"/>
    <w:rsid w:val="00D76EE8"/>
    <w:rsid w:val="00D81696"/>
    <w:rsid w:val="00D84281"/>
    <w:rsid w:val="00DF3EE0"/>
    <w:rsid w:val="00E02C72"/>
    <w:rsid w:val="00E043B7"/>
    <w:rsid w:val="00E27289"/>
    <w:rsid w:val="00E32AD9"/>
    <w:rsid w:val="00E3770D"/>
    <w:rsid w:val="00E43D77"/>
    <w:rsid w:val="00E45F87"/>
    <w:rsid w:val="00E775F5"/>
    <w:rsid w:val="00E9215E"/>
    <w:rsid w:val="00E949BB"/>
    <w:rsid w:val="00EA568C"/>
    <w:rsid w:val="00EB018C"/>
    <w:rsid w:val="00EC1EC2"/>
    <w:rsid w:val="00ED7554"/>
    <w:rsid w:val="00EF6032"/>
    <w:rsid w:val="00F178D6"/>
    <w:rsid w:val="00F26902"/>
    <w:rsid w:val="00F3026C"/>
    <w:rsid w:val="00F3487B"/>
    <w:rsid w:val="00F442B4"/>
    <w:rsid w:val="00F455B8"/>
    <w:rsid w:val="00F667DB"/>
    <w:rsid w:val="00F66A60"/>
    <w:rsid w:val="00F804FD"/>
    <w:rsid w:val="00F8530D"/>
    <w:rsid w:val="00F85EF1"/>
    <w:rsid w:val="00F9152C"/>
    <w:rsid w:val="00F93D09"/>
    <w:rsid w:val="00FA1F8E"/>
    <w:rsid w:val="00FA3384"/>
    <w:rsid w:val="00FA61C2"/>
    <w:rsid w:val="00FB70F5"/>
    <w:rsid w:val="00FE1BF7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D003"/>
  <w15:chartTrackingRefBased/>
  <w15:docId w15:val="{14B97CFA-1AC2-4DDA-B76E-47E748B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C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3C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23C05"/>
    <w:rPr>
      <w:rFonts w:ascii="Calibri" w:eastAsia="Calibri" w:hAnsi="Calibri" w:cs="Times New Roman"/>
      <w:sz w:val="20"/>
      <w:szCs w:val="20"/>
    </w:rPr>
  </w:style>
  <w:style w:type="paragraph" w:customStyle="1" w:styleId="2">
    <w:name w:val="Стиль2"/>
    <w:basedOn w:val="a"/>
    <w:link w:val="20"/>
    <w:rsid w:val="00312D63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ConsPlusTitle">
    <w:name w:val="ConsPlusTitle"/>
    <w:rsid w:val="00312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Стиль2 Знак"/>
    <w:link w:val="2"/>
    <w:rsid w:val="00312D63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312D6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7D6E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6E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6ED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6E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6ED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6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6ED7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C25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3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09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00CA0-9A2D-4FB9-BDA7-7057D134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Арих Лилия Владиславовна</dc:creator>
  <cp:keywords/>
  <dc:description/>
  <cp:lastModifiedBy>Аманалиева Акмоор Айбековна</cp:lastModifiedBy>
  <cp:revision>2</cp:revision>
  <dcterms:created xsi:type="dcterms:W3CDTF">2023-07-24T07:20:00Z</dcterms:created>
  <dcterms:modified xsi:type="dcterms:W3CDTF">2023-07-24T07:20:00Z</dcterms:modified>
</cp:coreProperties>
</file>