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B43" w14:textId="77777777" w:rsidR="00D94A96" w:rsidRPr="00FE58C5" w:rsidRDefault="00D94A96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C9DD8B6" wp14:editId="5E8F997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3FF5" w14:textId="77777777" w:rsidR="00D94A96" w:rsidRPr="00FE58C5" w:rsidRDefault="00D94A9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035B72F3" w14:textId="77777777" w:rsidR="00D94A96" w:rsidRPr="00D20CD8" w:rsidRDefault="00D94A9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65578B1" w14:textId="77777777" w:rsidR="00D94A96" w:rsidRPr="00D20CD8" w:rsidRDefault="00D94A9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80402C7" w14:textId="77777777" w:rsidR="00D94A96" w:rsidRPr="00D20CD8" w:rsidRDefault="00D94A9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4CEB7C63" w14:textId="77777777" w:rsidR="00D94A96" w:rsidRPr="00D20CD8" w:rsidRDefault="00D94A96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10FB19E" w14:textId="77777777" w:rsidR="00D94A96" w:rsidRPr="005B3735" w:rsidRDefault="00D94A96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4A96" w:rsidRPr="005B3735" w14:paraId="5874468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1DB118" w14:textId="60D73588" w:rsidR="00D94A96" w:rsidRPr="00D94A96" w:rsidRDefault="00D94A96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94A96"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</w:tc>
        <w:tc>
          <w:tcPr>
            <w:tcW w:w="6595" w:type="dxa"/>
          </w:tcPr>
          <w:p w14:paraId="581FD67C" w14:textId="408E9CDA" w:rsidR="00D94A96" w:rsidRPr="00D94A96" w:rsidRDefault="00D94A96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94A9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D94A9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1046-па</w:t>
            </w:r>
          </w:p>
        </w:tc>
      </w:tr>
    </w:tbl>
    <w:p w14:paraId="7FC1E5E7" w14:textId="77777777" w:rsidR="00D94A96" w:rsidRPr="00AE0C10" w:rsidRDefault="00D94A96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4440C2C" w14:textId="58A205F8" w:rsidR="00AD1A74" w:rsidRDefault="00AD1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4193AF41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462  </w:t>
      </w:r>
      <w:r w:rsidR="00AD1A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</w:t>
      </w:r>
      <w:proofErr w:type="spellStart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Петелинский</w:t>
      </w:r>
      <w:proofErr w:type="spellEnd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59B71E1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A2B26" w14:textId="77777777" w:rsidR="00AD1A74" w:rsidRDefault="00AD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6B1E53D4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AD1A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AD1A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AD1A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 компания «Роснефть» (далее –</w:t>
      </w:r>
      <w:r w:rsidR="00AD1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«НК «Роснефть») от </w:t>
      </w:r>
      <w:r w:rsid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5613297742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A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0582D465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462 </w:t>
      </w:r>
      <w:proofErr w:type="spellStart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</w:t>
      </w:r>
      <w:proofErr w:type="spellStart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Петелинский</w:t>
      </w:r>
      <w:proofErr w:type="spellEnd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071ADB38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462 </w:t>
      </w:r>
      <w:proofErr w:type="spellStart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(</w:t>
      </w:r>
      <w:proofErr w:type="spellStart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Петелинский</w:t>
      </w:r>
      <w:proofErr w:type="spellEnd"/>
      <w:r w:rsidR="008B6032" w:rsidRPr="008B6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260E960F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1321566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FC5B47" w14:textId="77777777" w:rsidR="00AD1A74" w:rsidRDefault="00AD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FF8241" w14:textId="77777777" w:rsidR="00AD1A74" w:rsidRPr="00D101D2" w:rsidRDefault="00AD1A74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F34B0C8" w14:textId="77777777" w:rsidR="00AD1A74" w:rsidRDefault="00AD1A74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397819" w14:textId="3F35EE30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536ED933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4CC5" w14:textId="3A811A34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014E" w14:textId="2459BA98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827F8" w14:textId="4E022B43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27ED5" w14:textId="460894E2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48455" w14:textId="29958FBD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81DD9" w14:textId="575E0604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9AEC7" w14:textId="6D52F4A3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00415" w14:textId="24295EA4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07837" w14:textId="12B0D07E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B2494" w14:textId="0BF6FB17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B531C" w14:textId="56802406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E5A1" w14:textId="5D601718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EA1B" w14:textId="4FBBE759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71D7E" w14:textId="042354A7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3311B" w14:textId="102FB99F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0AFF4" w14:textId="599AD70A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8BB4" w14:textId="28542F8A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08EFC" w14:textId="506A28D2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CE0E0" w14:textId="6A3BAA05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667F2" w14:textId="40FE787E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161D8" w14:textId="1BF3A723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FB35E" w14:textId="0B710C32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D9523" w14:textId="577F1151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833B5" w14:textId="5B747414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60E7E" w14:textId="20B6A87B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A2CB6" w14:textId="7641F42B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FC59" w14:textId="671DBD5E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6B395" w14:textId="655465AB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4BC7" w14:textId="6BE0F864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61222" w14:textId="6E127B4A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B706" w14:textId="5A4A45CF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4EDDD" w14:textId="3106250E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867F8" w14:textId="4A4985C9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E510E" w14:textId="77777777" w:rsidR="00AD1A74" w:rsidRDefault="00AD1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224FBD06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94A96">
                              <w:rPr>
                                <w:sz w:val="26"/>
                                <w:szCs w:val="26"/>
                              </w:rPr>
                              <w:t xml:space="preserve">10.06.2025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94A96">
                              <w:rPr>
                                <w:sz w:val="26"/>
                                <w:szCs w:val="26"/>
                              </w:rPr>
                              <w:t>1046-па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224FBD06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94A96">
                        <w:rPr>
                          <w:sz w:val="26"/>
                          <w:szCs w:val="26"/>
                        </w:rPr>
                        <w:t xml:space="preserve">10.06.2025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94A96">
                        <w:rPr>
                          <w:sz w:val="26"/>
                          <w:szCs w:val="26"/>
                        </w:rPr>
                        <w:t>1046-па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36621C8F" w14:textId="77777777" w:rsidR="00444F21" w:rsidRPr="00BB4CC5" w:rsidRDefault="00444F21" w:rsidP="00444F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10"/>
      <w:bookmarkEnd w:id="3"/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8B6032" w:rsidRPr="008B6032" w14:paraId="5D587E14" w14:textId="77777777" w:rsidTr="008B603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CEFC8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14:paraId="6F279A54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8B6032" w:rsidRPr="008B6032" w14:paraId="6B83E0BD" w14:textId="77777777" w:rsidTr="008B6032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26E99EF5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032" w:rsidRPr="008B6032" w14:paraId="7DB2CECB" w14:textId="77777777" w:rsidTr="008B603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3D51944B" w14:textId="3198422E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коммуникации для кустовой площадки № 462 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Малобалыкского</w:t>
            </w:r>
            <w:proofErr w:type="spellEnd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месторождения (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Петелинский</w:t>
            </w:r>
            <w:proofErr w:type="spellEnd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ЛУ)</w:t>
            </w:r>
          </w:p>
        </w:tc>
      </w:tr>
      <w:tr w:rsidR="008B6032" w:rsidRPr="008B6032" w14:paraId="514FF93A" w14:textId="77777777" w:rsidTr="008B603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441DF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lang w:eastAsia="ru-RU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8B6032" w:rsidRPr="008B6032" w14:paraId="50C1E0ED" w14:textId="77777777" w:rsidTr="008B6032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91185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B6032" w:rsidRPr="008B6032" w14:paraId="66F9AEA2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38DEB41F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244" w:type="dxa"/>
          </w:tcPr>
          <w:p w14:paraId="52B0E2CD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B6032" w:rsidRPr="008B6032" w14:paraId="25F84087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3AD66BA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3" w:type="dxa"/>
          </w:tcPr>
          <w:p w14:paraId="7E4ABA4B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13D9CF74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в составе проекта планировки территории</w:t>
            </w:r>
          </w:p>
        </w:tc>
      </w:tr>
      <w:tr w:rsidR="008B6032" w:rsidRPr="008B6032" w14:paraId="76633A6E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FD0350A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3" w:type="dxa"/>
          </w:tcPr>
          <w:p w14:paraId="318F8ABD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6ACA40C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6C244DD6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47CAFD7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516A4EF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8B60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6032" w:rsidRPr="008B6032" w14:paraId="5B5B4ADF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57C587B8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3" w:type="dxa"/>
          </w:tcPr>
          <w:p w14:paraId="4FF47E20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71977B1F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«НК «Роснефть»</w:t>
            </w:r>
          </w:p>
        </w:tc>
      </w:tr>
      <w:tr w:rsidR="008B6032" w:rsidRPr="008B6032" w14:paraId="1A20C5D3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8543B88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3" w:type="dxa"/>
          </w:tcPr>
          <w:p w14:paraId="327CA72D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732629DC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вид объекта и его основные характеристики представлены в приложении № 1 к проекту задания</w:t>
            </w:r>
          </w:p>
        </w:tc>
      </w:tr>
      <w:tr w:rsidR="008B6032" w:rsidRPr="008B6032" w14:paraId="54C0D1CE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651EE84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3" w:type="dxa"/>
          </w:tcPr>
          <w:p w14:paraId="40382701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453D1E51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8B6032" w:rsidRPr="008B6032" w14:paraId="1D3D834A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43DB783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3" w:type="dxa"/>
          </w:tcPr>
          <w:p w14:paraId="4EB5D0BD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3015CCA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4F5A303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1F965C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67C195E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08A06AE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0D31EB4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F1C921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161E0B4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19A4354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4B9BE5D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CE34A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FC72E6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374B2A2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599D487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F150A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1AFC73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6F7AA42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4EF88A3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2FDA56C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664046D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AE9AC0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17A265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461CE916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E26CDE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B6053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F2D0D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442BB5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F1A06B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48196D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A83AA1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820155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E0337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123ACF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0AFF52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95B7B3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5935F86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1C47066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3818AEE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25FBAAF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2D9A82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314E0B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2FECD8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441FEBE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7AA667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F29EA1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606BF7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4BECE25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59B526A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599EF0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4D7499A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D37133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4E8779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3540196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71B0D1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D2C7B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844512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FEB372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5DB01DD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875F4A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036CCC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5AFE0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ACF553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F03F0B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535D55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D461F5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62C4B3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C4DEF7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4E99A4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D15A8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3A8AF63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0154C0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C12F93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EEFAE2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1BF95A0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4800619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51ABBE0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4A6284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562F5F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3081FE76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0BBB8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B25E88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85695F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3CC4793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86B850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FDA5686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636206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58510F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E7B00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F58415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77CFE08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CE4815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543B82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1FCBB9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7B62AC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7294360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3AEAE3D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6034B6C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153F4A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6CDDDC7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65FE91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7D2C9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524302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59762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B17AD5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66181E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5C2383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6F45F8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8011F3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E189AF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40FEB35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6335CA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7B75A3FD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212BC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29854E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8FE921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9364FC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3A012B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EFB970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4DDD49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7D307D2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483EA0F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25B2863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  <w:p w14:paraId="4CD4AFD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669E71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проекта межевания территории включает в себя:</w:t>
            </w:r>
          </w:p>
          <w:p w14:paraId="77D2B14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часть";</w:t>
            </w:r>
          </w:p>
          <w:p w14:paraId="68E891F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часть".</w:t>
            </w:r>
          </w:p>
          <w:p w14:paraId="3D33A29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 межевания территории включают в себя:</w:t>
            </w:r>
          </w:p>
          <w:p w14:paraId="00F1651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часть";</w:t>
            </w:r>
          </w:p>
          <w:p w14:paraId="47C0860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записка".</w:t>
            </w:r>
          </w:p>
          <w:p w14:paraId="3FE20CB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E0D9AF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(чертежах) межевания территории отображаются:</w:t>
            </w:r>
          </w:p>
          <w:p w14:paraId="4AFE1C0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11869B9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40B3E7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E68B39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41BFCAC8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5D3236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40025B4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57538A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участков;</w:t>
            </w:r>
          </w:p>
          <w:p w14:paraId="6D0BCB9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характерных точек образуемых земельных участков;</w:t>
            </w:r>
          </w:p>
          <w:p w14:paraId="788E470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 из которых образуются земельные участки;</w:t>
            </w:r>
          </w:p>
          <w:p w14:paraId="0547DC6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образуемых земельных участков;</w:t>
            </w:r>
          </w:p>
          <w:p w14:paraId="30DEC41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земельных участков;</w:t>
            </w:r>
          </w:p>
          <w:p w14:paraId="6D1679E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14:paraId="125080C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3569C3C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588E04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F10804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715C2A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координат характерных точек образуемых земельных участков;</w:t>
            </w:r>
          </w:p>
          <w:p w14:paraId="38D9C74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5BFC31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8AD302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71E768F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6B70C9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существующих земельных участков;</w:t>
            </w:r>
          </w:p>
          <w:p w14:paraId="476BB38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9D25F3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69B846A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733C2A0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7BE787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11FA53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местоположение существующих объектов капитального строительства;</w:t>
            </w:r>
          </w:p>
          <w:p w14:paraId="3612668E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границы особо охраняемых природных территорий;</w:t>
            </w:r>
          </w:p>
          <w:p w14:paraId="7AF5302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B460471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82531A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14:paraId="05EE9BE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DDFA44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способа образования земельного участка;</w:t>
            </w:r>
          </w:p>
          <w:p w14:paraId="77AE8DA3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размеров образуемого земельного участка;</w:t>
            </w:r>
          </w:p>
          <w:p w14:paraId="7E7C8F7C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0B999032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32" w:rsidRPr="008B6032" w14:paraId="600F9436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BE27F67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3" w:type="dxa"/>
          </w:tcPr>
          <w:p w14:paraId="1B3E843D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4863C844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8B60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3706A3B5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86:08:0020904:13244, 86:08:0020904:26077, 86:08:0020904:25727, 86:08:0020904:22657, 86:08:0020904:22660, 86:08:0020904:24984, 86:08:0020904:25348, 86:08:0020904:25038, 86:08:0020904:22771, 86:08:0020904:22772, 86:08:0020904:25839, 86:08:0020904:26075, 86:08:0020904:26951, 86:08:0020904:26823, 86:08:0020904:26821, 86:08:0020904:26820, 86:08:0020904:26819. </w:t>
            </w:r>
          </w:p>
          <w:p w14:paraId="14C329C7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2674A9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</w:t>
            </w: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участки, в отношении которых планируется подготовка проекта межевания территории образуются из кадастрового квартала 86:08:0020904.</w:t>
            </w:r>
          </w:p>
          <w:p w14:paraId="4456482B" w14:textId="77777777" w:rsidR="008B6032" w:rsidRPr="008B6032" w:rsidRDefault="008B6032" w:rsidP="008B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B6C1E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 территории, в отношении которой планируется подготовка документации по планировке территории – 108 га</w:t>
            </w:r>
          </w:p>
        </w:tc>
      </w:tr>
      <w:tr w:rsidR="008B6032" w:rsidRPr="008B6032" w14:paraId="519EE46A" w14:textId="77777777" w:rsidTr="008B6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0B5C93D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3" w:type="dxa"/>
          </w:tcPr>
          <w:p w14:paraId="68F5F908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3F5F99DF" w14:textId="77777777" w:rsidR="008B6032" w:rsidRPr="008B6032" w:rsidRDefault="008B6032" w:rsidP="008B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зон планируемого размещения объектов капитального строительства, установление границ земельных участков</w:t>
            </w:r>
          </w:p>
        </w:tc>
      </w:tr>
    </w:tbl>
    <w:p w14:paraId="57AD9FA2" w14:textId="77777777" w:rsidR="008B6032" w:rsidRPr="008B6032" w:rsidRDefault="008B6032" w:rsidP="008B6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LE_LINK8"/>
      <w:bookmarkStart w:id="5" w:name="OLE_LINK7"/>
    </w:p>
    <w:p w14:paraId="202FF973" w14:textId="77777777" w:rsidR="008B6032" w:rsidRPr="008B6032" w:rsidRDefault="008B6032" w:rsidP="008B6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bookmarkEnd w:id="4"/>
    <w:bookmarkEnd w:id="5"/>
    <w:p w14:paraId="6B817EB3" w14:textId="77777777" w:rsidR="008B6032" w:rsidRPr="008B6032" w:rsidRDefault="008B6032" w:rsidP="008B6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61E695A2" w14:textId="77777777" w:rsidR="008B6032" w:rsidRPr="008B6032" w:rsidRDefault="008B6032" w:rsidP="008B6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66074463" w14:textId="77777777" w:rsidR="008B6032" w:rsidRPr="008B6032" w:rsidRDefault="008B6032" w:rsidP="008B603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3FD77051" w14:textId="77777777" w:rsidR="008B6032" w:rsidRPr="008B6032" w:rsidRDefault="008B6032" w:rsidP="008B6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CB1E9" w14:textId="77777777" w:rsidR="008B6032" w:rsidRPr="008B6032" w:rsidRDefault="008B6032" w:rsidP="008B60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2135B" w14:textId="77777777" w:rsidR="008B6032" w:rsidRPr="008B6032" w:rsidRDefault="008B6032" w:rsidP="008B603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ED707C" w14:textId="77777777" w:rsidR="008B6032" w:rsidRPr="008B6032" w:rsidRDefault="008B6032" w:rsidP="008B60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Нефтегазосборные трубопроводы предназначены для транспорта скважинной продукции от планируемой кустовой площадки № 462 до точки подключения к существующему/планируемому нефтегазосборному трубопроводу с дальнейшим транспортом продукта на дожимную насосную станцию 1 (далее - ДНС)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месторождения.</w:t>
      </w:r>
    </w:p>
    <w:p w14:paraId="6C012A7F" w14:textId="77777777" w:rsidR="008B6032" w:rsidRPr="008B6032" w:rsidRDefault="008B6032" w:rsidP="008B60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Высоконапорные водоводы предназначены для транспорта с кустовой насосной станции 3 (далее - КНС)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подтоварной воды от точки подключения к ранее планируемому водоводу до планируемой кустовой площадки № 462 с последующей закачкой в нагнетательные скважины с целью поддержания пластового давления.</w:t>
      </w:r>
    </w:p>
    <w:p w14:paraId="03C8483F" w14:textId="77777777" w:rsidR="008B6032" w:rsidRPr="008B6032" w:rsidRDefault="008B6032" w:rsidP="008B60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4"/>
        <w:gridCol w:w="1614"/>
        <w:gridCol w:w="1542"/>
        <w:gridCol w:w="1171"/>
        <w:gridCol w:w="1729"/>
        <w:gridCol w:w="1498"/>
      </w:tblGrid>
      <w:tr w:rsidR="008B6032" w:rsidRPr="008B6032" w14:paraId="582CF5D9" w14:textId="77777777" w:rsidTr="00906654">
        <w:trPr>
          <w:trHeight w:val="454"/>
          <w:tblHeader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40F9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трубопровода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1711D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(избыточное), МПа, в начале/ конце участка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D4B8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трубопровода по жидкости/по газу, м³/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6C299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4318A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3954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изготовления</w:t>
            </w:r>
          </w:p>
        </w:tc>
      </w:tr>
      <w:tr w:rsidR="008B6032" w:rsidRPr="008B6032" w14:paraId="6671B207" w14:textId="77777777" w:rsidTr="00906654">
        <w:trPr>
          <w:trHeight w:val="65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77B9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Нефтегазосборные сети куст № 462 – т. 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куст № 96у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D1A4" w14:textId="77777777" w:rsidR="008B6032" w:rsidRPr="008B6032" w:rsidRDefault="008B6032" w:rsidP="008B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 / 1,11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6DD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36801,00 / 2235,66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0B3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46B4F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3400,19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58FFC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К48</w:t>
            </w:r>
          </w:p>
        </w:tc>
      </w:tr>
      <w:tr w:rsidR="008B6032" w:rsidRPr="008B6032" w14:paraId="7FCDDCFF" w14:textId="77777777" w:rsidTr="00906654">
        <w:trPr>
          <w:trHeight w:val="65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9D92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Нефтегазосборные сети т. 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куст № 96у - уз.1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BA83" w14:textId="77777777" w:rsidR="008B6032" w:rsidRPr="008B6032" w:rsidRDefault="008B6032" w:rsidP="008B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 / 1,05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109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45987,00 / 2627,30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CC134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CADA6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1609,65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E9744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К48</w:t>
            </w:r>
          </w:p>
        </w:tc>
      </w:tr>
      <w:tr w:rsidR="008B6032" w:rsidRPr="008B6032" w14:paraId="69754F76" w14:textId="77777777" w:rsidTr="00906654">
        <w:trPr>
          <w:trHeight w:val="65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25EA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Высоконапорный водовод т. 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куст № 96 - куст № 96у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F3E7A" w14:textId="77777777" w:rsidR="008B6032" w:rsidRPr="008B6032" w:rsidRDefault="008B6032" w:rsidP="008B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 / 21,64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9832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3559,40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7BA1D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BBF6D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3384,58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BB116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К50</w:t>
            </w:r>
          </w:p>
        </w:tc>
      </w:tr>
      <w:tr w:rsidR="008B6032" w:rsidRPr="008B6032" w14:paraId="61A13FEA" w14:textId="77777777" w:rsidTr="00906654">
        <w:trPr>
          <w:trHeight w:val="65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6417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Высоконапорный водовод т. 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куст № 96у - куст № 462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BAB8" w14:textId="77777777" w:rsidR="008B6032" w:rsidRPr="008B6032" w:rsidRDefault="008B6032" w:rsidP="008B60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21,64 / 21,48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020E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3045,10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DAB6C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6545B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2106,55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F064B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К50</w:t>
            </w:r>
          </w:p>
        </w:tc>
      </w:tr>
    </w:tbl>
    <w:p w14:paraId="021DD797" w14:textId="77777777" w:rsidR="008B6032" w:rsidRPr="008B6032" w:rsidRDefault="008B6032" w:rsidP="008B60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47EB1" w14:textId="77777777" w:rsidR="008B6032" w:rsidRPr="008B6032" w:rsidRDefault="008B6032" w:rsidP="008B603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51DD270A" w14:textId="77777777" w:rsidR="008B6032" w:rsidRPr="008B6032" w:rsidRDefault="008B6032" w:rsidP="008B60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автомобильные дороги предназначены для обеспечения бесперебойной транспортной связи планируемой кустовой площадки № 462 с объектами обустройства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Малобалыкского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9"/>
        <w:gridCol w:w="1604"/>
        <w:gridCol w:w="1317"/>
        <w:gridCol w:w="1169"/>
        <w:gridCol w:w="1889"/>
      </w:tblGrid>
      <w:tr w:rsidR="008B6032" w:rsidRPr="008B6032" w14:paraId="71B83FF7" w14:textId="77777777" w:rsidTr="00906654">
        <w:trPr>
          <w:cantSplit/>
          <w:trHeight w:val="454"/>
          <w:tblHeader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A34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220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категория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92C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34C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части, м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D7D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8B6032" w:rsidRPr="008B6032" w14:paraId="4022DC47" w14:textId="77777777" w:rsidTr="00906654">
        <w:trPr>
          <w:cantSplit/>
          <w:trHeight w:val="570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AD4CD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164413865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№ 1 к кустовой площадке № 46</w:t>
            </w:r>
            <w:bookmarkEnd w:id="6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FDE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III-н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17DC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0F18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5B9B9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3883,78</w:t>
            </w:r>
          </w:p>
        </w:tc>
      </w:tr>
      <w:tr w:rsidR="008B6032" w:rsidRPr="008B6032" w14:paraId="48473E07" w14:textId="77777777" w:rsidTr="00906654">
        <w:trPr>
          <w:cantSplit/>
          <w:trHeight w:val="290"/>
        </w:trPr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6331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№ 2 к кустовой площадке № 462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8A6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III-н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8479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EA54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B6039" w14:textId="77777777" w:rsidR="008B6032" w:rsidRPr="008B6032" w:rsidRDefault="008B6032" w:rsidP="008B603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226,07</w:t>
            </w:r>
          </w:p>
        </w:tc>
      </w:tr>
    </w:tbl>
    <w:p w14:paraId="70236BC8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ABE50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планируемой</w:t>
      </w:r>
    </w:p>
    <w:p w14:paraId="5D93B0D8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волоконно-оптической линии связи (далее – ВОЛС)</w:t>
      </w:r>
    </w:p>
    <w:p w14:paraId="05F427A3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1518A" w14:textId="77777777" w:rsidR="008B6032" w:rsidRPr="008B6032" w:rsidRDefault="008B6032" w:rsidP="008B60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ВОЛС предназначена для организации основного канала передачи данных до куста скважин № 462.</w:t>
      </w:r>
    </w:p>
    <w:tbl>
      <w:tblPr>
        <w:tblW w:w="9072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843"/>
        <w:gridCol w:w="1984"/>
      </w:tblGrid>
      <w:tr w:rsidR="008B6032" w:rsidRPr="008B6032" w14:paraId="6A1C2022" w14:textId="77777777" w:rsidTr="00906654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CCE4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EB5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84E0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3A4B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Протяжённость,</w:t>
            </w:r>
          </w:p>
          <w:p w14:paraId="6A48135F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8B6032" w:rsidRPr="008B6032" w14:paraId="7E4A38CB" w14:textId="77777777" w:rsidTr="00906654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34F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ВОЛС на кустовую площадку № 462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BA50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605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D82D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</w:tr>
    </w:tbl>
    <w:p w14:paraId="0071CD18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5C340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планируемой</w:t>
      </w:r>
    </w:p>
    <w:p w14:paraId="2BB02433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воздушной линии электропередач (далее – ВЛ)</w:t>
      </w:r>
    </w:p>
    <w:p w14:paraId="1F69957A" w14:textId="77777777" w:rsidR="008B6032" w:rsidRPr="008B6032" w:rsidRDefault="008B6032" w:rsidP="008B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83C74" w14:textId="77777777" w:rsidR="008B6032" w:rsidRPr="008B6032" w:rsidRDefault="008B6032" w:rsidP="008B60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 6 </w:t>
      </w:r>
      <w:proofErr w:type="spellStart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B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кустовую площадку № 462 предназначена для внешнего электроснабжения кустовой площадки № 462.  </w:t>
      </w:r>
    </w:p>
    <w:tbl>
      <w:tblPr>
        <w:tblW w:w="9356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992"/>
        <w:gridCol w:w="1560"/>
        <w:gridCol w:w="1417"/>
        <w:gridCol w:w="1843"/>
      </w:tblGrid>
      <w:tr w:rsidR="008B6032" w:rsidRPr="008B6032" w14:paraId="775BF677" w14:textId="77777777" w:rsidTr="00906654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0924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87DA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938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провода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E6B7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A4E4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изоляции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152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8B6032" w:rsidRPr="008B6032" w14:paraId="6DAC6626" w14:textId="77777777" w:rsidTr="00906654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20DA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кустовую площадку № 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B25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D0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120/19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AC60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труб, решетчатые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203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1D56" w14:textId="77777777" w:rsidR="008B6032" w:rsidRPr="008B6032" w:rsidRDefault="008B6032" w:rsidP="008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</w:tbl>
    <w:p w14:paraId="09D7AE07" w14:textId="77777777" w:rsidR="008B6032" w:rsidRPr="008B6032" w:rsidRDefault="008B6032" w:rsidP="008B6032">
      <w:pPr>
        <w:rPr>
          <w:rFonts w:ascii="Times New Roman" w:eastAsia="Calibri" w:hAnsi="Times New Roman" w:cs="Times New Roman"/>
          <w:sz w:val="24"/>
          <w:szCs w:val="24"/>
        </w:rPr>
      </w:pPr>
    </w:p>
    <w:p w14:paraId="323BFD83" w14:textId="77777777" w:rsidR="008B6032" w:rsidRPr="008B6032" w:rsidRDefault="008B6032" w:rsidP="008B6032">
      <w:pPr>
        <w:rPr>
          <w:rFonts w:ascii="Times New Roman" w:eastAsia="Calibri" w:hAnsi="Times New Roman" w:cs="Times New Roman"/>
          <w:sz w:val="24"/>
          <w:szCs w:val="24"/>
        </w:rPr>
      </w:pPr>
    </w:p>
    <w:p w14:paraId="4A6FB78C" w14:textId="77777777" w:rsidR="00444F21" w:rsidRPr="001174C6" w:rsidRDefault="00444F21" w:rsidP="00444F21">
      <w:pPr>
        <w:rPr>
          <w:rFonts w:ascii="Times New Roman" w:hAnsi="Times New Roman" w:cs="Times New Roman"/>
          <w:sz w:val="24"/>
          <w:szCs w:val="24"/>
        </w:rPr>
      </w:pPr>
    </w:p>
    <w:p w14:paraId="5885CCC5" w14:textId="50EBD37E" w:rsidR="00690462" w:rsidRPr="00C87C58" w:rsidRDefault="00690462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462" w:rsidRPr="00C87C58" w:rsidSect="00AD1A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68FA" w14:textId="77777777" w:rsidR="00C14593" w:rsidRDefault="00C14593">
      <w:pPr>
        <w:spacing w:after="0" w:line="240" w:lineRule="auto"/>
      </w:pPr>
      <w:r>
        <w:separator/>
      </w:r>
    </w:p>
  </w:endnote>
  <w:endnote w:type="continuationSeparator" w:id="0">
    <w:p w14:paraId="6D2ABCEF" w14:textId="77777777" w:rsidR="00C14593" w:rsidRDefault="00C1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B315" w14:textId="77777777" w:rsidR="00C14593" w:rsidRDefault="00C14593">
      <w:pPr>
        <w:spacing w:after="0" w:line="240" w:lineRule="auto"/>
      </w:pPr>
      <w:r>
        <w:separator/>
      </w:r>
    </w:p>
  </w:footnote>
  <w:footnote w:type="continuationSeparator" w:id="0">
    <w:p w14:paraId="23E23457" w14:textId="77777777" w:rsidR="00C14593" w:rsidRDefault="00C1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326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7038F2" w14:textId="4AD11B9C" w:rsidR="00AD1A74" w:rsidRPr="00AD1A74" w:rsidRDefault="00AD1A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1A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1A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1A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D1A74">
          <w:rPr>
            <w:rFonts w:ascii="Times New Roman" w:hAnsi="Times New Roman" w:cs="Times New Roman"/>
            <w:sz w:val="24"/>
            <w:szCs w:val="24"/>
          </w:rPr>
          <w:t>2</w:t>
        </w:r>
        <w:r w:rsidRPr="00AD1A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B37FF7" w14:textId="77777777" w:rsidR="00AD1A74" w:rsidRDefault="00AD1A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E2119"/>
    <w:rsid w:val="00444F21"/>
    <w:rsid w:val="00690462"/>
    <w:rsid w:val="007804D6"/>
    <w:rsid w:val="008B6032"/>
    <w:rsid w:val="00AD1A74"/>
    <w:rsid w:val="00C14593"/>
    <w:rsid w:val="00CF37A4"/>
    <w:rsid w:val="00D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5380</Words>
  <Characters>30669</Characters>
  <Application>Microsoft Office Word</Application>
  <DocSecurity>0</DocSecurity>
  <Lines>255</Lines>
  <Paragraphs>71</Paragraphs>
  <ScaleCrop>false</ScaleCrop>
  <Company>ТомскНИПИнефть</Company>
  <LinksUpToDate>false</LinksUpToDate>
  <CharactersWithSpaces>35978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5</cp:revision>
  <cp:lastPrinted>2025-06-09T04:58:00Z</cp:lastPrinted>
  <dcterms:created xsi:type="dcterms:W3CDTF">2025-06-11T10:36:00Z</dcterms:created>
  <dcterms:modified xsi:type="dcterms:W3CDTF">2025-06-11T10:36:00Z</dcterms:modified>
</cp:coreProperties>
</file>