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DB4" w:rsidRPr="000C411C" w:rsidRDefault="001A3FBD" w:rsidP="00361DB4"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4F71748B" wp14:editId="4E90D8A1">
            <wp:simplePos x="0" y="0"/>
            <wp:positionH relativeFrom="column">
              <wp:posOffset>-501015</wp:posOffset>
            </wp:positionH>
            <wp:positionV relativeFrom="paragraph">
              <wp:posOffset>-243205</wp:posOffset>
            </wp:positionV>
            <wp:extent cx="7446645" cy="10151110"/>
            <wp:effectExtent l="0" t="0" r="1905" b="254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6645" cy="1015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A0A3535" wp14:editId="54A8166F">
                <wp:simplePos x="0" y="0"/>
                <wp:positionH relativeFrom="column">
                  <wp:posOffset>4265598</wp:posOffset>
                </wp:positionH>
                <wp:positionV relativeFrom="paragraph">
                  <wp:posOffset>-657252</wp:posOffset>
                </wp:positionV>
                <wp:extent cx="2679065" cy="933450"/>
                <wp:effectExtent l="0" t="0" r="0" b="0"/>
                <wp:wrapNone/>
                <wp:docPr id="268" name="Прямоугольник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3FBD" w:rsidRDefault="001A3FBD" w:rsidP="00F6336F">
                            <w:pPr>
                              <w:pStyle w:val="af5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1A3FBD" w:rsidRDefault="001A3FBD" w:rsidP="00F6336F">
                            <w:pPr>
                              <w:pStyle w:val="af5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к постановлению администрации</w:t>
                            </w:r>
                          </w:p>
                          <w:p w:rsidR="001A3FBD" w:rsidRDefault="001A3FBD" w:rsidP="00F6336F">
                            <w:pPr>
                              <w:pStyle w:val="af5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:rsidR="001A3FBD" w:rsidRDefault="001A3FBD" w:rsidP="00F6336F">
                            <w:pPr>
                              <w:pStyle w:val="af5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0F2F0D">
                              <w:rPr>
                                <w:sz w:val="26"/>
                                <w:szCs w:val="26"/>
                              </w:rPr>
                              <w:t>23.01.2019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0F2F0D">
                              <w:rPr>
                                <w:sz w:val="26"/>
                                <w:szCs w:val="26"/>
                              </w:rPr>
                              <w:t>91-па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68" o:spid="_x0000_s1026" style="position:absolute;left:0;text-align:left;margin-left:335.85pt;margin-top:-51.75pt;width:210.95pt;height:73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" filled="f" stroked="f">
                <v:textbox>
                  <w:txbxContent>
                    <w:p w:rsidR="001A3FBD" w:rsidRDefault="001A3FBD" w:rsidP="00F6336F">
                      <w:pPr>
                        <w:pStyle w:val="af5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1A3FBD" w:rsidRDefault="001A3FBD" w:rsidP="00F6336F">
                      <w:pPr>
                        <w:pStyle w:val="af5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к постановлению администрации</w:t>
                      </w:r>
                    </w:p>
                    <w:p w:rsidR="001A3FBD" w:rsidRDefault="001A3FBD" w:rsidP="00F6336F">
                      <w:pPr>
                        <w:pStyle w:val="af5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:rsidR="001A3FBD" w:rsidRDefault="001A3FBD" w:rsidP="00F6336F">
                      <w:pPr>
                        <w:pStyle w:val="af5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от </w:t>
                      </w:r>
                      <w:r w:rsidR="000F2F0D">
                        <w:rPr>
                          <w:sz w:val="26"/>
                          <w:szCs w:val="26"/>
                        </w:rPr>
                        <w:t>23.01.2019</w:t>
                      </w:r>
                      <w:r>
                        <w:rPr>
                          <w:sz w:val="26"/>
                          <w:szCs w:val="26"/>
                        </w:rPr>
                        <w:t xml:space="preserve"> № </w:t>
                      </w:r>
                      <w:r w:rsidR="000F2F0D">
                        <w:rPr>
                          <w:sz w:val="26"/>
                          <w:szCs w:val="26"/>
                        </w:rPr>
                        <w:t>91-па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</w:p>
    <w:p w:rsidR="00361DB4" w:rsidRDefault="00361DB4">
      <w:pPr>
        <w:spacing w:after="200" w:line="276" w:lineRule="auto"/>
        <w:ind w:firstLine="0"/>
        <w:jc w:val="left"/>
      </w:pPr>
      <w:r>
        <w:br w:type="page"/>
      </w:r>
    </w:p>
    <w:p w:rsidR="00361DB4" w:rsidRDefault="00361DB4" w:rsidP="0094215D">
      <w:pPr>
        <w:ind w:left="539" w:firstLine="0"/>
        <w:sectPr w:rsidR="00361DB4" w:rsidSect="00193980">
          <w:headerReference w:type="default" r:id="rId10"/>
          <w:pgSz w:w="11906" w:h="16838" w:code="9"/>
          <w:pgMar w:top="1134" w:right="567" w:bottom="284" w:left="851" w:header="709" w:footer="261" w:gutter="0"/>
          <w:pgNumType w:start="3"/>
          <w:cols w:space="708"/>
          <w:docGrid w:linePitch="381"/>
        </w:sectPr>
      </w:pPr>
    </w:p>
    <w:p w:rsidR="00360DFE" w:rsidRPr="00DA697D" w:rsidRDefault="00360DFE" w:rsidP="0094215D">
      <w:pPr>
        <w:ind w:left="539" w:firstLine="0"/>
      </w:pPr>
      <w:r w:rsidRPr="00DA697D">
        <w:lastRenderedPageBreak/>
        <w:t xml:space="preserve">СОСТАВ </w:t>
      </w:r>
      <w:r w:rsidRPr="0094215D">
        <w:t>ПРОЕКТНОЙ</w:t>
      </w:r>
      <w:r w:rsidRPr="00DA697D">
        <w:t xml:space="preserve"> ДОКУМЕНТАЦИИ</w:t>
      </w:r>
    </w:p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384"/>
        <w:gridCol w:w="6662"/>
        <w:gridCol w:w="1877"/>
      </w:tblGrid>
      <w:tr w:rsidR="00A966B6" w:rsidRPr="00DA697D" w:rsidTr="00EA65E9">
        <w:tc>
          <w:tcPr>
            <w:tcW w:w="8046" w:type="dxa"/>
            <w:gridSpan w:val="2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0E4949">
              <w:rPr>
                <w:b/>
                <w:sz w:val="24"/>
                <w:szCs w:val="24"/>
              </w:rPr>
              <w:tab/>
            </w:r>
            <w:r w:rsidRPr="00DA697D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DA697D">
              <w:rPr>
                <w:b/>
                <w:sz w:val="24"/>
                <w:szCs w:val="24"/>
              </w:rPr>
              <w:t>Примечание</w:t>
            </w: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="00A966B6" w:rsidRPr="00DA697D">
              <w:rPr>
                <w:b/>
                <w:sz w:val="24"/>
                <w:szCs w:val="24"/>
              </w:rPr>
              <w:t xml:space="preserve"> МЕЖЕВАНИЯ ТЕРРИТОРИИ. ОСНОВНАЯ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Проект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Положение о размещении линейных объектов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Текстовая часть проекта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4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Чертежи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Pr="00DA697D">
              <w:rPr>
                <w:b/>
                <w:sz w:val="24"/>
                <w:szCs w:val="24"/>
              </w:rPr>
              <w:t xml:space="preserve"> МЕЖЕВАНИЯ ТЕРРИТОРИИ</w:t>
            </w:r>
            <w:r w:rsidR="00A966B6" w:rsidRPr="00DA697D">
              <w:rPr>
                <w:b/>
                <w:sz w:val="24"/>
                <w:szCs w:val="24"/>
              </w:rPr>
              <w:t>. МАТЕРИАЛЫ ПО ОБОСНОВАНИЮ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Пояснительная записка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межевания территории.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</w:tbl>
    <w:p w:rsidR="00E5665B" w:rsidRDefault="00E5665B" w:rsidP="002335A9">
      <w:pPr>
        <w:rPr>
          <w:b/>
          <w:sz w:val="24"/>
          <w:szCs w:val="24"/>
        </w:rPr>
      </w:pPr>
    </w:p>
    <w:p w:rsidR="00814AF9" w:rsidRDefault="00E5665B" w:rsidP="002335A9">
      <w:pPr>
        <w:sectPr w:rsidR="00814AF9" w:rsidSect="00361DB4">
          <w:headerReference w:type="default" r:id="rId11"/>
          <w:footerReference w:type="default" r:id="rId12"/>
          <w:type w:val="continuous"/>
          <w:pgSz w:w="11906" w:h="16838" w:code="9"/>
          <w:pgMar w:top="1134" w:right="566" w:bottom="284" w:left="1276" w:header="708" w:footer="259" w:gutter="0"/>
          <w:pgNumType w:start="3"/>
          <w:cols w:space="708"/>
          <w:docGrid w:linePitch="381"/>
        </w:sectPr>
      </w:pPr>
      <w:r>
        <w:br w:type="page"/>
      </w:r>
    </w:p>
    <w:p w:rsidR="00E5665B" w:rsidRDefault="00E5665B" w:rsidP="002335A9"/>
    <w:sdt>
      <w:sdtPr>
        <w:id w:val="-112770301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D2969" w:rsidRPr="00E61494" w:rsidRDefault="00DD2969" w:rsidP="00E61494">
          <w:pPr>
            <w:spacing w:after="240"/>
            <w:jc w:val="center"/>
            <w:rPr>
              <w:b/>
              <w:sz w:val="24"/>
              <w:szCs w:val="24"/>
            </w:rPr>
          </w:pPr>
          <w:r w:rsidRPr="00E61494">
            <w:rPr>
              <w:b/>
              <w:sz w:val="24"/>
              <w:szCs w:val="24"/>
            </w:rPr>
            <w:t>Содержание основной части проекта планировки и межевания территории</w:t>
          </w:r>
        </w:p>
        <w:p w:rsidR="001B4C2A" w:rsidRPr="006234F4" w:rsidRDefault="00403B56" w:rsidP="00EA65E9">
          <w:pPr>
            <w:pStyle w:val="13"/>
            <w:rPr>
              <w:noProof/>
            </w:rPr>
          </w:pPr>
          <w:r w:rsidRPr="00E61494">
            <w:fldChar w:fldCharType="begin"/>
          </w:r>
          <w:r w:rsidRPr="00E61494">
            <w:instrText xml:space="preserve"> TOC \o "1-3" \h \z \u </w:instrText>
          </w:r>
          <w:r w:rsidRPr="00E61494">
            <w:fldChar w:fldCharType="separate"/>
          </w:r>
          <w:hyperlink w:anchor="_Toc528227260" w:history="1"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="001B4C2A" w:rsidRPr="006234F4">
              <w:rPr>
                <w:noProof/>
              </w:rPr>
              <w:tab/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 xml:space="preserve">ПРОЕКТ ПЛАНИРОВКИ </w:t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ТЕРРИТОРИИ</w:t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. ГРАФИЧЕСКАЯ ЧАСТЬ</w:t>
            </w:r>
            <w:r w:rsidR="001B4C2A" w:rsidRPr="006234F4">
              <w:rPr>
                <w:noProof/>
                <w:webHidden/>
              </w:rPr>
              <w:tab/>
            </w:r>
            <w:r w:rsidR="001B4C2A" w:rsidRPr="006234F4">
              <w:rPr>
                <w:noProof/>
                <w:webHidden/>
              </w:rPr>
              <w:fldChar w:fldCharType="begin"/>
            </w:r>
            <w:r w:rsidR="001B4C2A" w:rsidRPr="006234F4">
              <w:rPr>
                <w:noProof/>
                <w:webHidden/>
              </w:rPr>
              <w:instrText xml:space="preserve"> PAGEREF _Toc528227260 \h </w:instrText>
            </w:r>
            <w:r w:rsidR="001B4C2A" w:rsidRPr="006234F4">
              <w:rPr>
                <w:noProof/>
                <w:webHidden/>
              </w:rPr>
            </w:r>
            <w:r w:rsidR="001B4C2A" w:rsidRPr="006234F4">
              <w:rPr>
                <w:noProof/>
                <w:webHidden/>
              </w:rPr>
              <w:fldChar w:fldCharType="separate"/>
            </w:r>
            <w:r w:rsidR="00343C7B">
              <w:rPr>
                <w:noProof/>
                <w:webHidden/>
              </w:rPr>
              <w:t>5</w:t>
            </w:r>
            <w:r w:rsidR="001B4C2A" w:rsidRPr="006234F4">
              <w:rPr>
                <w:noProof/>
                <w:webHidden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1" w:history="1"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1.1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красных линий, чертеж границ зон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_Toc528227261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2" w:history="1"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1.2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границ зон планируемого размещения линейных объектов, подлежащих переносу (переустрйоству) из зон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_Toc528227262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EA65E9">
          <w:pPr>
            <w:pStyle w:val="13"/>
            <w:rPr>
              <w:noProof/>
            </w:rPr>
          </w:pPr>
          <w:hyperlink w:anchor="_Toc528227263" w:history="1">
            <w:r w:rsidR="001B4C2A" w:rsidRPr="006234F4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>2.</w:t>
            </w:r>
            <w:r w:rsidR="001B4C2A" w:rsidRPr="006234F4">
              <w:rPr>
                <w:noProof/>
              </w:rPr>
              <w:tab/>
            </w:r>
            <w:r w:rsidR="001B4C2A" w:rsidRPr="006234F4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ПОЛОЖЕНИЕ О </w:t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РАЗМЕЩЕНИИ</w:t>
            </w:r>
            <w:r w:rsidR="001B4C2A" w:rsidRPr="006234F4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 ЛИНЕЙНЫХ ОБЪЕКТОВ</w:t>
            </w:r>
            <w:r w:rsidR="001B4C2A" w:rsidRPr="006234F4">
              <w:rPr>
                <w:noProof/>
                <w:webHidden/>
              </w:rPr>
              <w:tab/>
            </w:r>
            <w:r w:rsidR="001B4C2A" w:rsidRPr="006234F4">
              <w:rPr>
                <w:noProof/>
                <w:webHidden/>
              </w:rPr>
              <w:fldChar w:fldCharType="begin"/>
            </w:r>
            <w:r w:rsidR="001B4C2A" w:rsidRPr="006234F4">
              <w:rPr>
                <w:noProof/>
                <w:webHidden/>
              </w:rPr>
              <w:instrText xml:space="preserve"> PAGEREF _Toc528227263 \h </w:instrText>
            </w:r>
            <w:r w:rsidR="001B4C2A" w:rsidRPr="006234F4">
              <w:rPr>
                <w:noProof/>
                <w:webHidden/>
              </w:rPr>
            </w:r>
            <w:r w:rsidR="001B4C2A" w:rsidRPr="006234F4">
              <w:rPr>
                <w:noProof/>
                <w:webHidden/>
              </w:rPr>
              <w:fldChar w:fldCharType="separate"/>
            </w:r>
            <w:r w:rsidR="00343C7B">
              <w:rPr>
                <w:noProof/>
                <w:webHidden/>
              </w:rPr>
              <w:t>7</w:t>
            </w:r>
            <w:r w:rsidR="001B4C2A" w:rsidRPr="006234F4">
              <w:rPr>
                <w:noProof/>
                <w:webHidden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4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2.1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_Toc528227264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5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2.2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_Toc528227265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6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2.3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_Toc528227266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7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2.4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 планируемого размещения линейных объектов, подлежащих переносу (переустройству) из зон планируемого размещения линейного объекта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_Toc528227267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8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2.5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линейного объекта в граница зон его планируемого размещения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_Toc528227268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9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2.6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_Toc528227269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0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2.7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_Toc528227270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1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2.8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охране окружающей среды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_Toc528227271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2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2.9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_Toc528227272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EA65E9">
          <w:pPr>
            <w:pStyle w:val="13"/>
            <w:rPr>
              <w:noProof/>
            </w:rPr>
          </w:pPr>
          <w:hyperlink w:anchor="_Toc528227273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</w:t>
            </w:r>
            <w:r w:rsidR="001B4C2A" w:rsidRPr="006234F4">
              <w:rPr>
                <w:noProof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ТЕКСТОВАЯ ЧАСТЬ </w:t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ПРОЕКТА</w:t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МЕЖЕВАНИЯ ТЕРРИТОРИИ</w:t>
            </w:r>
            <w:r w:rsidR="001B4C2A" w:rsidRPr="006234F4">
              <w:rPr>
                <w:noProof/>
                <w:webHidden/>
              </w:rPr>
              <w:tab/>
            </w:r>
            <w:r w:rsidR="001B4C2A" w:rsidRPr="006234F4">
              <w:rPr>
                <w:noProof/>
                <w:webHidden/>
              </w:rPr>
              <w:fldChar w:fldCharType="begin"/>
            </w:r>
            <w:r w:rsidR="001B4C2A" w:rsidRPr="006234F4">
              <w:rPr>
                <w:noProof/>
                <w:webHidden/>
              </w:rPr>
              <w:instrText xml:space="preserve"> PAGEREF _Toc528227273 \h </w:instrText>
            </w:r>
            <w:r w:rsidR="001B4C2A" w:rsidRPr="006234F4">
              <w:rPr>
                <w:noProof/>
                <w:webHidden/>
              </w:rPr>
            </w:r>
            <w:r w:rsidR="001B4C2A" w:rsidRPr="006234F4">
              <w:rPr>
                <w:noProof/>
                <w:webHidden/>
              </w:rPr>
              <w:fldChar w:fldCharType="separate"/>
            </w:r>
            <w:r w:rsidR="00343C7B">
              <w:rPr>
                <w:noProof/>
                <w:webHidden/>
              </w:rPr>
              <w:t>13</w:t>
            </w:r>
            <w:r w:rsidR="001B4C2A" w:rsidRPr="006234F4">
              <w:rPr>
                <w:noProof/>
                <w:webHidden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4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3.1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_Toc528227274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5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3.2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_Toc528227275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6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3.3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Вид разрешенного использования образуемых земельных участков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_Toc528227276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7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3.4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_Toc528227277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4665BD" w:rsidRDefault="00FF1F6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8" w:history="1"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3.5</w:t>
            </w:r>
            <w:r w:rsidR="001B4C2A" w:rsidRPr="004665BD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</w:t>
            </w:r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  <w:t>недвижимости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_Toc528227278 \h </w:instrTex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4665BD" w:rsidRDefault="00FF1F65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9" w:history="1"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4.</w:t>
            </w:r>
            <w:r w:rsidR="001B4C2A" w:rsidRPr="004665BD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МЕЖЕВАНИЯ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_Toc528227279 \h </w:instrTex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17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4665BD" w:rsidRDefault="00FF1F65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80" w:history="1"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Приложение А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_Toc528227280 \h </w:instrTex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43C7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19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03B56" w:rsidRDefault="00403B56" w:rsidP="00E61494">
          <w:r w:rsidRPr="00E61494">
            <w:rPr>
              <w:bCs/>
              <w:sz w:val="24"/>
              <w:szCs w:val="24"/>
            </w:rPr>
            <w:fldChar w:fldCharType="end"/>
          </w:r>
        </w:p>
      </w:sdtContent>
    </w:sdt>
    <w:p w:rsidR="00403B56" w:rsidRDefault="00403B56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013782" w:rsidRPr="00403B56" w:rsidRDefault="003C1A3F" w:rsidP="00F47378">
      <w:pPr>
        <w:pStyle w:val="a4"/>
        <w:numPr>
          <w:ilvl w:val="0"/>
          <w:numId w:val="23"/>
        </w:numPr>
        <w:ind w:left="-142" w:firstLine="851"/>
        <w:outlineLvl w:val="0"/>
        <w:rPr>
          <w:b/>
          <w:sz w:val="24"/>
          <w:szCs w:val="24"/>
        </w:rPr>
      </w:pPr>
      <w:bookmarkStart w:id="2" w:name="_Toc528227260"/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-58766</wp:posOffset>
            </wp:positionH>
            <wp:positionV relativeFrom="paragraph">
              <wp:posOffset>-162849</wp:posOffset>
            </wp:positionV>
            <wp:extent cx="6245067" cy="8832273"/>
            <wp:effectExtent l="0" t="0" r="3810" b="6985"/>
            <wp:wrapNone/>
            <wp:docPr id="9" name="Рисунок 9" descr="C:\Users\ArdashevaEA\Desktop\чп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shevaEA\Desktop\чп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229" cy="8832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6C4C" w:rsidRPr="00403B56">
        <w:rPr>
          <w:b/>
          <w:sz w:val="24"/>
          <w:szCs w:val="24"/>
        </w:rPr>
        <w:t xml:space="preserve">ПРОЕКТ ПЛАНИРОВКИ </w:t>
      </w:r>
      <w:r w:rsidR="00E86C4C" w:rsidRPr="00403B56">
        <w:rPr>
          <w:rFonts w:eastAsia="Calibri"/>
          <w:b/>
          <w:sz w:val="24"/>
          <w:szCs w:val="24"/>
        </w:rPr>
        <w:t>ТЕРРИТОРИИ</w:t>
      </w:r>
      <w:r w:rsidR="00E86C4C" w:rsidRPr="00403B56">
        <w:rPr>
          <w:b/>
          <w:sz w:val="24"/>
          <w:szCs w:val="24"/>
        </w:rPr>
        <w:t>. ГРАФИЧЕСКАЯ ЧАСТЬ</w:t>
      </w:r>
      <w:bookmarkEnd w:id="2"/>
    </w:p>
    <w:p w:rsidR="002007C2" w:rsidRPr="00403B56" w:rsidRDefault="002007C2" w:rsidP="00997D9D">
      <w:pPr>
        <w:pStyle w:val="a4"/>
        <w:numPr>
          <w:ilvl w:val="1"/>
          <w:numId w:val="23"/>
        </w:numPr>
        <w:outlineLvl w:val="1"/>
        <w:rPr>
          <w:b/>
          <w:sz w:val="24"/>
          <w:szCs w:val="24"/>
        </w:rPr>
      </w:pPr>
      <w:bookmarkStart w:id="3" w:name="_Toc528227261"/>
      <w:r w:rsidRPr="00403B56">
        <w:rPr>
          <w:b/>
          <w:sz w:val="24"/>
          <w:szCs w:val="24"/>
        </w:rPr>
        <w:t>Чертеж красных линий, чертеж границ зон планируемого размещения линейных объектов</w:t>
      </w:r>
      <w:bookmarkEnd w:id="3"/>
    </w:p>
    <w:tbl>
      <w:tblPr>
        <w:tblpPr w:leftFromText="180" w:rightFromText="180" w:vertAnchor="text" w:horzAnchor="margin" w:tblpY="770"/>
        <w:tblW w:w="4644" w:type="dxa"/>
        <w:tblLayout w:type="fixed"/>
        <w:tblLook w:val="04A0" w:firstRow="1" w:lastRow="0" w:firstColumn="1" w:lastColumn="0" w:noHBand="0" w:noVBand="1"/>
      </w:tblPr>
      <w:tblGrid>
        <w:gridCol w:w="1326"/>
        <w:gridCol w:w="3318"/>
      </w:tblGrid>
      <w:tr w:rsidR="006D1C65" w:rsidRPr="007A2C8F" w:rsidTr="006D1C65">
        <w:trPr>
          <w:trHeight w:val="199"/>
        </w:trPr>
        <w:tc>
          <w:tcPr>
            <w:tcW w:w="46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6D1C65" w:rsidRPr="007A2C8F" w:rsidRDefault="006D1C65" w:rsidP="006D1C65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Экспликация объектов, зданий и сооружений, расположенных на участке</w:t>
            </w:r>
          </w:p>
        </w:tc>
      </w:tr>
      <w:tr w:rsidR="006D1C65" w:rsidRPr="007A2C8F" w:rsidTr="006D1C65">
        <w:trPr>
          <w:trHeight w:val="181"/>
        </w:trPr>
        <w:tc>
          <w:tcPr>
            <w:tcW w:w="1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6D1C65" w:rsidRPr="007A2C8F" w:rsidRDefault="006D1C65" w:rsidP="006D1C65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3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6D1C65" w:rsidRPr="007A2C8F" w:rsidRDefault="006D1C65" w:rsidP="006D1C65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</w:tr>
      <w:tr w:rsidR="006D1C65" w:rsidRPr="007A2C8F" w:rsidTr="006D1C65">
        <w:trPr>
          <w:trHeight w:val="193"/>
        </w:trPr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6D1C65" w:rsidRPr="007A2C8F" w:rsidRDefault="006D1C65" w:rsidP="006D1C65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D1C65" w:rsidRPr="007A2C8F" w:rsidRDefault="006D1C65" w:rsidP="006D1C65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C52DF">
              <w:rPr>
                <w:color w:val="000000"/>
                <w:sz w:val="20"/>
                <w:szCs w:val="20"/>
                <w:lang w:eastAsia="ru-RU"/>
              </w:rPr>
              <w:t>ВЛ</w:t>
            </w:r>
            <w:r>
              <w:rPr>
                <w:color w:val="000000"/>
                <w:sz w:val="20"/>
                <w:szCs w:val="20"/>
                <w:lang w:eastAsia="ru-RU"/>
              </w:rPr>
              <w:t>1</w:t>
            </w:r>
            <w:r w:rsidRPr="000C52DF">
              <w:rPr>
                <w:color w:val="000000"/>
                <w:sz w:val="20"/>
                <w:szCs w:val="20"/>
                <w:lang w:eastAsia="ru-RU"/>
              </w:rPr>
              <w:t xml:space="preserve"> 0,6 </w:t>
            </w:r>
            <w:proofErr w:type="spellStart"/>
            <w:r w:rsidRPr="000C52DF">
              <w:rPr>
                <w:color w:val="000000"/>
                <w:sz w:val="20"/>
                <w:szCs w:val="20"/>
                <w:lang w:eastAsia="ru-RU"/>
              </w:rPr>
              <w:t>кВ</w:t>
            </w:r>
            <w:proofErr w:type="spellEnd"/>
          </w:p>
        </w:tc>
      </w:tr>
      <w:tr w:rsidR="006D1C65" w:rsidRPr="007A2C8F" w:rsidTr="006D1C65">
        <w:trPr>
          <w:trHeight w:val="199"/>
        </w:trPr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6D1C65" w:rsidRPr="007A2C8F" w:rsidRDefault="006D1C65" w:rsidP="006D1C65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D1C65" w:rsidRPr="000C52DF" w:rsidRDefault="006D1C65" w:rsidP="006D1C65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C52DF">
              <w:rPr>
                <w:color w:val="000000"/>
                <w:sz w:val="20"/>
                <w:szCs w:val="20"/>
                <w:lang w:eastAsia="ru-RU"/>
              </w:rPr>
              <w:t>ВЛ</w:t>
            </w:r>
            <w:r>
              <w:rPr>
                <w:color w:val="000000"/>
                <w:sz w:val="20"/>
                <w:szCs w:val="20"/>
                <w:lang w:eastAsia="ru-RU"/>
              </w:rPr>
              <w:t>2</w:t>
            </w:r>
            <w:r w:rsidRPr="000C52DF">
              <w:rPr>
                <w:color w:val="000000"/>
                <w:sz w:val="20"/>
                <w:szCs w:val="20"/>
                <w:lang w:eastAsia="ru-RU"/>
              </w:rPr>
              <w:t xml:space="preserve"> 0,6 </w:t>
            </w:r>
            <w:proofErr w:type="spellStart"/>
            <w:r w:rsidRPr="000C52DF">
              <w:rPr>
                <w:color w:val="000000"/>
                <w:sz w:val="20"/>
                <w:szCs w:val="20"/>
                <w:lang w:eastAsia="ru-RU"/>
              </w:rPr>
              <w:t>кВ</w:t>
            </w:r>
            <w:proofErr w:type="spellEnd"/>
          </w:p>
        </w:tc>
      </w:tr>
    </w:tbl>
    <w:p w:rsidR="00403B56" w:rsidRDefault="00DD2969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 w:rsidRPr="00A0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3A828E" wp14:editId="45AF550E">
                <wp:simplePos x="0" y="0"/>
                <wp:positionH relativeFrom="column">
                  <wp:posOffset>-8678</wp:posOffset>
                </wp:positionH>
                <wp:positionV relativeFrom="paragraph">
                  <wp:posOffset>89111</wp:posOffset>
                </wp:positionV>
                <wp:extent cx="3524250" cy="424180"/>
                <wp:effectExtent l="0" t="0" r="0" b="0"/>
                <wp:wrapNone/>
                <wp:docPr id="256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C1A3F" w:rsidRPr="00F47378" w:rsidRDefault="003C1A3F" w:rsidP="006D1C65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47378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3C1A3F" w:rsidRPr="00FB5F1F" w:rsidRDefault="003C1A3F" w:rsidP="006D1C65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47378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1:5 000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7" type="#_x0000_t202" style="position:absolute;margin-left:-.7pt;margin-top:7pt;width:277.5pt;height:3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" filled="f" stroked="f">
                <v:textbox>
                  <w:txbxContent>
                    <w:p w:rsidR="003C1A3F" w:rsidRPr="00F47378" w:rsidRDefault="003C1A3F" w:rsidP="006D1C65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47378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3C1A3F" w:rsidRPr="00FB5F1F" w:rsidRDefault="003C1A3F" w:rsidP="006D1C65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47378">
                        <w:rPr>
                          <w:spacing w:val="-8"/>
                          <w:sz w:val="26"/>
                          <w:szCs w:val="26"/>
                        </w:rPr>
                        <w:t>Масштаб 1:5 000</w:t>
                      </w:r>
                    </w:p>
                  </w:txbxContent>
                </v:textbox>
              </v:shape>
            </w:pict>
          </mc:Fallback>
        </mc:AlternateContent>
      </w:r>
      <w:r w:rsidR="00403B56">
        <w:rPr>
          <w:b/>
          <w:sz w:val="24"/>
          <w:szCs w:val="24"/>
        </w:rPr>
        <w:br w:type="page"/>
      </w:r>
    </w:p>
    <w:p w:rsidR="00DD2969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lastRenderedPageBreak/>
        <w:t>Таблица 1 - Каталог</w:t>
      </w:r>
      <w:r w:rsidR="00DD2969" w:rsidRPr="00293FEB">
        <w:rPr>
          <w:sz w:val="24"/>
          <w:szCs w:val="24"/>
        </w:rPr>
        <w:t xml:space="preserve"> координат характерных точек устанавливаемых красных линий и границы зоны планируемого размещения линейных объектов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96"/>
        <w:gridCol w:w="1686"/>
        <w:gridCol w:w="1686"/>
        <w:gridCol w:w="1695"/>
        <w:gridCol w:w="1687"/>
        <w:gridCol w:w="1687"/>
      </w:tblGrid>
      <w:tr w:rsidR="00293FEB" w:rsidTr="00997D9D">
        <w:tc>
          <w:tcPr>
            <w:tcW w:w="169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68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8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  <w:tc>
          <w:tcPr>
            <w:tcW w:w="1695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687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87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889516.60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3526609.02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889767.45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3527376.34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889742.01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3526883.94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889742.20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3527425.71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889530.42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3527057.58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889632.57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3527274.17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889591.93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3527134.38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889574.82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3527197.23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889592.34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3527134.18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889574.52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3527196.81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889623.76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3527174.34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889574.44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3527196.71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889632.81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3527186.79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889548.69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3527161.44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889633.07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3527186.67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889433.82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3527012.47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889635.30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3527189.79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889422.98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3526998.68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889635.06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3527189.89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889366.77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3526929.61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889647.18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3527206.55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889358.31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3526919.61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889647.31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3527206.50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889358.31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3526919.60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889661.91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3527226.82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889335.87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3526893.08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889719.24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3527308.62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889315.65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3526869.20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889760.07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3527365.97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889271.47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3526810.23</w:t>
            </w:r>
          </w:p>
        </w:tc>
      </w:tr>
      <w:tr w:rsidR="00F47378" w:rsidTr="00A34B77">
        <w:tc>
          <w:tcPr>
            <w:tcW w:w="169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889761.30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3527367.69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889305.57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F4737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3526782.86</w:t>
            </w:r>
          </w:p>
        </w:tc>
      </w:tr>
    </w:tbl>
    <w:p w:rsidR="002007C2" w:rsidRDefault="002007C2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b/>
          <w:sz w:val="24"/>
          <w:szCs w:val="24"/>
        </w:rPr>
      </w:pPr>
      <w:bookmarkStart w:id="4" w:name="_Toc528227262"/>
      <w:r w:rsidRPr="00403B56">
        <w:rPr>
          <w:b/>
          <w:sz w:val="24"/>
          <w:szCs w:val="24"/>
        </w:rPr>
        <w:t>Чертеж границ зон планируемого размещения линейных объектов, подлежащих переносу (</w:t>
      </w:r>
      <w:r w:rsidR="00A1665E" w:rsidRPr="00403B56">
        <w:rPr>
          <w:b/>
          <w:sz w:val="24"/>
          <w:szCs w:val="24"/>
        </w:rPr>
        <w:t>переустройству</w:t>
      </w:r>
      <w:r w:rsidRPr="00403B56">
        <w:rPr>
          <w:b/>
          <w:sz w:val="24"/>
          <w:szCs w:val="24"/>
        </w:rPr>
        <w:t>) из зон планируемого размещения линейных объектов</w:t>
      </w:r>
      <w:bookmarkEnd w:id="4"/>
    </w:p>
    <w:p w:rsidR="00193980" w:rsidRDefault="00DD2969" w:rsidP="00DD2969">
      <w:r w:rsidRPr="00DD2969">
        <w:rPr>
          <w:sz w:val="24"/>
          <w:szCs w:val="24"/>
        </w:rPr>
        <w:t>Проектом планировки территории не предусматривается перенос (переустройство) из зон планируемого размещения объекта</w:t>
      </w:r>
      <w:r w:rsidRPr="003165F1">
        <w:t>.</w:t>
      </w:r>
    </w:p>
    <w:p w:rsidR="00193980" w:rsidRDefault="00193980">
      <w:pPr>
        <w:spacing w:after="200" w:line="276" w:lineRule="auto"/>
        <w:ind w:firstLine="0"/>
        <w:jc w:val="left"/>
      </w:pPr>
      <w:r>
        <w:br w:type="page"/>
      </w:r>
    </w:p>
    <w:p w:rsidR="00482A50" w:rsidRDefault="002007C2" w:rsidP="00DD2969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Theme="majorEastAsia"/>
          <w:b/>
          <w:sz w:val="24"/>
          <w:szCs w:val="24"/>
        </w:rPr>
      </w:pPr>
      <w:bookmarkStart w:id="5" w:name="_Toc528227263"/>
      <w:r w:rsidRPr="00403B56">
        <w:rPr>
          <w:rFonts w:eastAsiaTheme="majorEastAsia"/>
          <w:b/>
          <w:sz w:val="24"/>
          <w:szCs w:val="24"/>
        </w:rPr>
        <w:lastRenderedPageBreak/>
        <w:t xml:space="preserve">ПОЛОЖЕНИЕ О </w:t>
      </w:r>
      <w:r w:rsidRPr="00403B56">
        <w:rPr>
          <w:b/>
          <w:sz w:val="24"/>
          <w:szCs w:val="24"/>
        </w:rPr>
        <w:t>РАЗМЕЩЕНИИ</w:t>
      </w:r>
      <w:r w:rsidRPr="00403B56">
        <w:rPr>
          <w:rFonts w:eastAsiaTheme="majorEastAsia"/>
          <w:b/>
          <w:sz w:val="24"/>
          <w:szCs w:val="24"/>
        </w:rPr>
        <w:t xml:space="preserve"> ЛИНЕЙНЫХ ОБЪЕКТОВ</w:t>
      </w:r>
      <w:bookmarkStart w:id="6" w:name="_Toc528223608"/>
      <w:bookmarkEnd w:id="5"/>
      <w:bookmarkEnd w:id="6"/>
    </w:p>
    <w:p w:rsidR="00193980" w:rsidRPr="00193980" w:rsidRDefault="00193980" w:rsidP="00193980">
      <w:pPr>
        <w:rPr>
          <w:sz w:val="24"/>
          <w:szCs w:val="24"/>
        </w:rPr>
      </w:pPr>
      <w:r w:rsidRPr="00193980">
        <w:rPr>
          <w:sz w:val="24"/>
          <w:szCs w:val="24"/>
        </w:rPr>
        <w:t>Документация по планировке территории – проект планировки и межевания территории под строительство объекта</w:t>
      </w:r>
      <w:r w:rsidR="00E1093F">
        <w:rPr>
          <w:sz w:val="24"/>
          <w:szCs w:val="24"/>
        </w:rPr>
        <w:t xml:space="preserve"> «Площадка </w:t>
      </w:r>
      <w:proofErr w:type="spellStart"/>
      <w:r w:rsidR="00E1093F">
        <w:rPr>
          <w:sz w:val="24"/>
          <w:szCs w:val="24"/>
        </w:rPr>
        <w:t>складированиялеса</w:t>
      </w:r>
      <w:proofErr w:type="spellEnd"/>
      <w:r w:rsidR="00E1093F">
        <w:rPr>
          <w:sz w:val="24"/>
          <w:szCs w:val="24"/>
        </w:rPr>
        <w:t xml:space="preserve"> в районе куста 13 </w:t>
      </w:r>
      <w:proofErr w:type="spellStart"/>
      <w:r w:rsidR="00E1093F">
        <w:rPr>
          <w:sz w:val="24"/>
          <w:szCs w:val="24"/>
        </w:rPr>
        <w:t>Среднебалыкского</w:t>
      </w:r>
      <w:proofErr w:type="spellEnd"/>
      <w:r w:rsidR="00E1093F">
        <w:rPr>
          <w:sz w:val="24"/>
          <w:szCs w:val="24"/>
        </w:rPr>
        <w:t xml:space="preserve"> месторождения» в составе проекта</w:t>
      </w:r>
      <w:r w:rsidRPr="00193980">
        <w:rPr>
          <w:sz w:val="24"/>
          <w:szCs w:val="24"/>
        </w:rPr>
        <w:t xml:space="preserve"> «Площадки складирования Майского региона» разработана АО Фирма «</w:t>
      </w:r>
      <w:proofErr w:type="spellStart"/>
      <w:r w:rsidRPr="00193980">
        <w:rPr>
          <w:sz w:val="24"/>
          <w:szCs w:val="24"/>
        </w:rPr>
        <w:t>Фрикон</w:t>
      </w:r>
      <w:proofErr w:type="spellEnd"/>
      <w:r w:rsidRPr="00193980">
        <w:rPr>
          <w:sz w:val="24"/>
          <w:szCs w:val="24"/>
        </w:rPr>
        <w:t>» с целью обеспечения устойчивого развития территории, установления границ земельных участков, на которых расположены объекты капитального строительства и границ земельных участков, предназначенных для строительства и размещения линейных объектов.</w:t>
      </w:r>
    </w:p>
    <w:p w:rsidR="00193980" w:rsidRPr="00193980" w:rsidRDefault="00193980" w:rsidP="00193980">
      <w:pPr>
        <w:rPr>
          <w:sz w:val="24"/>
          <w:szCs w:val="24"/>
        </w:rPr>
      </w:pPr>
      <w:r w:rsidRPr="00193980">
        <w:rPr>
          <w:sz w:val="24"/>
          <w:szCs w:val="24"/>
        </w:rPr>
        <w:t>Проект разработан в соответствии с требованиями действующего законодательства, с учётом правил землепользования и застройки территорий.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7" w:name="_Toc528227264"/>
      <w:r w:rsidRPr="00403B56">
        <w:rPr>
          <w:rFonts w:eastAsia="Calibri"/>
          <w:b/>
          <w:sz w:val="24"/>
          <w:szCs w:val="24"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</w:r>
      <w:bookmarkEnd w:id="7"/>
    </w:p>
    <w:p w:rsidR="006C111A" w:rsidRPr="006C111A" w:rsidRDefault="006C111A" w:rsidP="006C111A">
      <w:pPr>
        <w:suppressAutoHyphens/>
        <w:spacing w:before="60"/>
        <w:rPr>
          <w:sz w:val="24"/>
          <w:szCs w:val="24"/>
        </w:rPr>
      </w:pPr>
      <w:r w:rsidRPr="006C111A">
        <w:rPr>
          <w:sz w:val="24"/>
          <w:szCs w:val="24"/>
        </w:rPr>
        <w:t xml:space="preserve">Техническая характеристика объектов, строительство которых предусмотрено документацией по планировке территории </w:t>
      </w:r>
      <w:r w:rsidR="00654E7A" w:rsidRPr="00654E7A">
        <w:rPr>
          <w:sz w:val="24"/>
          <w:szCs w:val="24"/>
        </w:rPr>
        <w:t xml:space="preserve">«Площадка складирования леса в районе куста 13 </w:t>
      </w:r>
      <w:proofErr w:type="spellStart"/>
      <w:r w:rsidR="00654E7A" w:rsidRPr="00654E7A">
        <w:rPr>
          <w:sz w:val="24"/>
          <w:szCs w:val="24"/>
        </w:rPr>
        <w:t>Среднебалыкского</w:t>
      </w:r>
      <w:proofErr w:type="spellEnd"/>
      <w:r w:rsidR="00654E7A" w:rsidRPr="00654E7A">
        <w:rPr>
          <w:sz w:val="24"/>
          <w:szCs w:val="24"/>
        </w:rPr>
        <w:t xml:space="preserve"> месторождения»</w:t>
      </w:r>
      <w:r w:rsidRPr="006C111A">
        <w:rPr>
          <w:sz w:val="24"/>
          <w:szCs w:val="24"/>
        </w:rPr>
        <w:t xml:space="preserve"> (далее – проектируемый объект) представлено </w:t>
      </w:r>
      <w:r w:rsidRPr="006C111A">
        <w:rPr>
          <w:sz w:val="24"/>
          <w:szCs w:val="24"/>
        </w:rPr>
        <w:br/>
        <w:t>в таблице 2.</w:t>
      </w:r>
    </w:p>
    <w:p w:rsidR="006C111A" w:rsidRDefault="006C111A" w:rsidP="006C111A">
      <w:pPr>
        <w:suppressAutoHyphens/>
        <w:spacing w:before="60"/>
        <w:rPr>
          <w:sz w:val="24"/>
          <w:szCs w:val="24"/>
          <w:lang w:val="en-US"/>
        </w:rPr>
      </w:pPr>
      <w:r>
        <w:rPr>
          <w:sz w:val="24"/>
          <w:szCs w:val="24"/>
        </w:rPr>
        <w:t>Таблица 2 – Техническая характеристика проектируемых объектов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5918"/>
        <w:gridCol w:w="2029"/>
        <w:gridCol w:w="2190"/>
      </w:tblGrid>
      <w:tr w:rsidR="00654E7A" w:rsidRPr="00D479B0" w:rsidTr="00654E7A">
        <w:trPr>
          <w:trHeight w:val="435"/>
          <w:tblHeader/>
          <w:jc w:val="center"/>
        </w:trPr>
        <w:tc>
          <w:tcPr>
            <w:tcW w:w="2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4E7A" w:rsidRPr="00654E7A" w:rsidRDefault="00654E7A" w:rsidP="00654E7A">
            <w:pPr>
              <w:ind w:firstLine="0"/>
              <w:jc w:val="center"/>
              <w:rPr>
                <w:bCs/>
                <w:color w:val="000000"/>
                <w:sz w:val="20"/>
                <w:szCs w:val="24"/>
                <w:lang w:eastAsia="ru-RU"/>
              </w:rPr>
            </w:pPr>
            <w:r w:rsidRPr="00654E7A">
              <w:rPr>
                <w:bCs/>
                <w:color w:val="000000"/>
                <w:sz w:val="20"/>
                <w:szCs w:val="24"/>
                <w:lang w:eastAsia="ru-RU"/>
              </w:rPr>
              <w:t>Техническая характеристика</w:t>
            </w:r>
          </w:p>
        </w:tc>
        <w:tc>
          <w:tcPr>
            <w:tcW w:w="10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4E7A" w:rsidRPr="00654E7A" w:rsidRDefault="00654E7A" w:rsidP="00654E7A">
            <w:pPr>
              <w:ind w:firstLine="0"/>
              <w:jc w:val="center"/>
              <w:rPr>
                <w:bCs/>
                <w:color w:val="000000"/>
                <w:sz w:val="20"/>
                <w:szCs w:val="24"/>
                <w:lang w:eastAsia="ru-RU"/>
              </w:rPr>
            </w:pPr>
            <w:r w:rsidRPr="00654E7A">
              <w:rPr>
                <w:bCs/>
                <w:color w:val="000000"/>
                <w:sz w:val="20"/>
                <w:szCs w:val="24"/>
                <w:lang w:eastAsia="ru-RU"/>
              </w:rPr>
              <w:t>Единица изм.</w:t>
            </w:r>
          </w:p>
        </w:tc>
        <w:tc>
          <w:tcPr>
            <w:tcW w:w="10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4E7A" w:rsidRPr="00654E7A" w:rsidRDefault="00654E7A" w:rsidP="00654E7A">
            <w:pPr>
              <w:ind w:firstLine="0"/>
              <w:jc w:val="center"/>
              <w:rPr>
                <w:bCs/>
                <w:color w:val="000000"/>
                <w:sz w:val="20"/>
                <w:szCs w:val="24"/>
                <w:lang w:eastAsia="ru-RU"/>
              </w:rPr>
            </w:pPr>
            <w:r w:rsidRPr="00654E7A">
              <w:rPr>
                <w:bCs/>
                <w:color w:val="000000"/>
                <w:sz w:val="20"/>
                <w:szCs w:val="24"/>
                <w:lang w:eastAsia="ru-RU"/>
              </w:rPr>
              <w:t>Показатели</w:t>
            </w:r>
          </w:p>
        </w:tc>
      </w:tr>
      <w:tr w:rsidR="00654E7A" w:rsidRPr="00D479B0" w:rsidTr="00654E7A">
        <w:trPr>
          <w:trHeight w:val="271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54E7A" w:rsidRPr="00654E7A" w:rsidRDefault="00654E7A" w:rsidP="00712868">
            <w:pPr>
              <w:pStyle w:val="af3"/>
              <w:ind w:firstLine="0"/>
              <w:rPr>
                <w:b w:val="0"/>
                <w:sz w:val="20"/>
                <w:szCs w:val="24"/>
              </w:rPr>
            </w:pPr>
            <w:r w:rsidRPr="00654E7A">
              <w:rPr>
                <w:b w:val="0"/>
                <w:sz w:val="20"/>
                <w:szCs w:val="24"/>
              </w:rPr>
              <w:t xml:space="preserve">ВЛ1 </w:t>
            </w:r>
            <w:r w:rsidR="00234EB6">
              <w:rPr>
                <w:b w:val="0"/>
                <w:sz w:val="20"/>
                <w:szCs w:val="24"/>
              </w:rPr>
              <w:t>6</w:t>
            </w:r>
            <w:r w:rsidRPr="00654E7A">
              <w:rPr>
                <w:b w:val="0"/>
                <w:sz w:val="20"/>
                <w:szCs w:val="24"/>
              </w:rPr>
              <w:t xml:space="preserve"> </w:t>
            </w:r>
            <w:proofErr w:type="spellStart"/>
            <w:r w:rsidRPr="00654E7A">
              <w:rPr>
                <w:b w:val="0"/>
                <w:sz w:val="20"/>
                <w:szCs w:val="24"/>
              </w:rPr>
              <w:t>кВ</w:t>
            </w:r>
            <w:proofErr w:type="spellEnd"/>
            <w:r w:rsidRPr="00654E7A">
              <w:rPr>
                <w:b w:val="0"/>
                <w:sz w:val="20"/>
                <w:szCs w:val="24"/>
              </w:rPr>
              <w:t xml:space="preserve">  на площадку складирования леса в районе </w:t>
            </w:r>
            <w:r w:rsidRPr="00654E7A">
              <w:rPr>
                <w:rFonts w:eastAsia="Calibri" w:cs="Times New Roman"/>
                <w:b w:val="0"/>
                <w:sz w:val="20"/>
                <w:szCs w:val="24"/>
              </w:rPr>
              <w:t xml:space="preserve">куста </w:t>
            </w:r>
            <w:r w:rsidR="00712868">
              <w:rPr>
                <w:b w:val="0"/>
                <w:iCs/>
                <w:sz w:val="20"/>
                <w:szCs w:val="24"/>
              </w:rPr>
              <w:t xml:space="preserve">13 </w:t>
            </w:r>
            <w:proofErr w:type="spellStart"/>
            <w:r w:rsidR="00712868">
              <w:rPr>
                <w:b w:val="0"/>
                <w:iCs/>
                <w:sz w:val="20"/>
                <w:szCs w:val="24"/>
              </w:rPr>
              <w:t>Среднебалыкского</w:t>
            </w:r>
            <w:proofErr w:type="spellEnd"/>
            <w:r w:rsidR="00712868">
              <w:rPr>
                <w:b w:val="0"/>
                <w:iCs/>
                <w:sz w:val="20"/>
                <w:szCs w:val="24"/>
              </w:rPr>
              <w:t xml:space="preserve"> месторождения</w:t>
            </w:r>
          </w:p>
        </w:tc>
      </w:tr>
      <w:tr w:rsidR="00654E7A" w:rsidRPr="00D479B0" w:rsidTr="00654E7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4E7A" w:rsidRPr="00654E7A" w:rsidRDefault="00654E7A" w:rsidP="00654E7A">
            <w:pPr>
              <w:ind w:firstLine="0"/>
              <w:rPr>
                <w:sz w:val="20"/>
                <w:szCs w:val="24"/>
                <w:lang w:eastAsia="ru-RU"/>
              </w:rPr>
            </w:pPr>
            <w:r w:rsidRPr="00654E7A">
              <w:rPr>
                <w:sz w:val="20"/>
                <w:szCs w:val="24"/>
                <w:lang w:eastAsia="ru-RU"/>
              </w:rPr>
              <w:t xml:space="preserve">Протяженность ВЛ-6ВЛ 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4E7A" w:rsidRPr="00654E7A" w:rsidRDefault="00654E7A" w:rsidP="00654E7A">
            <w:pPr>
              <w:ind w:firstLine="0"/>
              <w:jc w:val="center"/>
              <w:rPr>
                <w:sz w:val="20"/>
                <w:szCs w:val="24"/>
                <w:lang w:eastAsia="ru-RU"/>
              </w:rPr>
            </w:pPr>
            <w:r w:rsidRPr="00654E7A">
              <w:rPr>
                <w:sz w:val="20"/>
                <w:szCs w:val="24"/>
                <w:lang w:eastAsia="ru-RU"/>
              </w:rPr>
              <w:t>м</w:t>
            </w:r>
          </w:p>
        </w:tc>
        <w:tc>
          <w:tcPr>
            <w:tcW w:w="10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4E7A" w:rsidRPr="00654E7A" w:rsidRDefault="00712868" w:rsidP="00654E7A">
            <w:pPr>
              <w:ind w:firstLine="0"/>
              <w:jc w:val="center"/>
              <w:rPr>
                <w:rFonts w:eastAsia="Calibri"/>
                <w:sz w:val="20"/>
                <w:szCs w:val="24"/>
              </w:rPr>
            </w:pPr>
            <w:r>
              <w:rPr>
                <w:rFonts w:eastAsia="Calibri"/>
                <w:sz w:val="20"/>
                <w:szCs w:val="24"/>
              </w:rPr>
              <w:t>50,0</w:t>
            </w:r>
          </w:p>
        </w:tc>
      </w:tr>
      <w:tr w:rsidR="00654E7A" w:rsidRPr="00D479B0" w:rsidTr="00654E7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4E7A" w:rsidRPr="00654E7A" w:rsidRDefault="00654E7A" w:rsidP="00654E7A">
            <w:pPr>
              <w:ind w:firstLine="0"/>
              <w:rPr>
                <w:sz w:val="20"/>
                <w:szCs w:val="24"/>
                <w:lang w:eastAsia="ru-RU"/>
              </w:rPr>
            </w:pPr>
            <w:r w:rsidRPr="00654E7A">
              <w:rPr>
                <w:rFonts w:eastAsia="Calibri"/>
                <w:sz w:val="20"/>
                <w:szCs w:val="24"/>
              </w:rPr>
              <w:t>Напряжение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4E7A" w:rsidRPr="00654E7A" w:rsidRDefault="00654E7A" w:rsidP="00654E7A">
            <w:pPr>
              <w:ind w:firstLine="0"/>
              <w:jc w:val="center"/>
              <w:rPr>
                <w:sz w:val="20"/>
                <w:szCs w:val="24"/>
                <w:lang w:eastAsia="ru-RU"/>
              </w:rPr>
            </w:pPr>
            <w:proofErr w:type="spellStart"/>
            <w:r w:rsidRPr="00654E7A">
              <w:rPr>
                <w:sz w:val="20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10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4E7A" w:rsidRPr="00654E7A" w:rsidRDefault="00654E7A" w:rsidP="00654E7A">
            <w:pPr>
              <w:ind w:firstLine="0"/>
              <w:jc w:val="center"/>
              <w:rPr>
                <w:rFonts w:eastAsia="Calibri"/>
                <w:sz w:val="20"/>
                <w:szCs w:val="24"/>
              </w:rPr>
            </w:pPr>
            <w:r w:rsidRPr="00654E7A">
              <w:rPr>
                <w:rFonts w:eastAsia="Calibri"/>
                <w:sz w:val="20"/>
                <w:szCs w:val="24"/>
              </w:rPr>
              <w:t>6</w:t>
            </w:r>
          </w:p>
        </w:tc>
      </w:tr>
      <w:tr w:rsidR="00654E7A" w:rsidRPr="00D479B0" w:rsidTr="00654E7A">
        <w:trPr>
          <w:trHeight w:val="285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4E7A" w:rsidRPr="00654E7A" w:rsidRDefault="00654E7A" w:rsidP="00654E7A">
            <w:pPr>
              <w:ind w:firstLine="0"/>
              <w:jc w:val="center"/>
              <w:rPr>
                <w:sz w:val="20"/>
                <w:szCs w:val="24"/>
                <w:lang w:eastAsia="ru-RU"/>
              </w:rPr>
            </w:pPr>
            <w:r w:rsidRPr="00654E7A">
              <w:rPr>
                <w:sz w:val="20"/>
                <w:szCs w:val="24"/>
              </w:rPr>
              <w:t xml:space="preserve">ВЛ2 </w:t>
            </w:r>
            <w:r w:rsidR="00234EB6">
              <w:rPr>
                <w:sz w:val="20"/>
                <w:szCs w:val="24"/>
              </w:rPr>
              <w:t>6</w:t>
            </w:r>
            <w:r w:rsidRPr="00654E7A">
              <w:rPr>
                <w:sz w:val="20"/>
                <w:szCs w:val="24"/>
              </w:rPr>
              <w:t xml:space="preserve"> </w:t>
            </w:r>
            <w:proofErr w:type="spellStart"/>
            <w:r w:rsidRPr="00654E7A">
              <w:rPr>
                <w:sz w:val="20"/>
                <w:szCs w:val="24"/>
              </w:rPr>
              <w:t>кВ</w:t>
            </w:r>
            <w:proofErr w:type="spellEnd"/>
            <w:r w:rsidRPr="00654E7A">
              <w:rPr>
                <w:sz w:val="20"/>
                <w:szCs w:val="24"/>
              </w:rPr>
              <w:t xml:space="preserve">  на площадку складирования </w:t>
            </w:r>
            <w:r w:rsidRPr="00712868">
              <w:rPr>
                <w:rFonts w:cs="Arial"/>
                <w:bCs/>
                <w:snapToGrid w:val="0"/>
                <w:color w:val="000000"/>
                <w:sz w:val="20"/>
                <w:szCs w:val="24"/>
                <w:lang w:eastAsia="ru-RU"/>
              </w:rPr>
              <w:t xml:space="preserve">леса в </w:t>
            </w:r>
            <w:r w:rsidR="00712868" w:rsidRPr="00712868">
              <w:rPr>
                <w:rFonts w:cs="Arial"/>
                <w:bCs/>
                <w:snapToGrid w:val="0"/>
                <w:color w:val="000000"/>
                <w:sz w:val="20"/>
                <w:szCs w:val="24"/>
                <w:lang w:eastAsia="ru-RU"/>
              </w:rPr>
              <w:t xml:space="preserve">районе куста 13 </w:t>
            </w:r>
            <w:proofErr w:type="spellStart"/>
            <w:r w:rsidR="00712868" w:rsidRPr="00712868">
              <w:rPr>
                <w:rFonts w:cs="Arial"/>
                <w:bCs/>
                <w:snapToGrid w:val="0"/>
                <w:color w:val="000000"/>
                <w:sz w:val="20"/>
                <w:szCs w:val="24"/>
                <w:lang w:eastAsia="ru-RU"/>
              </w:rPr>
              <w:t>Среднебалыкского</w:t>
            </w:r>
            <w:proofErr w:type="spellEnd"/>
            <w:r w:rsidR="00712868" w:rsidRPr="00712868">
              <w:rPr>
                <w:rFonts w:cs="Arial"/>
                <w:bCs/>
                <w:snapToGrid w:val="0"/>
                <w:color w:val="000000"/>
                <w:sz w:val="20"/>
                <w:szCs w:val="24"/>
                <w:lang w:eastAsia="ru-RU"/>
              </w:rPr>
              <w:t xml:space="preserve"> месторождения</w:t>
            </w:r>
          </w:p>
        </w:tc>
      </w:tr>
      <w:tr w:rsidR="00654E7A" w:rsidRPr="00D479B0" w:rsidTr="00654E7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4E7A" w:rsidRPr="00654E7A" w:rsidRDefault="00654E7A" w:rsidP="00654E7A">
            <w:pPr>
              <w:ind w:firstLine="0"/>
              <w:rPr>
                <w:sz w:val="20"/>
                <w:szCs w:val="24"/>
                <w:lang w:eastAsia="ru-RU"/>
              </w:rPr>
            </w:pPr>
            <w:r w:rsidRPr="00654E7A">
              <w:rPr>
                <w:sz w:val="20"/>
                <w:szCs w:val="24"/>
                <w:lang w:eastAsia="ru-RU"/>
              </w:rPr>
              <w:t xml:space="preserve">Протяженность ВЛ-6ВЛ </w:t>
            </w:r>
          </w:p>
        </w:tc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4E7A" w:rsidRPr="00654E7A" w:rsidRDefault="00654E7A" w:rsidP="00654E7A">
            <w:pPr>
              <w:ind w:firstLine="0"/>
              <w:jc w:val="center"/>
              <w:rPr>
                <w:sz w:val="20"/>
                <w:szCs w:val="24"/>
                <w:lang w:eastAsia="ru-RU"/>
              </w:rPr>
            </w:pPr>
            <w:r w:rsidRPr="00654E7A">
              <w:rPr>
                <w:sz w:val="20"/>
                <w:szCs w:val="24"/>
                <w:lang w:eastAsia="ru-RU"/>
              </w:rPr>
              <w:t>м</w:t>
            </w:r>
          </w:p>
        </w:tc>
        <w:tc>
          <w:tcPr>
            <w:tcW w:w="10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4E7A" w:rsidRPr="00654E7A" w:rsidRDefault="00712868" w:rsidP="00654E7A">
            <w:pPr>
              <w:ind w:firstLine="0"/>
              <w:jc w:val="center"/>
              <w:rPr>
                <w:rFonts w:eastAsia="Calibri"/>
                <w:sz w:val="20"/>
                <w:szCs w:val="24"/>
              </w:rPr>
            </w:pPr>
            <w:r>
              <w:rPr>
                <w:rFonts w:eastAsia="Calibri"/>
                <w:sz w:val="20"/>
                <w:szCs w:val="24"/>
              </w:rPr>
              <w:t>632,0</w:t>
            </w:r>
          </w:p>
        </w:tc>
      </w:tr>
      <w:tr w:rsidR="00654E7A" w:rsidRPr="00D479B0" w:rsidTr="00654E7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4E7A" w:rsidRPr="00654E7A" w:rsidRDefault="00654E7A" w:rsidP="00654E7A">
            <w:pPr>
              <w:ind w:firstLine="0"/>
              <w:rPr>
                <w:sz w:val="20"/>
                <w:szCs w:val="24"/>
                <w:lang w:eastAsia="ru-RU"/>
              </w:rPr>
            </w:pPr>
            <w:r w:rsidRPr="00654E7A">
              <w:rPr>
                <w:rFonts w:eastAsia="Calibri"/>
                <w:sz w:val="20"/>
                <w:szCs w:val="24"/>
              </w:rPr>
              <w:t>Напряжение</w:t>
            </w:r>
          </w:p>
        </w:tc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4E7A" w:rsidRPr="00654E7A" w:rsidRDefault="00654E7A" w:rsidP="00654E7A">
            <w:pPr>
              <w:ind w:firstLine="0"/>
              <w:jc w:val="center"/>
              <w:rPr>
                <w:sz w:val="20"/>
                <w:szCs w:val="24"/>
                <w:lang w:eastAsia="ru-RU"/>
              </w:rPr>
            </w:pPr>
            <w:proofErr w:type="spellStart"/>
            <w:r w:rsidRPr="00654E7A">
              <w:rPr>
                <w:sz w:val="20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10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4E7A" w:rsidRPr="00654E7A" w:rsidRDefault="00654E7A" w:rsidP="00654E7A">
            <w:pPr>
              <w:ind w:firstLine="0"/>
              <w:jc w:val="center"/>
              <w:rPr>
                <w:rFonts w:eastAsia="Calibri"/>
                <w:sz w:val="20"/>
                <w:szCs w:val="24"/>
              </w:rPr>
            </w:pPr>
            <w:r w:rsidRPr="00654E7A">
              <w:rPr>
                <w:rFonts w:eastAsia="Calibri"/>
                <w:sz w:val="20"/>
                <w:szCs w:val="24"/>
              </w:rPr>
              <w:t>6</w:t>
            </w:r>
          </w:p>
        </w:tc>
      </w:tr>
    </w:tbl>
    <w:p w:rsidR="006C111A" w:rsidRPr="00654E7A" w:rsidRDefault="00654E7A" w:rsidP="006C111A">
      <w:pPr>
        <w:rPr>
          <w:sz w:val="24"/>
          <w:szCs w:val="24"/>
        </w:rPr>
      </w:pPr>
      <w:r w:rsidRPr="00654E7A">
        <w:rPr>
          <w:sz w:val="24"/>
          <w:szCs w:val="24"/>
        </w:rPr>
        <w:t xml:space="preserve">Электроснабжение проектируемых площадок складирования будет, осуществляется от проектируемых ВЛ 1 – 6 </w:t>
      </w:r>
      <w:proofErr w:type="spellStart"/>
      <w:r w:rsidRPr="00654E7A">
        <w:rPr>
          <w:sz w:val="24"/>
          <w:szCs w:val="24"/>
        </w:rPr>
        <w:t>кВ</w:t>
      </w:r>
      <w:proofErr w:type="spellEnd"/>
      <w:r w:rsidRPr="00654E7A">
        <w:rPr>
          <w:sz w:val="24"/>
          <w:szCs w:val="24"/>
        </w:rPr>
        <w:t xml:space="preserve"> и ВЛ 2 – 6 </w:t>
      </w:r>
      <w:proofErr w:type="spellStart"/>
      <w:r w:rsidRPr="00654E7A">
        <w:rPr>
          <w:sz w:val="24"/>
          <w:szCs w:val="24"/>
        </w:rPr>
        <w:t>кВ.</w:t>
      </w:r>
      <w:proofErr w:type="spellEnd"/>
      <w:r w:rsidR="006C111A" w:rsidRPr="00654E7A">
        <w:rPr>
          <w:sz w:val="24"/>
          <w:szCs w:val="24"/>
        </w:rPr>
        <w:t xml:space="preserve"> 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8" w:name="_Toc528227265"/>
      <w:r w:rsidRPr="00403B56">
        <w:rPr>
          <w:rFonts w:eastAsia="Calibri"/>
          <w:b/>
          <w:sz w:val="24"/>
          <w:szCs w:val="24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8"/>
    </w:p>
    <w:p w:rsidR="00654E7A" w:rsidRPr="00654E7A" w:rsidRDefault="00654E7A" w:rsidP="00654E7A">
      <w:pPr>
        <w:rPr>
          <w:sz w:val="24"/>
          <w:szCs w:val="24"/>
        </w:rPr>
      </w:pPr>
      <w:bookmarkStart w:id="9" w:name="_Toc528227266"/>
      <w:r w:rsidRPr="00654E7A">
        <w:rPr>
          <w:sz w:val="24"/>
          <w:szCs w:val="24"/>
        </w:rPr>
        <w:t xml:space="preserve">В административном отношении территория района работ входит в состав Нефтеюганского районов Ханты-Мансийского автономного округа Тюменской области Российской Федерации. </w:t>
      </w:r>
    </w:p>
    <w:p w:rsidR="00654E7A" w:rsidRPr="00654E7A" w:rsidRDefault="00654E7A" w:rsidP="00654E7A">
      <w:pPr>
        <w:rPr>
          <w:sz w:val="24"/>
          <w:szCs w:val="24"/>
        </w:rPr>
      </w:pPr>
      <w:r w:rsidRPr="00654E7A">
        <w:rPr>
          <w:sz w:val="24"/>
          <w:szCs w:val="24"/>
        </w:rPr>
        <w:t>Проектируемые объекты расположены на землях:</w:t>
      </w:r>
    </w:p>
    <w:p w:rsidR="00654E7A" w:rsidRPr="00654E7A" w:rsidRDefault="00654E7A" w:rsidP="00654E7A">
      <w:pPr>
        <w:rPr>
          <w:sz w:val="24"/>
          <w:szCs w:val="24"/>
        </w:rPr>
      </w:pPr>
      <w:r w:rsidRPr="00654E7A">
        <w:rPr>
          <w:sz w:val="24"/>
          <w:szCs w:val="24"/>
        </w:rPr>
        <w:t>- Нефтеюганского лесничества, Юнг-</w:t>
      </w:r>
      <w:proofErr w:type="spellStart"/>
      <w:r w:rsidRPr="00654E7A">
        <w:rPr>
          <w:sz w:val="24"/>
          <w:szCs w:val="24"/>
        </w:rPr>
        <w:t>Яхское</w:t>
      </w:r>
      <w:proofErr w:type="spellEnd"/>
      <w:r w:rsidRPr="00654E7A">
        <w:rPr>
          <w:sz w:val="24"/>
          <w:szCs w:val="24"/>
        </w:rPr>
        <w:t xml:space="preserve"> участковое лесничество  в квартале № 137 (выдел 31,55).</w:t>
      </w:r>
    </w:p>
    <w:p w:rsidR="00654E7A" w:rsidRPr="00654E7A" w:rsidRDefault="00654E7A" w:rsidP="00654E7A">
      <w:pPr>
        <w:rPr>
          <w:sz w:val="24"/>
          <w:szCs w:val="24"/>
        </w:rPr>
      </w:pPr>
      <w:r w:rsidRPr="00654E7A">
        <w:rPr>
          <w:sz w:val="24"/>
          <w:szCs w:val="24"/>
        </w:rPr>
        <w:t>Расстояние до ближайших населенных пунктов:</w:t>
      </w:r>
    </w:p>
    <w:p w:rsidR="00654E7A" w:rsidRPr="00654E7A" w:rsidRDefault="00654E7A" w:rsidP="00654E7A">
      <w:pPr>
        <w:rPr>
          <w:sz w:val="24"/>
          <w:szCs w:val="24"/>
        </w:rPr>
      </w:pPr>
      <w:r w:rsidRPr="00654E7A">
        <w:rPr>
          <w:sz w:val="24"/>
          <w:szCs w:val="24"/>
        </w:rPr>
        <w:t xml:space="preserve">- п. Куть-Ях – 30 км на юго-запад от площадки складирования </w:t>
      </w:r>
      <w:proofErr w:type="spellStart"/>
      <w:r w:rsidRPr="00654E7A">
        <w:rPr>
          <w:sz w:val="24"/>
          <w:szCs w:val="24"/>
        </w:rPr>
        <w:t>Среднебалыкского</w:t>
      </w:r>
      <w:proofErr w:type="spellEnd"/>
      <w:r w:rsidRPr="00654E7A">
        <w:rPr>
          <w:sz w:val="24"/>
          <w:szCs w:val="24"/>
        </w:rPr>
        <w:t xml:space="preserve"> месторождения в районе куста 13;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r w:rsidRPr="00403B56">
        <w:rPr>
          <w:rFonts w:eastAsia="Calibri"/>
          <w:b/>
          <w:sz w:val="24"/>
          <w:szCs w:val="24"/>
        </w:rPr>
        <w:t>Перечень координат характерных точек границ зон планируемого размещения линейных объектов</w:t>
      </w:r>
      <w:bookmarkEnd w:id="9"/>
    </w:p>
    <w:p w:rsidR="006C111A" w:rsidRPr="006C111A" w:rsidRDefault="006C111A" w:rsidP="006C111A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6C111A">
        <w:rPr>
          <w:sz w:val="24"/>
          <w:szCs w:val="24"/>
          <w:lang w:eastAsia="ru-RU"/>
        </w:rPr>
        <w:lastRenderedPageBreak/>
        <w:t>Проектом планировки территории определены красные линии в соответствии с приказом Министерства строительства и жилищного хозяйства Российской Федерации от 25 апреля 2017 года № 742/</w:t>
      </w:r>
      <w:proofErr w:type="spellStart"/>
      <w:r w:rsidRPr="006C111A">
        <w:rPr>
          <w:sz w:val="24"/>
          <w:szCs w:val="24"/>
          <w:lang w:eastAsia="ru-RU"/>
        </w:rPr>
        <w:t>пр</w:t>
      </w:r>
      <w:proofErr w:type="spellEnd"/>
      <w:r w:rsidRPr="006C111A">
        <w:rPr>
          <w:sz w:val="24"/>
          <w:szCs w:val="24"/>
          <w:lang w:eastAsia="ru-RU"/>
        </w:rPr>
        <w:t xml:space="preserve"> «О порядке установления и отображения красных линий, обозначающих границы территорий, занятых линейными объектами и (или) предназначенные для размещения линейных объектов».</w:t>
      </w:r>
    </w:p>
    <w:p w:rsidR="006C111A" w:rsidRPr="006C111A" w:rsidRDefault="006C111A" w:rsidP="006C111A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6C111A">
        <w:rPr>
          <w:sz w:val="24"/>
          <w:szCs w:val="24"/>
          <w:lang w:eastAsia="ru-RU"/>
        </w:rPr>
        <w:t>Красные линии, обозначающие границы территорий, предназначенных для строительства, реконструкции линейных объектов, устанавливаются по границам зон планируемого размещения линейных объектов.</w:t>
      </w:r>
    </w:p>
    <w:p w:rsidR="00DD2969" w:rsidRDefault="00293FEB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Таблица 3 - </w:t>
      </w:r>
      <w:r w:rsidR="00DD2969" w:rsidRPr="00293FEB">
        <w:rPr>
          <w:sz w:val="24"/>
          <w:szCs w:val="24"/>
          <w:lang w:eastAsia="ru-RU"/>
        </w:rPr>
        <w:t>Каталог координат поворотных точек зоны планируемого размещения линейных объектов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96"/>
        <w:gridCol w:w="1686"/>
        <w:gridCol w:w="1686"/>
        <w:gridCol w:w="1695"/>
        <w:gridCol w:w="1687"/>
        <w:gridCol w:w="1687"/>
      </w:tblGrid>
      <w:tr w:rsidR="00293FEB" w:rsidTr="000559E5">
        <w:tc>
          <w:tcPr>
            <w:tcW w:w="169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68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8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  <w:tc>
          <w:tcPr>
            <w:tcW w:w="1695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687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87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889516.60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3526609.02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889767.45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3527376.34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889742.01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3526883.94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889742.20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3527425.71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889530.42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3527057.58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889632.57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3527274.17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889591.93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3527134.38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889574.82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3527197.23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889592.34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3527134.18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889574.52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3527196.81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889623.76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3527174.34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889574.44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3527196.71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889632.81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3527186.79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889548.69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3527161.44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889633.07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3527186.67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889433.82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3527012.47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889635.30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3527189.79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889422.98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3526998.68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889635.06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3527189.89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889366.77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3526929.61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889647.18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3527206.55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889358.31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3526919.61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889647.31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3527206.50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889358.31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3526919.60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889661.91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3527226.82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889335.87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3526893.08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889719.24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3527308.62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889315.65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3526869.20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889760.07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3527365.97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889271.47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3526810.23</w:t>
            </w:r>
          </w:p>
        </w:tc>
      </w:tr>
      <w:tr w:rsidR="00F47378" w:rsidTr="000559E5">
        <w:tc>
          <w:tcPr>
            <w:tcW w:w="169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889761.30</w:t>
            </w:r>
          </w:p>
        </w:tc>
        <w:tc>
          <w:tcPr>
            <w:tcW w:w="1686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3527367.69</w:t>
            </w:r>
          </w:p>
        </w:tc>
        <w:tc>
          <w:tcPr>
            <w:tcW w:w="1695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889305.57</w:t>
            </w:r>
          </w:p>
        </w:tc>
        <w:tc>
          <w:tcPr>
            <w:tcW w:w="1687" w:type="dxa"/>
            <w:vAlign w:val="bottom"/>
          </w:tcPr>
          <w:p w:rsidR="00F47378" w:rsidRPr="00F47378" w:rsidRDefault="00F47378" w:rsidP="006D79B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47378">
              <w:rPr>
                <w:color w:val="000000"/>
                <w:sz w:val="20"/>
                <w:szCs w:val="20"/>
              </w:rPr>
              <w:t>3526782.86</w:t>
            </w:r>
          </w:p>
        </w:tc>
      </w:tr>
    </w:tbl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0" w:name="_Toc528227267"/>
      <w:r w:rsidRPr="00403B56">
        <w:rPr>
          <w:rFonts w:eastAsia="Calibri"/>
          <w:b/>
          <w:sz w:val="24"/>
          <w:szCs w:val="24"/>
        </w:rPr>
        <w:t>Перечень координат характерных точек границ зон  планируемого размещения линейных объектов, подлежащих переносу (переустройству) из зон планируемого размещения линейного объекта</w:t>
      </w:r>
      <w:bookmarkEnd w:id="10"/>
    </w:p>
    <w:p w:rsidR="006C111A" w:rsidRPr="006C111A" w:rsidRDefault="006C111A" w:rsidP="006C111A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bookmarkStart w:id="11" w:name="_Toc528227268"/>
      <w:r w:rsidRPr="006C111A">
        <w:rPr>
          <w:sz w:val="24"/>
          <w:szCs w:val="24"/>
          <w:lang w:eastAsia="ru-RU"/>
        </w:rPr>
        <w:t>Проектом планировки территории не предусматривается перенос (переустройство) проектируемого объекта из зон планируемого размещения Объекта.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r w:rsidRPr="00403B56">
        <w:rPr>
          <w:rFonts w:eastAsia="Calibri"/>
          <w:b/>
          <w:sz w:val="24"/>
          <w:szCs w:val="24"/>
        </w:rPr>
        <w:t>Предельные параметры разрешенного строительства, реконструкции объектов капитального строительства, входящих в состав линейного объекта</w:t>
      </w:r>
      <w:r w:rsidR="00A1665E">
        <w:rPr>
          <w:rFonts w:eastAsia="Calibri"/>
          <w:b/>
          <w:sz w:val="24"/>
          <w:szCs w:val="24"/>
        </w:rPr>
        <w:t>,</w:t>
      </w:r>
      <w:r w:rsidRPr="00403B56">
        <w:rPr>
          <w:rFonts w:eastAsia="Calibri"/>
          <w:b/>
          <w:sz w:val="24"/>
          <w:szCs w:val="24"/>
        </w:rPr>
        <w:t xml:space="preserve"> в границ</w:t>
      </w:r>
      <w:r w:rsidR="00A1665E">
        <w:rPr>
          <w:rFonts w:eastAsia="Calibri"/>
          <w:b/>
          <w:sz w:val="24"/>
          <w:szCs w:val="24"/>
        </w:rPr>
        <w:t>ы</w:t>
      </w:r>
      <w:r w:rsidRPr="00403B56">
        <w:rPr>
          <w:rFonts w:eastAsia="Calibri"/>
          <w:b/>
          <w:sz w:val="24"/>
          <w:szCs w:val="24"/>
        </w:rPr>
        <w:t xml:space="preserve"> зон его планируемого размещения</w:t>
      </w:r>
      <w:bookmarkEnd w:id="11"/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Предельные минимальные и максимальные размеры земельных участков и предельные параметры разрешенного строительства, реконструкции объектов капитального строительства, минимальные отступы от границ земельных участков в целях определения мест допустимого размещения объектов капитального строительства не подлежат установлению. 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Соблюдение требований к архитектурным решениям объектов капитального строительства, входящих в состав линейных объектов, в границах каждой зоны планируемого размещения таких объ</w:t>
      </w:r>
      <w:r w:rsidR="00A1665E">
        <w:rPr>
          <w:sz w:val="24"/>
          <w:szCs w:val="24"/>
          <w:lang w:eastAsia="ru-RU"/>
        </w:rPr>
        <w:t>ектов, расположенной в границах</w:t>
      </w:r>
      <w:r w:rsidRPr="00DD2969">
        <w:rPr>
          <w:sz w:val="24"/>
          <w:szCs w:val="24"/>
          <w:lang w:eastAsia="ru-RU"/>
        </w:rPr>
        <w:t xml:space="preserve"> территории исторического поселения федерального или регионального значения, а так же требований к цветовому решению внешнего облика таких объектов, требований к строительным материалам, определяющим внешний облик таких объектов, требований к объемно-пространственным, архитектурно-стилистическим и иным характеристикам таких объектов, влияющим на внешний облик и (или) </w:t>
      </w:r>
      <w:r w:rsidRPr="00DD2969">
        <w:rPr>
          <w:sz w:val="24"/>
          <w:szCs w:val="24"/>
          <w:lang w:eastAsia="ru-RU"/>
        </w:rPr>
        <w:lastRenderedPageBreak/>
        <w:t>на композицию, а также на силуэт застройки исторического поселения не предусматривается проектом.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Учитывая основные технические характеристики проектируемого Объекта, проектом планировки территории определены границы зон его планируемого размещения.</w:t>
      </w:r>
    </w:p>
    <w:p w:rsidR="00DD2969" w:rsidRPr="00F47378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Общая зона планируемого </w:t>
      </w:r>
      <w:r w:rsidRPr="00F47378">
        <w:rPr>
          <w:sz w:val="24"/>
          <w:szCs w:val="24"/>
          <w:lang w:eastAsia="ru-RU"/>
        </w:rPr>
        <w:t xml:space="preserve">размещения проектируемого объекта составляет </w:t>
      </w:r>
      <w:r w:rsidR="00F47378" w:rsidRPr="00F47378">
        <w:rPr>
          <w:sz w:val="24"/>
          <w:szCs w:val="24"/>
          <w:lang w:eastAsia="ru-RU"/>
        </w:rPr>
        <w:t>13,4347</w:t>
      </w:r>
      <w:r w:rsidR="00654E7A" w:rsidRPr="00F47378">
        <w:rPr>
          <w:sz w:val="24"/>
          <w:szCs w:val="24"/>
          <w:lang w:eastAsia="ru-RU"/>
        </w:rPr>
        <w:t xml:space="preserve"> </w:t>
      </w:r>
      <w:r w:rsidRPr="00F47378">
        <w:rPr>
          <w:sz w:val="24"/>
          <w:szCs w:val="24"/>
          <w:lang w:eastAsia="ru-RU"/>
        </w:rPr>
        <w:t>га.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F47378">
        <w:rPr>
          <w:sz w:val="24"/>
          <w:szCs w:val="24"/>
          <w:lang w:eastAsia="ru-RU"/>
        </w:rPr>
        <w:t>Граница зоны планируемого размещения объекта установлена в соответствии с</w:t>
      </w:r>
      <w:r w:rsidRPr="00DD2969">
        <w:rPr>
          <w:sz w:val="24"/>
          <w:szCs w:val="24"/>
          <w:lang w:eastAsia="ru-RU"/>
        </w:rPr>
        <w:t xml:space="preserve"> требованиями действующих норм отвода земель и учтена при разработке рабочего проекта.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2" w:name="_Toc528227269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2"/>
    </w:p>
    <w:p w:rsidR="00DD2969" w:rsidRPr="00DD2969" w:rsidRDefault="006C111A" w:rsidP="00DD2969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М</w:t>
      </w:r>
      <w:r w:rsidR="00DD2969" w:rsidRPr="00DD2969">
        <w:rPr>
          <w:sz w:val="24"/>
          <w:szCs w:val="24"/>
          <w:lang w:eastAsia="ru-RU"/>
        </w:rPr>
        <w:t>ероприяти</w:t>
      </w:r>
      <w:r>
        <w:rPr>
          <w:sz w:val="24"/>
          <w:szCs w:val="24"/>
          <w:lang w:eastAsia="ru-RU"/>
        </w:rPr>
        <w:t>я</w:t>
      </w:r>
      <w:r w:rsidR="00DD2969" w:rsidRPr="00DD2969">
        <w:rPr>
          <w:sz w:val="24"/>
          <w:szCs w:val="24"/>
          <w:lang w:eastAsia="ru-RU"/>
        </w:rPr>
        <w:t xml:space="preserve">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не предусматрива</w:t>
      </w:r>
      <w:r w:rsidR="008F41AB">
        <w:rPr>
          <w:sz w:val="24"/>
          <w:szCs w:val="24"/>
          <w:lang w:eastAsia="ru-RU"/>
        </w:rPr>
        <w:t>ю</w:t>
      </w:r>
      <w:r w:rsidR="00DD2969" w:rsidRPr="00DD2969">
        <w:rPr>
          <w:sz w:val="24"/>
          <w:szCs w:val="24"/>
          <w:lang w:eastAsia="ru-RU"/>
        </w:rPr>
        <w:t>тся.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3" w:name="_Toc528227270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3"/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Правовое регулирование отношений в области сохранения, использования, популяризации и государственной охраны объектов культурного наследия (памятников истории и культуры) народов РФ осуществляется в соответствии с Федеральным Законом «Об объектах культурного наследия (памятниках истории и культуры) народов Российской Федерации» от 25.06.2002 № 73-ФЗ. В случае обнаружения объекта, обладающего признаками объекта культурного наследия, в том числе объекта археологического наследия, земляные, строительные, мелиоративные хозяйственные и иные работы должны быть приостановлены и в течение трех дней со дня обнаружения такого объекта направить в департамент культуры автономного округа письменное заявление об обнаруженном объекте культурного наследия.</w:t>
      </w:r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 xml:space="preserve">На территории проектируемого объекта, согласно заключению службы государственной охраны объектов культурного наследия Ханты-Мансийского округа – Югры </w:t>
      </w:r>
      <w:r w:rsidR="00A1665E">
        <w:rPr>
          <w:sz w:val="24"/>
          <w:szCs w:val="24"/>
          <w:lang w:eastAsia="ru-RU"/>
        </w:rPr>
        <w:t>о</w:t>
      </w:r>
      <w:r w:rsidRPr="002335A9">
        <w:rPr>
          <w:sz w:val="24"/>
          <w:szCs w:val="24"/>
          <w:lang w:eastAsia="ru-RU"/>
        </w:rPr>
        <w:t>бъекты культурного наследия федерального, регионального, местного (муниципального) значения, включенные в единый государственный реестр объектов культурного наследия (памятников истории и культуры) народов Российской Федерации, а также выявленные объекты культурного наследия отсутствуют.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4" w:name="_Toc528227271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охране окружающей среды</w:t>
      </w:r>
      <w:bookmarkEnd w:id="14"/>
    </w:p>
    <w:p w:rsidR="00654E7A" w:rsidRPr="00654E7A" w:rsidRDefault="00654E7A" w:rsidP="00654E7A">
      <w:pPr>
        <w:ind w:firstLine="709"/>
        <w:rPr>
          <w:sz w:val="24"/>
          <w:szCs w:val="24"/>
        </w:rPr>
      </w:pPr>
      <w:bookmarkStart w:id="15" w:name="_Toc528227272"/>
      <w:r w:rsidRPr="00654E7A">
        <w:rPr>
          <w:sz w:val="24"/>
          <w:szCs w:val="24"/>
        </w:rPr>
        <w:t xml:space="preserve">Проектируемый объект площадка складирования леса в районе куста 13           </w:t>
      </w:r>
      <w:proofErr w:type="spellStart"/>
      <w:r w:rsidRPr="00654E7A">
        <w:rPr>
          <w:sz w:val="24"/>
          <w:szCs w:val="24"/>
        </w:rPr>
        <w:t>Среднебалыкского</w:t>
      </w:r>
      <w:proofErr w:type="spellEnd"/>
      <w:r w:rsidRPr="00654E7A">
        <w:rPr>
          <w:sz w:val="24"/>
          <w:szCs w:val="24"/>
        </w:rPr>
        <w:t xml:space="preserve"> месторождения входящий с состав проекта «Площадки складирования Майского региона». В районе проведения проектных работ не выявлены открытые поверхности </w:t>
      </w:r>
      <w:r w:rsidRPr="00654E7A">
        <w:rPr>
          <w:sz w:val="24"/>
          <w:szCs w:val="24"/>
        </w:rPr>
        <w:lastRenderedPageBreak/>
        <w:t xml:space="preserve">водных объектов, соответственно не происходит нарушение и нанесение ущерба водным ресурсам территории. 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Для уменьшения воздействия на почвенный покров предусмотрены следующие мероприятия: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 xml:space="preserve">выполнение строительно-монтажных работ с применением гусеничной техники должно осуществляться в зимний период для уменьшения воздействия строительной техники на растительный покров; в остальные сезоны года строительно-монтажные работы, движение транспорта и строительной техники должно осуществляться только по существующим автомобильным дорогам, зимникам и временным </w:t>
      </w:r>
      <w:proofErr w:type="spellStart"/>
      <w:r w:rsidRPr="00654E7A">
        <w:rPr>
          <w:sz w:val="24"/>
          <w:szCs w:val="24"/>
        </w:rPr>
        <w:t>вдольтрассовым</w:t>
      </w:r>
      <w:proofErr w:type="spellEnd"/>
      <w:r w:rsidRPr="00654E7A">
        <w:rPr>
          <w:sz w:val="24"/>
          <w:szCs w:val="24"/>
        </w:rPr>
        <w:t xml:space="preserve"> проездам;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все отходы защитных материалов, остатки горюче-смазочных материалов тщательно должны собираться в передвижное оборудование (мусоросборники, емкости для сбора отработанных горюче-смазочных материалов) и вывозиться в места, согласованные с соответствующими муниципальными органами и органами государственной власти Российской Федерации;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 xml:space="preserve">после завершения строительства выполняются </w:t>
      </w:r>
      <w:proofErr w:type="spellStart"/>
      <w:r w:rsidRPr="00654E7A">
        <w:rPr>
          <w:sz w:val="24"/>
          <w:szCs w:val="24"/>
        </w:rPr>
        <w:t>рекультивационные</w:t>
      </w:r>
      <w:proofErr w:type="spellEnd"/>
      <w:r w:rsidRPr="00654E7A">
        <w:rPr>
          <w:sz w:val="24"/>
          <w:szCs w:val="24"/>
        </w:rPr>
        <w:t xml:space="preserve"> работы.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Для уменьшения негативного воздействия на окружающую среду проектом планировки территории предусмотрено: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сокращение площади отводимых земель путем размещения объектов в общем коридоре коммуникаций;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размещение проектируемых объектов на малоценных землях вне участков распространения ценных в экологическом отношении лесов;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производство работ в зимний период;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организация мест сбора и временного хранения отходов;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утилизация промышленных и бытовых отходов;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рекультивация земель, нарушенных при строительстве проектируемых объектов.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Мероприятия по охране атмосферного воздуха включают: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сокращение выбросов загрязняющих веществ от всех стационарных и передвижных источников. Сокращение вредных веществ в воздухе рабочей зоны не должно превышать значение предельно допустимой концентрации;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временное накопление обтирочного материала, отходов изоляции и мусора от бытовых помещений в металлических контейнерах;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недопущение сжигания различных видов отходов вне специальных устройств, оборудованных системой газоочистки продуктов сжигания;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обеспечение постоянного учета и контроля работы всех видов транспорта, хранения и отпуска горюче-смазочных материалов (далее – ГСМ);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осуществление заправки и ремонта техники на специально оборудованных для этих целей площадках и базах.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Для уменьшения воздействия на растительный и животный мир прилегающей территории документацией по планировке территории предусмотрено: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соблюдение норм землеотводов и минимизация расчищаемых при строительстве площадок;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соблюдение противопожарных норм;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предотвращение развития эрозионных процессов;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предотвращение локальных разливов ГСМ;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контроль за движением транспорта в период строительства;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сведение к мнимому загрязнения воздуха в процессе строительства;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lastRenderedPageBreak/>
        <w:t>- плановое проведение строительных работ при устойчивых отрицательных температурах и достаточном по мощности снежном покрове, позволяющее избежать нарушение травяно-кустарничкового покрова;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движение транспорта только по зимникам и дорогам с временным грунтовым покрытием;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запрет на разведение костров и другие работы с открытым огнем за пределами специально отведенных мест;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мониторинг и контроль гидрологического режима и состава грунтовых вод;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техническая и биологическая рекультивация нарушенных земель;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организация мест временного складирования отходов;</w:t>
      </w:r>
    </w:p>
    <w:p w:rsidR="00654E7A" w:rsidRPr="00654E7A" w:rsidRDefault="00654E7A" w:rsidP="00654E7A">
      <w:pPr>
        <w:ind w:firstLine="709"/>
        <w:rPr>
          <w:sz w:val="24"/>
          <w:szCs w:val="24"/>
        </w:rPr>
      </w:pPr>
      <w:r w:rsidRPr="00654E7A">
        <w:rPr>
          <w:sz w:val="24"/>
          <w:szCs w:val="24"/>
        </w:rPr>
        <w:t>- удаление с территории строительства всех временных устройств, очистка от отходов производства и потребления, возникающих в процессе строительных работ и вывоз отходов на специализированные предприятия и полигоны.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5"/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В целях обеспечения защиты основных производственных фондов, снижение возможных потерь и разрушений в чрезвычайных условиях проектом планировки территории предусматривается: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внедрение технологических процессов и конструкций, обеспечивающих снижение опасности образования аварийных ситуаций и защиту оборудования, аппаратуры и приборов в чрезвычайных условиях;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разработка и строгое соблюдение графиков и инструкций по безаварийной остановке производства в случае внезапного отключения или прекращения подачи электроэнергии;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планирование действий руководящего, командно-начальствующего состава, штаба, служб и формирований гражданской обороны по защите рабочих и служащих предприятий;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обучение персонала выполнению работ по ликвидации аварий;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обеспечение всех рабочих и служащих средствами индивидуальной защиты, их хранение и поддержание в готовности;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организация и поддержание в постоянной готовности системы оповещения рабочих и служащих об опасности, порядок доведения до них установленных сигналов оповещения.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Выделены следующие меры, направленные на предупреждение развития аварий и локализацию выбросов опасных веществ: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в случае разлива нефтепродуктов данный участок посыпается песком и убирается;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принятие мер при возникновении пожара по ликвидации очага пожара или ограничению его распространения при помощи первичных средств пожаротушения;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разобщение реагирующих веществ на небольших площадках и в начале пожара при помощи покрытия горящей поверхности кошмой, брезентом или засыпка слоем негорючих веществ (песок, земля);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 xml:space="preserve">- тушение при помощи </w:t>
      </w:r>
      <w:proofErr w:type="spellStart"/>
      <w:r w:rsidRPr="0054217D">
        <w:rPr>
          <w:sz w:val="24"/>
          <w:szCs w:val="24"/>
        </w:rPr>
        <w:t>огнегосящих</w:t>
      </w:r>
      <w:proofErr w:type="spellEnd"/>
      <w:r w:rsidRPr="0054217D">
        <w:rPr>
          <w:sz w:val="24"/>
          <w:szCs w:val="24"/>
        </w:rPr>
        <w:t xml:space="preserve"> веществ – воды и воздушно-механической пены передвижными средствами.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Для обеспечения взрывобезопасности предусмотрены следующие решения: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категории взрывоопасных и пожароопасных зон в помещениях и наружных площадках, категории и группы взрывоопасных смесей приняты по СП 12.13130.2009 «Определение категорий помещений, зданий и наружных установок по взрывопожарной и пожарной опасности»;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применение электрооборудования во взрывозащищенном исполнении на всех участках, согласно категориям по ПУЭ;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lastRenderedPageBreak/>
        <w:t xml:space="preserve">- соблюдение требований, норм и правил по </w:t>
      </w:r>
      <w:proofErr w:type="spellStart"/>
      <w:r w:rsidRPr="0054217D">
        <w:rPr>
          <w:sz w:val="24"/>
          <w:szCs w:val="24"/>
        </w:rPr>
        <w:t>взрывопожаробезопасности</w:t>
      </w:r>
      <w:proofErr w:type="spellEnd"/>
      <w:r w:rsidRPr="0054217D">
        <w:rPr>
          <w:sz w:val="24"/>
          <w:szCs w:val="24"/>
        </w:rPr>
        <w:t>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 xml:space="preserve">- применение </w:t>
      </w:r>
      <w:proofErr w:type="spellStart"/>
      <w:r w:rsidRPr="0054217D">
        <w:rPr>
          <w:sz w:val="24"/>
          <w:szCs w:val="24"/>
        </w:rPr>
        <w:t>молниезащиты</w:t>
      </w:r>
      <w:proofErr w:type="spellEnd"/>
      <w:r w:rsidRPr="0054217D">
        <w:rPr>
          <w:sz w:val="24"/>
          <w:szCs w:val="24"/>
        </w:rPr>
        <w:t xml:space="preserve"> сооружений, защита оборудования и трубопроводов от вторичных проявлений молнии;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наличие датчиков-</w:t>
      </w:r>
      <w:proofErr w:type="spellStart"/>
      <w:r w:rsidRPr="0054217D">
        <w:rPr>
          <w:sz w:val="24"/>
          <w:szCs w:val="24"/>
        </w:rPr>
        <w:t>извещателей</w:t>
      </w:r>
      <w:proofErr w:type="spellEnd"/>
      <w:r w:rsidRPr="0054217D">
        <w:rPr>
          <w:sz w:val="24"/>
          <w:szCs w:val="24"/>
        </w:rPr>
        <w:t>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осуществление обогрева аппаратов и трубопроводов;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применение переносных исправных электросветильников во взрывозащищенном исполнении;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исполнение освещения во взрывобезопасном исполнении;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использование искробезопасного инструмента при выполнении ремонтных работ;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предупреждение использования открытого огня;</w:t>
      </w:r>
    </w:p>
    <w:p w:rsidR="0054217D" w:rsidRPr="0054217D" w:rsidRDefault="0054217D" w:rsidP="0054217D">
      <w:pPr>
        <w:ind w:firstLine="709"/>
        <w:rPr>
          <w:sz w:val="24"/>
          <w:szCs w:val="24"/>
        </w:rPr>
      </w:pPr>
      <w:r w:rsidRPr="0054217D">
        <w:rPr>
          <w:sz w:val="24"/>
          <w:szCs w:val="24"/>
        </w:rPr>
        <w:t>- наличие первичных средств пожаротушения на площадке: песок, кошма, огнетушители, пожарный инвентарь (лопаты, носилки).</w:t>
      </w:r>
      <w:r w:rsidRPr="0054217D">
        <w:rPr>
          <w:sz w:val="24"/>
          <w:szCs w:val="24"/>
        </w:rPr>
        <w:br w:type="page"/>
      </w:r>
    </w:p>
    <w:p w:rsidR="003D3A04" w:rsidRPr="00403B56" w:rsidRDefault="003D3A04" w:rsidP="00193980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="Calibri"/>
          <w:b/>
          <w:sz w:val="24"/>
          <w:szCs w:val="24"/>
        </w:rPr>
      </w:pPr>
      <w:bookmarkStart w:id="16" w:name="_Toc528227273"/>
      <w:r w:rsidRPr="00403B56">
        <w:rPr>
          <w:rFonts w:eastAsia="Calibri"/>
          <w:b/>
          <w:sz w:val="24"/>
          <w:szCs w:val="24"/>
        </w:rPr>
        <w:lastRenderedPageBreak/>
        <w:t xml:space="preserve">ТЕКСТОВАЯ ЧАСТЬ </w:t>
      </w:r>
      <w:r w:rsidRPr="00403B56">
        <w:rPr>
          <w:b/>
          <w:sz w:val="24"/>
          <w:szCs w:val="24"/>
        </w:rPr>
        <w:t>ПРОЕКТА</w:t>
      </w:r>
      <w:r w:rsidRPr="00403B56">
        <w:rPr>
          <w:rFonts w:eastAsia="Calibri"/>
          <w:b/>
          <w:sz w:val="24"/>
          <w:szCs w:val="24"/>
        </w:rPr>
        <w:t xml:space="preserve"> МЕЖЕВАНИЯ ТЕРРИТОРИИ</w:t>
      </w:r>
      <w:bookmarkStart w:id="17" w:name="_Toc528223618"/>
      <w:bookmarkEnd w:id="16"/>
      <w:bookmarkEnd w:id="17"/>
    </w:p>
    <w:p w:rsidR="00403B56" w:rsidRDefault="00403B56" w:rsidP="00403B56">
      <w:pPr>
        <w:pStyle w:val="a4"/>
        <w:numPr>
          <w:ilvl w:val="1"/>
          <w:numId w:val="23"/>
        </w:numPr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8" w:name="_Toc528227274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</w:t>
      </w:r>
      <w:bookmarkEnd w:id="18"/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Испрашиваемые земельные участки расположены в границах Нефтеюганского района ХМАО – Югры, на территории </w:t>
      </w:r>
      <w:proofErr w:type="spellStart"/>
      <w:r w:rsidR="00497EC3">
        <w:rPr>
          <w:sz w:val="24"/>
          <w:szCs w:val="24"/>
        </w:rPr>
        <w:t>Среднебалыкского</w:t>
      </w:r>
      <w:proofErr w:type="spellEnd"/>
      <w:r w:rsidRPr="00293FEB">
        <w:rPr>
          <w:sz w:val="24"/>
          <w:szCs w:val="24"/>
        </w:rPr>
        <w:t xml:space="preserve"> нефтяного месторождения.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В соответствии с частью 2 статьи 43 Градостроительного кодекса Российской Федерации подготовка проекта межевания территории осуществляется, для: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- определения местоположения границ, образуемых и изменяемых земельных участков;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- установление, изменение,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 за собой исключительно изменение границ территорий общего пользования.</w:t>
      </w:r>
    </w:p>
    <w:p w:rsidR="008F41AB" w:rsidRPr="00497EC3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Рассматриваемая территория расположена в границах кадастрового квартала </w:t>
      </w:r>
      <w:r w:rsidR="00497EC3">
        <w:rPr>
          <w:sz w:val="24"/>
          <w:szCs w:val="24"/>
        </w:rPr>
        <w:t>86:08:0030702</w:t>
      </w:r>
      <w:r w:rsidRPr="00293FEB">
        <w:rPr>
          <w:sz w:val="24"/>
          <w:szCs w:val="24"/>
        </w:rPr>
        <w:t>. Категори</w:t>
      </w:r>
      <w:r w:rsidR="008F41AB">
        <w:rPr>
          <w:sz w:val="24"/>
          <w:szCs w:val="24"/>
        </w:rPr>
        <w:t xml:space="preserve">я </w:t>
      </w:r>
      <w:r w:rsidR="008F41AB" w:rsidRPr="00497EC3">
        <w:rPr>
          <w:sz w:val="24"/>
          <w:szCs w:val="24"/>
        </w:rPr>
        <w:t>земель – земли лесного фонда.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497EC3">
        <w:rPr>
          <w:sz w:val="24"/>
          <w:szCs w:val="24"/>
        </w:rPr>
        <w:t xml:space="preserve">Площадь территории межевания составляет </w:t>
      </w:r>
      <w:r w:rsidR="00435F23">
        <w:rPr>
          <w:sz w:val="24"/>
          <w:szCs w:val="24"/>
        </w:rPr>
        <w:t>10,3541</w:t>
      </w:r>
      <w:r w:rsidR="008F41AB" w:rsidRPr="00497EC3">
        <w:rPr>
          <w:sz w:val="24"/>
          <w:szCs w:val="24"/>
        </w:rPr>
        <w:t xml:space="preserve"> </w:t>
      </w:r>
      <w:r w:rsidRPr="00497EC3">
        <w:rPr>
          <w:sz w:val="24"/>
          <w:szCs w:val="24"/>
        </w:rPr>
        <w:t>га.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Сведения об образованных земельных участках отражены на чертеже «Проект межевания территории» на основании кадастрового плана территории на кадастровый квартал </w:t>
      </w:r>
      <w:r w:rsidR="00497EC3">
        <w:rPr>
          <w:sz w:val="24"/>
          <w:szCs w:val="24"/>
        </w:rPr>
        <w:t>86:08:0030702</w:t>
      </w:r>
      <w:r w:rsidRPr="00293FEB">
        <w:rPr>
          <w:sz w:val="24"/>
          <w:szCs w:val="24"/>
        </w:rPr>
        <w:t>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Способы образования земельных участков:</w:t>
      </w:r>
    </w:p>
    <w:p w:rsidR="00293FEB" w:rsidRPr="00293FEB" w:rsidRDefault="008F41AB" w:rsidP="00293FEB">
      <w:pPr>
        <w:ind w:firstLine="709"/>
        <w:rPr>
          <w:sz w:val="24"/>
          <w:szCs w:val="24"/>
        </w:rPr>
      </w:pPr>
      <w:r>
        <w:rPr>
          <w:sz w:val="24"/>
          <w:szCs w:val="24"/>
        </w:rPr>
        <w:t>Земельные участки ЗУ1</w:t>
      </w:r>
      <w:r w:rsidR="00497EC3">
        <w:rPr>
          <w:sz w:val="24"/>
          <w:szCs w:val="24"/>
        </w:rPr>
        <w:t xml:space="preserve">, </w:t>
      </w:r>
      <w:r>
        <w:rPr>
          <w:sz w:val="24"/>
          <w:szCs w:val="24"/>
        </w:rPr>
        <w:t>ЗУ</w:t>
      </w:r>
      <w:r w:rsidR="00497EC3">
        <w:rPr>
          <w:sz w:val="24"/>
          <w:szCs w:val="24"/>
        </w:rPr>
        <w:t>2</w:t>
      </w:r>
      <w:r w:rsidR="00293FEB" w:rsidRPr="00293FEB">
        <w:rPr>
          <w:sz w:val="24"/>
          <w:szCs w:val="24"/>
        </w:rPr>
        <w:t xml:space="preserve"> образованы из земель государственной и муниципальной собственности. 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Проект межевания выполнен в соответствии и на базе разработанного проекта планировки территории объекта </w:t>
      </w:r>
      <w:r w:rsidR="00497EC3" w:rsidRPr="00497EC3">
        <w:rPr>
          <w:sz w:val="24"/>
          <w:szCs w:val="24"/>
        </w:rPr>
        <w:t xml:space="preserve">«Площадка складирования леса в районе куста 13 </w:t>
      </w:r>
      <w:proofErr w:type="spellStart"/>
      <w:r w:rsidR="00497EC3" w:rsidRPr="00497EC3">
        <w:rPr>
          <w:sz w:val="24"/>
          <w:szCs w:val="24"/>
        </w:rPr>
        <w:t>Среднебалыкского</w:t>
      </w:r>
      <w:proofErr w:type="spellEnd"/>
      <w:r w:rsidR="00497EC3" w:rsidRPr="00497EC3">
        <w:rPr>
          <w:sz w:val="24"/>
          <w:szCs w:val="24"/>
        </w:rPr>
        <w:t xml:space="preserve"> месторождения».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Проектом межевания определяются площадь и границы земельных участков под строительство объекта </w:t>
      </w:r>
      <w:r w:rsidR="00497EC3" w:rsidRPr="00497EC3">
        <w:rPr>
          <w:sz w:val="24"/>
          <w:szCs w:val="24"/>
        </w:rPr>
        <w:t xml:space="preserve">«Площадка складирования леса в районе куста 13 </w:t>
      </w:r>
      <w:proofErr w:type="spellStart"/>
      <w:r w:rsidR="00497EC3" w:rsidRPr="00497EC3">
        <w:rPr>
          <w:sz w:val="24"/>
          <w:szCs w:val="24"/>
        </w:rPr>
        <w:t>Среднебалыкского</w:t>
      </w:r>
      <w:proofErr w:type="spellEnd"/>
      <w:r w:rsidR="00497EC3" w:rsidRPr="00497EC3">
        <w:rPr>
          <w:sz w:val="24"/>
          <w:szCs w:val="24"/>
        </w:rPr>
        <w:t xml:space="preserve"> месторождения»</w:t>
      </w:r>
      <w:r w:rsidR="008F41AB">
        <w:rPr>
          <w:sz w:val="24"/>
          <w:szCs w:val="24"/>
        </w:rPr>
        <w:t>.</w:t>
      </w:r>
    </w:p>
    <w:p w:rsidR="00293FEB" w:rsidRPr="00293FEB" w:rsidRDefault="00293FEB" w:rsidP="00293FEB">
      <w:pPr>
        <w:rPr>
          <w:sz w:val="24"/>
          <w:szCs w:val="24"/>
        </w:rPr>
      </w:pPr>
      <w:r w:rsidRPr="00741138">
        <w:rPr>
          <w:sz w:val="24"/>
          <w:szCs w:val="24"/>
        </w:rPr>
        <w:t>Таблица 4 - Площади</w:t>
      </w:r>
      <w:r w:rsidRPr="00293FEB">
        <w:rPr>
          <w:sz w:val="24"/>
          <w:szCs w:val="24"/>
        </w:rPr>
        <w:t xml:space="preserve"> испрашиваемых земельных участков под проектируемый объект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9"/>
        <w:gridCol w:w="4243"/>
        <w:gridCol w:w="2875"/>
      </w:tblGrid>
      <w:tr w:rsidR="00293FEB" w:rsidRPr="002335A9" w:rsidTr="00E61494">
        <w:trPr>
          <w:trHeight w:val="269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Площадь земельного участка, га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Категория земель</w:t>
            </w:r>
          </w:p>
        </w:tc>
      </w:tr>
      <w:tr w:rsidR="008F41AB" w:rsidRPr="002335A9" w:rsidTr="00E61494">
        <w:trPr>
          <w:trHeight w:val="260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8F41AB" w:rsidRDefault="008F41AB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F41AB">
              <w:rPr>
                <w:sz w:val="20"/>
                <w:szCs w:val="20"/>
              </w:rPr>
              <w:t>ЗУ 1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8F41AB" w:rsidRDefault="00345822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7,0753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E61494" w:rsidRDefault="008F41AB" w:rsidP="008F41A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земли лесного фонда</w:t>
            </w:r>
          </w:p>
        </w:tc>
      </w:tr>
      <w:tr w:rsidR="008F41AB" w:rsidRPr="002335A9" w:rsidTr="00E61494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8F41AB" w:rsidRDefault="008F41AB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F41AB">
              <w:rPr>
                <w:sz w:val="20"/>
                <w:szCs w:val="20"/>
              </w:rPr>
              <w:t>ЗУ 2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8F41AB" w:rsidRDefault="00345822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3,2788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E61494" w:rsidRDefault="008F41AB" w:rsidP="008F41A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земли лесного фонда</w:t>
            </w:r>
          </w:p>
        </w:tc>
      </w:tr>
    </w:tbl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9" w:name="_Toc528227275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19"/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Изъятие земельных участков для государственных или муниципальных нужд для размещения </w:t>
      </w:r>
      <w:r w:rsidRPr="00293FEB">
        <w:rPr>
          <w:sz w:val="24"/>
          <w:szCs w:val="24"/>
        </w:rPr>
        <w:t>проектируемого</w:t>
      </w:r>
      <w:r w:rsidRPr="00293FEB">
        <w:rPr>
          <w:sz w:val="24"/>
          <w:szCs w:val="24"/>
          <w:lang w:eastAsia="ru-RU"/>
        </w:rPr>
        <w:t xml:space="preserve"> объекта не требуется.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0" w:name="_Toc528227276"/>
      <w:r w:rsidRPr="00403B56">
        <w:rPr>
          <w:rFonts w:eastAsia="Calibri"/>
          <w:b/>
          <w:sz w:val="24"/>
          <w:szCs w:val="24"/>
        </w:rPr>
        <w:t>Вид разрешенного использования образуемых земельных участков</w:t>
      </w:r>
      <w:bookmarkEnd w:id="20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Вид использования земельного участка определен в соответствии с Лесным Кодексом РФ от 04.12.2006 №</w:t>
      </w:r>
      <w:r w:rsidRPr="00293FEB">
        <w:rPr>
          <w:sz w:val="24"/>
          <w:szCs w:val="24"/>
        </w:rPr>
        <w:t>200</w:t>
      </w:r>
      <w:r w:rsidRPr="00293FEB">
        <w:rPr>
          <w:sz w:val="24"/>
          <w:szCs w:val="24"/>
          <w:lang w:eastAsia="ru-RU"/>
        </w:rPr>
        <w:t>-ФЗ (ред. От 01.07.2017).</w:t>
      </w:r>
    </w:p>
    <w:p w:rsidR="00E61494" w:rsidRPr="00293FEB" w:rsidRDefault="00E61494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 xml:space="preserve">Вид разрешенного использования образуемых земельных участков представлен </w:t>
      </w:r>
      <w:r w:rsidR="001B4C2A">
        <w:rPr>
          <w:sz w:val="24"/>
          <w:szCs w:val="24"/>
          <w:lang w:eastAsia="ru-RU"/>
        </w:rPr>
        <w:br/>
      </w:r>
      <w:r>
        <w:rPr>
          <w:sz w:val="24"/>
          <w:szCs w:val="24"/>
          <w:lang w:eastAsia="ru-RU"/>
        </w:rPr>
        <w:t>в таблице 5.</w:t>
      </w:r>
    </w:p>
    <w:p w:rsidR="00741138" w:rsidRDefault="00741138" w:rsidP="00E61494">
      <w:pPr>
        <w:ind w:firstLine="709"/>
        <w:rPr>
          <w:sz w:val="24"/>
          <w:szCs w:val="24"/>
          <w:lang w:eastAsia="ru-RU"/>
        </w:rPr>
      </w:pPr>
    </w:p>
    <w:p w:rsidR="00741138" w:rsidRDefault="00741138" w:rsidP="00E61494">
      <w:pPr>
        <w:ind w:firstLine="709"/>
        <w:rPr>
          <w:sz w:val="24"/>
          <w:szCs w:val="24"/>
          <w:lang w:eastAsia="ru-RU"/>
        </w:rPr>
      </w:pPr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lastRenderedPageBreak/>
        <w:t xml:space="preserve">Таблица </w:t>
      </w:r>
      <w:r w:rsidR="00E61494">
        <w:rPr>
          <w:sz w:val="24"/>
          <w:szCs w:val="24"/>
          <w:lang w:eastAsia="ru-RU"/>
        </w:rPr>
        <w:t xml:space="preserve">5 </w:t>
      </w:r>
      <w:r>
        <w:rPr>
          <w:sz w:val="24"/>
          <w:szCs w:val="24"/>
          <w:lang w:eastAsia="ru-RU"/>
        </w:rPr>
        <w:t>– Вид разрешенного использования образуемых земельных участков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28"/>
        <w:gridCol w:w="1352"/>
        <w:gridCol w:w="1352"/>
        <w:gridCol w:w="1358"/>
        <w:gridCol w:w="3647"/>
      </w:tblGrid>
      <w:tr w:rsidR="00293FEB" w:rsidRPr="00F25700" w:rsidTr="00741138">
        <w:trPr>
          <w:trHeight w:val="367"/>
          <w:jc w:val="center"/>
        </w:trPr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Площадь земельного участка, га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Категория земель</w:t>
            </w:r>
          </w:p>
        </w:tc>
        <w:tc>
          <w:tcPr>
            <w:tcW w:w="1800" w:type="pct"/>
            <w:shd w:val="clear" w:color="auto" w:fill="auto"/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</w:p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Вид разрешенного использования</w:t>
            </w:r>
          </w:p>
        </w:tc>
      </w:tr>
      <w:tr w:rsidR="00741138" w:rsidRPr="00F25700" w:rsidTr="00741138">
        <w:trPr>
          <w:trHeight w:val="848"/>
          <w:jc w:val="center"/>
        </w:trPr>
        <w:tc>
          <w:tcPr>
            <w:tcW w:w="11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1138" w:rsidRPr="00F25700" w:rsidRDefault="00741138" w:rsidP="00F25700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654E7A">
              <w:rPr>
                <w:iCs/>
                <w:sz w:val="20"/>
                <w:szCs w:val="20"/>
              </w:rPr>
              <w:t xml:space="preserve">«Площадка складирования леса в районе куста 13 </w:t>
            </w:r>
            <w:proofErr w:type="spellStart"/>
            <w:r w:rsidRPr="00654E7A">
              <w:rPr>
                <w:iCs/>
                <w:sz w:val="20"/>
                <w:szCs w:val="20"/>
              </w:rPr>
              <w:t>Среднебалыкского</w:t>
            </w:r>
            <w:proofErr w:type="spellEnd"/>
            <w:r w:rsidRPr="00654E7A">
              <w:rPr>
                <w:iCs/>
                <w:sz w:val="20"/>
                <w:szCs w:val="20"/>
              </w:rPr>
              <w:t xml:space="preserve"> месторождения»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1138" w:rsidRPr="00F25700" w:rsidRDefault="00741138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:ЗУ1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1138" w:rsidRPr="008F41AB" w:rsidRDefault="00345822" w:rsidP="00741138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7,0753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1138" w:rsidRPr="00F25700" w:rsidRDefault="00741138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Земли лесного фонда</w:t>
            </w:r>
          </w:p>
        </w:tc>
        <w:tc>
          <w:tcPr>
            <w:tcW w:w="1800" w:type="pct"/>
            <w:shd w:val="clear" w:color="auto" w:fill="auto"/>
            <w:vAlign w:val="center"/>
          </w:tcPr>
          <w:p w:rsidR="00741138" w:rsidRPr="00F25700" w:rsidRDefault="00741138" w:rsidP="00F25700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F25700">
              <w:rPr>
                <w:sz w:val="20"/>
                <w:szCs w:val="20"/>
                <w:lang w:eastAsia="ru-RU"/>
              </w:rPr>
              <w:t>Выполнение работ по геологическому изучению недр, разработка месторождений полезных ископаемых; заготовка древесины</w:t>
            </w:r>
          </w:p>
        </w:tc>
      </w:tr>
      <w:tr w:rsidR="00741138" w:rsidRPr="00F25700" w:rsidTr="00741138">
        <w:trPr>
          <w:trHeight w:val="964"/>
          <w:jc w:val="center"/>
        </w:trPr>
        <w:tc>
          <w:tcPr>
            <w:tcW w:w="11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41138" w:rsidRPr="00F25700" w:rsidRDefault="00741138" w:rsidP="00F25700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1138" w:rsidRPr="00F25700" w:rsidRDefault="00741138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</w:p>
          <w:p w:rsidR="00741138" w:rsidRPr="00F25700" w:rsidRDefault="00741138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:ЗУ2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1138" w:rsidRPr="008F41AB" w:rsidRDefault="00345822" w:rsidP="00741138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3,2788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1138" w:rsidRPr="00F25700" w:rsidRDefault="00741138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Земли лесного фонда</w:t>
            </w:r>
          </w:p>
        </w:tc>
        <w:tc>
          <w:tcPr>
            <w:tcW w:w="1800" w:type="pct"/>
            <w:shd w:val="clear" w:color="auto" w:fill="auto"/>
            <w:vAlign w:val="center"/>
          </w:tcPr>
          <w:p w:rsidR="00741138" w:rsidRPr="00F25700" w:rsidRDefault="00741138" w:rsidP="00F25700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F25700">
              <w:rPr>
                <w:sz w:val="20"/>
                <w:szCs w:val="20"/>
                <w:lang w:eastAsia="ru-RU"/>
              </w:rPr>
              <w:t>Выполнение работ по геологическому изучению недр, разработка месторождений полезных ископаемых; заготовка древесины</w:t>
            </w:r>
          </w:p>
        </w:tc>
      </w:tr>
    </w:tbl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 межевания выполняется с учетом сохранения границ ранее образованных участков, зарегистрированных в государственном кадастре недвижимости.</w:t>
      </w:r>
    </w:p>
    <w:p w:rsidR="00F25700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Проектом межевания определены границы охранн</w:t>
      </w:r>
      <w:r w:rsidR="00D957C5">
        <w:rPr>
          <w:sz w:val="24"/>
          <w:szCs w:val="24"/>
        </w:rPr>
        <w:t>ых</w:t>
      </w:r>
      <w:r w:rsidRPr="00293FEB">
        <w:rPr>
          <w:sz w:val="24"/>
          <w:szCs w:val="24"/>
        </w:rPr>
        <w:t xml:space="preserve"> зон</w:t>
      </w:r>
      <w:r w:rsidR="00F25700">
        <w:rPr>
          <w:sz w:val="24"/>
          <w:szCs w:val="24"/>
        </w:rPr>
        <w:t xml:space="preserve"> ВЛ.</w:t>
      </w:r>
    </w:p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Общая площадь охранн</w:t>
      </w:r>
      <w:r w:rsidR="00D957C5">
        <w:rPr>
          <w:sz w:val="24"/>
          <w:szCs w:val="24"/>
        </w:rPr>
        <w:t>ых зон</w:t>
      </w:r>
      <w:r w:rsidRPr="00293FEB">
        <w:rPr>
          <w:sz w:val="24"/>
          <w:szCs w:val="24"/>
        </w:rPr>
        <w:t xml:space="preserve"> составляет </w:t>
      </w:r>
      <w:r w:rsidR="00234EB6">
        <w:rPr>
          <w:sz w:val="24"/>
          <w:szCs w:val="24"/>
        </w:rPr>
        <w:t>1,3281</w:t>
      </w:r>
      <w:r w:rsidRPr="00293FEB">
        <w:rPr>
          <w:sz w:val="24"/>
          <w:szCs w:val="24"/>
        </w:rPr>
        <w:t xml:space="preserve"> га.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1" w:name="_Toc528227277"/>
      <w:r w:rsidRPr="00403B56">
        <w:rPr>
          <w:rFonts w:eastAsia="Calibri"/>
          <w:b/>
          <w:sz w:val="24"/>
          <w:szCs w:val="24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21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</w:t>
      </w:r>
      <w:r w:rsidR="00F25700">
        <w:rPr>
          <w:sz w:val="24"/>
          <w:szCs w:val="24"/>
          <w:lang w:eastAsia="ru-RU"/>
        </w:rPr>
        <w:br/>
      </w:r>
      <w:r w:rsidRPr="00293FEB">
        <w:rPr>
          <w:sz w:val="24"/>
          <w:szCs w:val="24"/>
          <w:lang w:eastAsia="ru-RU"/>
        </w:rPr>
        <w:t xml:space="preserve">представлены в приложении </w:t>
      </w:r>
      <w:r w:rsidR="001B4C2A">
        <w:rPr>
          <w:sz w:val="24"/>
          <w:szCs w:val="24"/>
          <w:lang w:eastAsia="ru-RU"/>
        </w:rPr>
        <w:t>А</w:t>
      </w:r>
      <w:r w:rsidRPr="00293FEB">
        <w:rPr>
          <w:sz w:val="24"/>
          <w:szCs w:val="24"/>
          <w:lang w:eastAsia="ru-RU"/>
        </w:rPr>
        <w:t>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2" w:name="_Toc528227278"/>
      <w:r w:rsidRPr="00403B56">
        <w:rPr>
          <w:rFonts w:eastAsia="Calibri"/>
          <w:b/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22"/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Координаты характерных точек границ формируемых земельных участков, устанавливаемых при проведении кадастровых работ, определены в местной системе координат Ханты-Мансийского автономного округа-Югры МСК-86 зона 3</w:t>
      </w:r>
      <w:r w:rsidR="00F25700">
        <w:rPr>
          <w:sz w:val="24"/>
          <w:szCs w:val="24"/>
          <w:lang w:eastAsia="ru-RU"/>
        </w:rPr>
        <w:t>.</w:t>
      </w:r>
    </w:p>
    <w:p w:rsidR="00293FEB" w:rsidRPr="00E61494" w:rsidRDefault="00E61494" w:rsidP="00E61494">
      <w:pPr>
        <w:ind w:firstLine="709"/>
        <w:rPr>
          <w:sz w:val="24"/>
          <w:szCs w:val="24"/>
          <w:lang w:eastAsia="ru-RU"/>
        </w:rPr>
      </w:pPr>
      <w:r w:rsidRPr="00E61494">
        <w:rPr>
          <w:sz w:val="24"/>
          <w:szCs w:val="24"/>
        </w:rPr>
        <w:t xml:space="preserve">Таблиц 6 - </w:t>
      </w:r>
      <w:r w:rsidR="00293FEB" w:rsidRPr="00E61494">
        <w:rPr>
          <w:sz w:val="24"/>
          <w:szCs w:val="24"/>
        </w:rPr>
        <w:t>Каталог</w:t>
      </w:r>
      <w:r w:rsidR="00293FEB" w:rsidRPr="00E61494">
        <w:rPr>
          <w:sz w:val="24"/>
          <w:szCs w:val="24"/>
          <w:lang w:eastAsia="ru-RU"/>
        </w:rPr>
        <w:t xml:space="preserve"> координат границ испрашиваемых земельных участков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5"/>
      </w:tblGrid>
      <w:tr w:rsidR="00293FEB" w:rsidRPr="002335A9" w:rsidTr="008D58C8">
        <w:trPr>
          <w:jc w:val="center"/>
        </w:trPr>
        <w:tc>
          <w:tcPr>
            <w:tcW w:w="1595" w:type="dxa"/>
            <w:shd w:val="clear" w:color="auto" w:fill="auto"/>
          </w:tcPr>
          <w:p w:rsidR="00293FEB" w:rsidRPr="008D58C8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8D58C8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595" w:type="dxa"/>
            <w:shd w:val="clear" w:color="auto" w:fill="auto"/>
          </w:tcPr>
          <w:p w:rsidR="00293FEB" w:rsidRPr="008D58C8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8D58C8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595" w:type="dxa"/>
            <w:shd w:val="clear" w:color="auto" w:fill="auto"/>
          </w:tcPr>
          <w:p w:rsidR="00293FEB" w:rsidRPr="008D58C8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8D58C8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1595" w:type="dxa"/>
            <w:shd w:val="clear" w:color="auto" w:fill="auto"/>
          </w:tcPr>
          <w:p w:rsidR="00293FEB" w:rsidRPr="008D58C8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8D58C8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595" w:type="dxa"/>
            <w:shd w:val="clear" w:color="auto" w:fill="auto"/>
          </w:tcPr>
          <w:p w:rsidR="00293FEB" w:rsidRPr="008D58C8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8D58C8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595" w:type="dxa"/>
            <w:shd w:val="clear" w:color="auto" w:fill="auto"/>
          </w:tcPr>
          <w:p w:rsidR="00293FEB" w:rsidRPr="008D58C8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8D58C8">
              <w:rPr>
                <w:b/>
                <w:sz w:val="20"/>
                <w:szCs w:val="20"/>
              </w:rPr>
              <w:t>У</w:t>
            </w:r>
          </w:p>
        </w:tc>
      </w:tr>
      <w:tr w:rsidR="008D58C8" w:rsidRPr="002335A9" w:rsidTr="00310DC0">
        <w:trPr>
          <w:jc w:val="center"/>
        </w:trPr>
        <w:tc>
          <w:tcPr>
            <w:tcW w:w="4785" w:type="dxa"/>
            <w:gridSpan w:val="3"/>
            <w:shd w:val="clear" w:color="auto" w:fill="auto"/>
          </w:tcPr>
          <w:p w:rsidR="008D58C8" w:rsidRPr="008D58C8" w:rsidRDefault="008D58C8" w:rsidP="008D58C8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8D58C8">
              <w:rPr>
                <w:b/>
                <w:sz w:val="20"/>
                <w:szCs w:val="20"/>
              </w:rPr>
              <w:t>:ЗУ1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889470.61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3526963.08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889305.57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3526782.86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889480.12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3526974.66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889298.88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3526818.69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889606.90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3526870.62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889330.46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3526859.04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889597.39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3526859.04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889336.38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3526866.65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889567.93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3526823.12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889322.94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3526877.81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889503.51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3526744.62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889315.65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3526869.20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889503.50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3526744.62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889288.12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3526833.65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889493.99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3526733.03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889281.12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3526819.37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889412.82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3526799.63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889279.77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3526809.91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889401.39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3526785.71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889280.38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3526803.54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889353.48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3526825.04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889389.42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3526864.12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889366.79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3526841.28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889403.75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3526881.59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889366.83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3526841.31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889371.46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3526908.58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889366.84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3526841.33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889357.71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3526890.86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889337.92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3526865.36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889516.52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3526609.75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889349.99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3526880.88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889733.17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3526873.19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889349.97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3526880.91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889477.84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3527026.78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889332.04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3526857.79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889384.20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3526907.07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889301.03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3526818.17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889408.19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3526887.00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889307.97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3526780.89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889465.95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3526957.39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889406.93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8D58C8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3526885.46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lastRenderedPageBreak/>
              <w:t>42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889381.44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3526906.79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98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889594.91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3527205.32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889476.12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3527027.82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889595.36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3527206.02</w:t>
            </w:r>
          </w:p>
        </w:tc>
      </w:tr>
      <w:tr w:rsidR="00345822" w:rsidRPr="002335A9" w:rsidTr="008D58C8">
        <w:trPr>
          <w:jc w:val="center"/>
        </w:trPr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889468.29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3527032.52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889588.05</w:t>
            </w:r>
          </w:p>
        </w:tc>
        <w:tc>
          <w:tcPr>
            <w:tcW w:w="1595" w:type="dxa"/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3527208.98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889448.25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3527006.86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889587.54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3527209.19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889408.17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3526955.40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889587.38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3527208.99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889372.69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3526910.15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889612.89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3527224.59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889405.02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3526883.13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889616.97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3527231.00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889406.59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3526956.64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889611.16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3527223.50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889446.68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3527008.10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889609.81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3527221.73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889466.56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3527033.58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889610.82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3527221.34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889462.11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3527036.24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889647.31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3527206.50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889456.53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3527039.61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889661.91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3527226.82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889458.41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3527043.13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889642.88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3527234.56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889459.04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3527044.14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889638.31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3527227.35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889460.69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3527046.93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889629.63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3527213.69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889433.82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3527012.47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889609.45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3527224.56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889422.98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3526998.68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889623.30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3527242.51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889366.77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3526929.61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889614.27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3527246.19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889358.31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3526919.61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889599.66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3527225.86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889356.97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3526916.88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889607.88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3527222.52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889354.26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3526908.66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889693.92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3527273.94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889354.10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3526904.61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119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889694.37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3527275.37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889353.98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3526901.73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889688.33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3527277.33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889356.49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3526892.56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889674.63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3527284.59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889369.92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3526909.88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889672.77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3527281.65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889369.89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3526909.89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889682.19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3527277.19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889370.62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3526910.75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889700.27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3527294.35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889592.34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3527134.18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889700.52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3527295.16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889623.76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3527174.34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889693.71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3527296.45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889607.81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3527181.81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889655.62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3527291.91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889576.51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3527141.77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889656.93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3527293.99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889584.93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3527186.08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889651.70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3527296.76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889581.03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3527180.01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889650.90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3527297.18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889589.24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3527190.49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889648.12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3527293.31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889588.11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3527191.02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889654.57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3527290.25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889633.07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3527186.67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889706.49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3527314.38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889635.30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3527189.79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889710.76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3527328.09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889633.23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3527190.63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889708.57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3527329.11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889618.74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3527196.52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889708.21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3527329.29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889617.36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3527194.35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889706.55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3527330.04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889570.41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3527167.21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889700.52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3527321.69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889586.28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3527191.89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889697.37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3527317.25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889574.82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3527197.23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889700.55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3527315.51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889574.52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3527196.81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889699.13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3527323.17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889560.84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3527177.27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889704.68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3527330.89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889548.69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3527161.44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889704.18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3527331.13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889550.71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3527154.15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889699.13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3527323.17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889552.36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3527153.35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889699.12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3527323.17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889552.36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3527153.36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889698.33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3527321.92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889565.89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3527170.73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889722.03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3527364.37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889599.19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3527203.22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889722.27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3527365.13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889599.93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3527204.16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889712.82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3527367.93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889597.25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3527205.25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149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889712.34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3527368.08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889596.72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3527204.43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889711.63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3527367.25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889594.91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3527205.33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889711.80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3527367.22</w:t>
            </w:r>
          </w:p>
        </w:tc>
      </w:tr>
      <w:tr w:rsidR="00345822" w:rsidRPr="00A34B77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97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889594.90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3527205.32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889713.63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3527366.71</w:t>
            </w:r>
          </w:p>
        </w:tc>
      </w:tr>
      <w:tr w:rsidR="008D58C8" w:rsidRPr="00A34B77" w:rsidTr="00310DC0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lastRenderedPageBreak/>
              <w:t>153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889688.20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3527343.24</w:t>
            </w:r>
          </w:p>
        </w:tc>
        <w:tc>
          <w:tcPr>
            <w:tcW w:w="47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:ЗУ2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889696.67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3527356.59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183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889408.19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3526886.99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889700.73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3527362.99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889384.20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3526907.07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889704.12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3527366.27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889477.84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3527026.78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889709.16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3527367.60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889476.12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3527027.82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889709.29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3527367.60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889381.44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3526906.79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889711.68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3527370.35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889406.93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3526885.46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889722.71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3527367.09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889405.02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3526883.13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889721.91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3527372.80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889372.69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3526910.15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889710.96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3527375.62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184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889372.18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3526909.50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889707.99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3527376.63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889371.46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3526908.58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889694.35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3527357.65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185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889403.76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3526881.59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889674.39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3527329.86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889389.42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3526864.12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889678.10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3527327.83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889357.71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3526890.86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889683.41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3527336.35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889349.97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3526880.91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889686.45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3527341.22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186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889349.99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3526880.90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889761.16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3527364.96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889337.92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3526865.36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889762.06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3527382.94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889366.84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3526841.33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889757.53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3527384.21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889366.79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3526841.28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889756.39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3527380.56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889353.48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3526825.04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889760.32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3527364.98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889401.39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3526785.71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889761.06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3527364.80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889412.82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3526799.63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889721.61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3527374.94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889697.37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3527317.25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889719.21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3527392.27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137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889706.55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3527330.04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889709.22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3527378.33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142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889704.68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3527330.89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889711.54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3527377.53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889699.12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3527323.17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889713.66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3527376.99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187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889695.88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D58C8">
              <w:rPr>
                <w:color w:val="000000"/>
                <w:sz w:val="20"/>
                <w:szCs w:val="20"/>
              </w:rPr>
              <w:t>3527318.07</w:t>
            </w: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889688.20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3527343.24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889696.67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3527356.59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889700.73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3527362.99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889704.12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3527366.27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889709.16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3527367.60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889709.29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3527367.60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889711.68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3527370.35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889722.71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3527367.09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889721.91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3527372.80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889710.96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3527375.62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889707.99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3527376.63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889694.35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3527357.65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889674.39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3527329.86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889678.10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3527327.83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889683.41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3527336.35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889686.45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3527341.22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D58C8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169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889761.16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345822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3527364.96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D58C8" w:rsidRPr="008D58C8" w:rsidRDefault="008D58C8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889762.06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3527382.94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889757.53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3527384.21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889756.39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3527380.56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889760.32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3527364.98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889761.06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3527364.80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889721.61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3527374.94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889719.21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3527392.27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889709.22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3527378.33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178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889711.54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3527377.53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345822" w:rsidRPr="00345822" w:rsidTr="008D58C8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889713.66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345822">
              <w:rPr>
                <w:color w:val="000000"/>
                <w:sz w:val="20"/>
                <w:szCs w:val="20"/>
              </w:rPr>
              <w:t>3527376.99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45822" w:rsidRPr="00345822" w:rsidRDefault="00345822" w:rsidP="008D58C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741138" w:rsidRDefault="00741138">
      <w:pPr>
        <w:spacing w:after="200" w:line="276" w:lineRule="auto"/>
        <w:ind w:firstLine="0"/>
        <w:jc w:val="left"/>
        <w:rPr>
          <w:b/>
          <w:sz w:val="24"/>
          <w:szCs w:val="24"/>
        </w:rPr>
      </w:pPr>
      <w:bookmarkStart w:id="23" w:name="_Toc528227279"/>
      <w:r>
        <w:rPr>
          <w:b/>
          <w:sz w:val="24"/>
          <w:szCs w:val="24"/>
        </w:rPr>
        <w:br w:type="page"/>
      </w:r>
    </w:p>
    <w:p w:rsidR="001B4C2A" w:rsidRPr="008D58C8" w:rsidRDefault="006D1C65" w:rsidP="008D58C8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="Calibri"/>
          <w:b/>
          <w:sz w:val="24"/>
          <w:szCs w:val="24"/>
        </w:rPr>
      </w:pPr>
      <w:r>
        <w:rPr>
          <w:rFonts w:eastAsia="Calibri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24534</wp:posOffset>
            </wp:positionH>
            <wp:positionV relativeFrom="paragraph">
              <wp:posOffset>-89593</wp:posOffset>
            </wp:positionV>
            <wp:extent cx="6203373" cy="8779774"/>
            <wp:effectExtent l="0" t="0" r="6985" b="2540"/>
            <wp:wrapNone/>
            <wp:docPr id="269" name="Рисунок 269" descr="C:\Users\ArdashevaEA\Desktop\чм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dashevaEA\Desktop\чмт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373" cy="877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79BA" w:rsidRPr="008D58C8">
        <w:rPr>
          <w:rFonts w:eastAsia="Calibri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5447C3F" wp14:editId="0F5F79B8">
                <wp:simplePos x="0" y="0"/>
                <wp:positionH relativeFrom="column">
                  <wp:posOffset>2579370</wp:posOffset>
                </wp:positionH>
                <wp:positionV relativeFrom="paragraph">
                  <wp:posOffset>-13970</wp:posOffset>
                </wp:positionV>
                <wp:extent cx="3524250" cy="424180"/>
                <wp:effectExtent l="0" t="0" r="0" b="0"/>
                <wp:wrapNone/>
                <wp:docPr id="11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C1A3F" w:rsidRPr="00FB5F1F" w:rsidRDefault="003C1A3F" w:rsidP="00E61494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3C1A3F" w:rsidRPr="00FB5F1F" w:rsidRDefault="003C1A3F" w:rsidP="00E61494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</w:t>
                            </w:r>
                            <w:r w:rsidRPr="006D79BA">
                              <w:rPr>
                                <w:spacing w:val="-8"/>
                                <w:sz w:val="26"/>
                                <w:szCs w:val="26"/>
                              </w:rPr>
                              <w:t>3</w:t>
                            </w: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03.1pt;margin-top:-1.1pt;width:277.5pt;height:33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" filled="f" stroked="f">
                <v:textbox>
                  <w:txbxContent>
                    <w:p w:rsidR="003C1A3F" w:rsidRPr="00FB5F1F" w:rsidRDefault="003C1A3F" w:rsidP="00E61494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3C1A3F" w:rsidRPr="00FB5F1F" w:rsidRDefault="003C1A3F" w:rsidP="00E61494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</w:t>
                      </w:r>
                      <w:r w:rsidRPr="006D79BA">
                        <w:rPr>
                          <w:spacing w:val="-8"/>
                          <w:sz w:val="26"/>
                          <w:szCs w:val="26"/>
                        </w:rPr>
                        <w:t>3</w:t>
                      </w: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 xml:space="preserve"> 000</w:t>
                      </w:r>
                    </w:p>
                  </w:txbxContent>
                </v:textbox>
              </v:shape>
            </w:pict>
          </mc:Fallback>
        </mc:AlternateContent>
      </w:r>
      <w:r w:rsidR="002007C2" w:rsidRPr="008D58C8">
        <w:rPr>
          <w:rFonts w:eastAsia="Calibri"/>
          <w:b/>
          <w:sz w:val="24"/>
          <w:szCs w:val="24"/>
        </w:rPr>
        <w:t>ЧЕРТЕЖ МЕЖЕВАНИЯ</w:t>
      </w:r>
      <w:bookmarkEnd w:id="23"/>
    </w:p>
    <w:p w:rsidR="00C13CA8" w:rsidRDefault="00C13CA8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Default="004E44B7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-47856</wp:posOffset>
            </wp:positionH>
            <wp:positionV relativeFrom="paragraph">
              <wp:posOffset>-110374</wp:posOffset>
            </wp:positionV>
            <wp:extent cx="6186579" cy="8759537"/>
            <wp:effectExtent l="0" t="0" r="5080" b="3810"/>
            <wp:wrapNone/>
            <wp:docPr id="270" name="Рисунок 270" descr="C:\Users\ArdashevaEA\Desktop\чм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dashevaEA\Desktop\чмт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579" cy="875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4C2A">
        <w:rPr>
          <w:b/>
          <w:sz w:val="24"/>
          <w:szCs w:val="24"/>
        </w:rPr>
        <w:br w:type="page"/>
      </w:r>
    </w:p>
    <w:p w:rsidR="000B2E22" w:rsidRDefault="001B4C2A" w:rsidP="001B4C2A">
      <w:pPr>
        <w:pStyle w:val="a4"/>
        <w:spacing w:before="240"/>
        <w:ind w:left="709" w:firstLine="0"/>
        <w:jc w:val="center"/>
        <w:outlineLvl w:val="0"/>
        <w:rPr>
          <w:b/>
          <w:sz w:val="24"/>
          <w:szCs w:val="24"/>
        </w:rPr>
      </w:pPr>
      <w:bookmarkStart w:id="24" w:name="_Toc528227280"/>
      <w:r>
        <w:rPr>
          <w:b/>
          <w:sz w:val="24"/>
          <w:szCs w:val="24"/>
        </w:rPr>
        <w:lastRenderedPageBreak/>
        <w:t>Приложение А</w:t>
      </w:r>
      <w:bookmarkEnd w:id="24"/>
    </w:p>
    <w:p w:rsidR="001B4C2A" w:rsidRDefault="003C1A3F" w:rsidP="001B4C2A">
      <w:pPr>
        <w:ind w:left="539" w:firstLine="0"/>
        <w:jc w:val="center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7965C859" wp14:editId="50C3EC1A">
            <wp:simplePos x="0" y="0"/>
            <wp:positionH relativeFrom="column">
              <wp:posOffset>128097</wp:posOffset>
            </wp:positionH>
            <wp:positionV relativeFrom="paragraph">
              <wp:posOffset>170815</wp:posOffset>
            </wp:positionV>
            <wp:extent cx="5827395" cy="8239760"/>
            <wp:effectExtent l="0" t="0" r="1905" b="889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8239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4C2A" w:rsidRPr="001B4C2A">
        <w:rPr>
          <w:b/>
          <w:sz w:val="24"/>
          <w:szCs w:val="24"/>
        </w:rPr>
        <w:t>Проектная документация лесного участка</w:t>
      </w:r>
    </w:p>
    <w:p w:rsidR="008D58C8" w:rsidRDefault="008D58C8" w:rsidP="001B4C2A">
      <w:pPr>
        <w:ind w:left="539" w:firstLine="0"/>
        <w:jc w:val="center"/>
        <w:rPr>
          <w:b/>
          <w:sz w:val="24"/>
          <w:szCs w:val="24"/>
        </w:rPr>
      </w:pPr>
    </w:p>
    <w:p w:rsidR="008D58C8" w:rsidRDefault="008D58C8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D58C8" w:rsidRDefault="008D58C8" w:rsidP="001B4C2A">
      <w:pPr>
        <w:ind w:left="539" w:firstLine="0"/>
        <w:jc w:val="center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24361</wp:posOffset>
            </wp:positionH>
            <wp:positionV relativeFrom="paragraph">
              <wp:posOffset>-79721</wp:posOffset>
            </wp:positionV>
            <wp:extent cx="6143472" cy="868680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9299" cy="8695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58C8" w:rsidRDefault="008D58C8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D58C8" w:rsidRDefault="008D58C8" w:rsidP="001B4C2A">
      <w:pPr>
        <w:ind w:left="539" w:firstLine="0"/>
        <w:jc w:val="center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148879</wp:posOffset>
            </wp:positionH>
            <wp:positionV relativeFrom="paragraph">
              <wp:posOffset>65520</wp:posOffset>
            </wp:positionV>
            <wp:extent cx="6069985" cy="8582891"/>
            <wp:effectExtent l="0" t="0" r="6985" b="889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9985" cy="85828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58C8" w:rsidRDefault="008D58C8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3579</wp:posOffset>
            </wp:positionH>
            <wp:positionV relativeFrom="paragraph">
              <wp:posOffset>3406</wp:posOffset>
            </wp:positionV>
            <wp:extent cx="6069985" cy="8582891"/>
            <wp:effectExtent l="0" t="0" r="6985" b="889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8942" cy="8581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3579</wp:posOffset>
            </wp:positionH>
            <wp:positionV relativeFrom="paragraph">
              <wp:posOffset>3406</wp:posOffset>
            </wp:positionV>
            <wp:extent cx="6120246" cy="8653959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194" cy="86524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3579</wp:posOffset>
            </wp:positionH>
            <wp:positionV relativeFrom="paragraph">
              <wp:posOffset>3406</wp:posOffset>
            </wp:positionV>
            <wp:extent cx="6120246" cy="8653959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194" cy="86524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3579</wp:posOffset>
            </wp:positionH>
            <wp:positionV relativeFrom="paragraph">
              <wp:posOffset>3406</wp:posOffset>
            </wp:positionV>
            <wp:extent cx="6092031" cy="8614064"/>
            <wp:effectExtent l="0" t="0" r="444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0984" cy="86125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1A3F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  <w:sectPr w:rsidR="003C1A3F" w:rsidSect="008D58C8">
          <w:headerReference w:type="default" r:id="rId23"/>
          <w:footerReference w:type="default" r:id="rId24"/>
          <w:type w:val="continuous"/>
          <w:pgSz w:w="11906" w:h="16838" w:code="9"/>
          <w:pgMar w:top="891" w:right="567" w:bottom="284" w:left="1418" w:header="709" w:footer="709" w:gutter="0"/>
          <w:pgNumType w:start="3"/>
          <w:cols w:space="708"/>
          <w:docGrid w:linePitch="381"/>
        </w:sectPr>
      </w:pPr>
      <w:r>
        <w:rPr>
          <w:b/>
          <w:sz w:val="24"/>
          <w:szCs w:val="24"/>
        </w:rPr>
        <w:br w:type="page"/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 wp14:anchorId="45367E4F" wp14:editId="56986E12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8960802" cy="12666518"/>
            <wp:effectExtent l="0" t="0" r="0" b="190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5161" cy="126726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1A3F">
        <w:rPr>
          <w:b/>
          <w:sz w:val="24"/>
          <w:szCs w:val="24"/>
        </w:rPr>
        <w:br w:type="textWrapping" w:clear="all"/>
      </w:r>
    </w:p>
    <w:p w:rsidR="008201EC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8201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717</wp:posOffset>
            </wp:positionH>
            <wp:positionV relativeFrom="paragraph">
              <wp:posOffset>-2015</wp:posOffset>
            </wp:positionV>
            <wp:extent cx="9168867" cy="12960626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73844" cy="129676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1A3F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  <w:sectPr w:rsidR="003C1A3F" w:rsidSect="007F08F1">
          <w:headerReference w:type="default" r:id="rId27"/>
          <w:footerReference w:type="default" r:id="rId28"/>
          <w:pgSz w:w="16839" w:h="23814" w:code="8"/>
          <w:pgMar w:top="891" w:right="567" w:bottom="284" w:left="1418" w:header="709" w:footer="709" w:gutter="0"/>
          <w:pgNumType w:start="26"/>
          <w:cols w:space="708"/>
          <w:docGrid w:linePitch="381"/>
        </w:sect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EF587F" wp14:editId="6C22B93B">
            <wp:extent cx="5667375" cy="8020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B28F603" wp14:editId="3D728205">
            <wp:extent cx="5667375" cy="80200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CF2C4BE" wp14:editId="38729F71">
            <wp:extent cx="5667375" cy="80200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05B739E" wp14:editId="6F6F2566">
            <wp:extent cx="5667375" cy="80200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5FAB251" wp14:editId="4D97956E">
            <wp:extent cx="5667375" cy="80200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B4C8C27" wp14:editId="52A9A349">
            <wp:extent cx="5667375" cy="80200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0EA0FAB" wp14:editId="3E67FF65">
            <wp:extent cx="5667375" cy="802005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6BD8B3A" wp14:editId="2092F921">
            <wp:extent cx="5667375" cy="80200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A3F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  <w:sectPr w:rsidR="003C1A3F" w:rsidSect="007F08F1">
          <w:pgSz w:w="11906" w:h="16838" w:code="9"/>
          <w:pgMar w:top="891" w:right="567" w:bottom="284" w:left="1418" w:header="709" w:footer="709" w:gutter="0"/>
          <w:pgNumType w:start="28"/>
          <w:cols w:space="708"/>
          <w:docGrid w:linePitch="381"/>
        </w:sect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</w:p>
    <w:p w:rsidR="007F08F1" w:rsidRDefault="007F08F1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 wp14:anchorId="14E4BE60" wp14:editId="266818C2">
            <wp:simplePos x="0" y="0"/>
            <wp:positionH relativeFrom="column">
              <wp:posOffset>-1874923</wp:posOffset>
            </wp:positionH>
            <wp:positionV relativeFrom="paragraph">
              <wp:posOffset>1532080</wp:posOffset>
            </wp:positionV>
            <wp:extent cx="13135160" cy="9288434"/>
            <wp:effectExtent l="0" t="635" r="8890" b="889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160409" cy="9306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</w:p>
    <w:p w:rsidR="007F08F1" w:rsidRDefault="007F08F1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6F43CFE5" wp14:editId="178B8466">
            <wp:simplePos x="0" y="0"/>
            <wp:positionH relativeFrom="column">
              <wp:posOffset>-1851185</wp:posOffset>
            </wp:positionH>
            <wp:positionV relativeFrom="paragraph">
              <wp:posOffset>1508340</wp:posOffset>
            </wp:positionV>
            <wp:extent cx="13106979" cy="9269496"/>
            <wp:effectExtent l="0" t="5398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112235" cy="92732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</w:p>
    <w:p w:rsidR="0014137D" w:rsidRDefault="007F08F1">
      <w:pPr>
        <w:spacing w:after="200" w:line="276" w:lineRule="auto"/>
        <w:ind w:firstLine="0"/>
        <w:jc w:val="left"/>
        <w:rPr>
          <w:b/>
          <w:sz w:val="24"/>
          <w:szCs w:val="24"/>
        </w:rPr>
        <w:sectPr w:rsidR="0014137D" w:rsidSect="007F08F1">
          <w:headerReference w:type="default" r:id="rId39"/>
          <w:footerReference w:type="default" r:id="rId40"/>
          <w:pgSz w:w="16839" w:h="23814" w:code="8"/>
          <w:pgMar w:top="891" w:right="567" w:bottom="284" w:left="1418" w:header="709" w:footer="709" w:gutter="0"/>
          <w:pgNumType w:start="36"/>
          <w:cols w:space="708"/>
          <w:docGrid w:linePitch="381"/>
        </w:sectPr>
      </w:pPr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 wp14:anchorId="0EA61D68" wp14:editId="15C2C838">
            <wp:simplePos x="0" y="0"/>
            <wp:positionH relativeFrom="column">
              <wp:posOffset>-1884210</wp:posOffset>
            </wp:positionH>
            <wp:positionV relativeFrom="paragraph">
              <wp:posOffset>1581261</wp:posOffset>
            </wp:positionV>
            <wp:extent cx="13006568" cy="9197894"/>
            <wp:effectExtent l="0" t="635" r="4445" b="444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006568" cy="91978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5978202" cy="8454887"/>
            <wp:effectExtent l="0" t="0" r="3810" b="381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829" cy="84586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109252" cy="8640229"/>
            <wp:effectExtent l="0" t="0" r="6350" b="8890"/>
            <wp:wrapNone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1936" cy="864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56243" cy="8565259"/>
            <wp:effectExtent l="0" t="0" r="1905" b="762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8904" cy="85690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71904" cy="8587408"/>
            <wp:effectExtent l="0" t="0" r="5080" b="4445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4572" cy="85911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82748" cy="8602744"/>
            <wp:effectExtent l="0" t="0" r="0" b="8255"/>
            <wp:wrapNone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5421" cy="8606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82748" cy="8602744"/>
            <wp:effectExtent l="0" t="0" r="0" b="8255"/>
            <wp:wrapNone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5421" cy="8606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82748" cy="8602744"/>
            <wp:effectExtent l="0" t="0" r="0" b="8255"/>
            <wp:wrapNone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5421" cy="8606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29739" cy="8527774"/>
            <wp:effectExtent l="0" t="0" r="9525" b="6985"/>
            <wp:wrapNone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388" cy="8531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08F1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  <w:sectPr w:rsidR="007F08F1" w:rsidSect="007F08F1">
          <w:headerReference w:type="default" r:id="rId50"/>
          <w:footerReference w:type="default" r:id="rId51"/>
          <w:pgSz w:w="11906" w:h="16838" w:code="9"/>
          <w:pgMar w:top="891" w:right="567" w:bottom="284" w:left="1418" w:header="709" w:footer="709" w:gutter="0"/>
          <w:pgNumType w:start="39"/>
          <w:cols w:space="708"/>
          <w:docGrid w:linePitch="381"/>
        </w:sectPr>
      </w:pP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5B45938" wp14:editId="52CF9E7F">
            <wp:extent cx="13092047" cy="9258614"/>
            <wp:effectExtent l="0" t="7302" r="7302" b="7303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103446" cy="926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2005039" wp14:editId="61124544">
            <wp:extent cx="12937752" cy="9149497"/>
            <wp:effectExtent l="8255" t="0" r="5715" b="5715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960692" cy="916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br w:type="page"/>
      </w:r>
    </w:p>
    <w:p w:rsidR="00557B3B" w:rsidRDefault="00557B3B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4F82224" wp14:editId="0E4280CB">
            <wp:extent cx="13006373" cy="9198026"/>
            <wp:effectExtent l="0" t="953" r="4128" b="4127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023698" cy="9210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57B3B" w:rsidSect="007F08F1">
      <w:headerReference w:type="default" r:id="rId55"/>
      <w:footerReference w:type="default" r:id="rId56"/>
      <w:pgSz w:w="16839" w:h="23814" w:code="8"/>
      <w:pgMar w:top="891" w:right="567" w:bottom="284" w:left="1418" w:header="709" w:footer="709" w:gutter="0"/>
      <w:pgNumType w:start="47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1F65" w:rsidRDefault="00FF1F65" w:rsidP="003F6FEC">
      <w:r>
        <w:separator/>
      </w:r>
    </w:p>
  </w:endnote>
  <w:endnote w:type="continuationSeparator" w:id="0">
    <w:p w:rsidR="00FF1F65" w:rsidRDefault="00FF1F65" w:rsidP="003F6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1A3F" w:rsidRPr="006A5954" w:rsidRDefault="003C1A3F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23" w:type="dxa"/>
      <w:tblInd w:w="142" w:type="dxa"/>
      <w:tblBorders>
        <w:insideH w:val="single" w:sz="2" w:space="0" w:color="auto"/>
        <w:insideV w:val="single" w:sz="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67"/>
      <w:gridCol w:w="567"/>
      <w:gridCol w:w="567"/>
      <w:gridCol w:w="567"/>
      <w:gridCol w:w="851"/>
      <w:gridCol w:w="567"/>
      <w:gridCol w:w="3799"/>
      <w:gridCol w:w="737"/>
      <w:gridCol w:w="89"/>
      <w:gridCol w:w="876"/>
      <w:gridCol w:w="736"/>
    </w:tblGrid>
    <w:tr w:rsidR="003C1A3F" w:rsidRPr="00EC35E6" w:rsidTr="00814AF9">
      <w:trPr>
        <w:cantSplit/>
        <w:trHeight w:val="249"/>
      </w:trPr>
      <w:tc>
        <w:tcPr>
          <w:tcW w:w="567" w:type="dxa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3C1A3F" w:rsidRPr="00193980" w:rsidRDefault="003C1A3F" w:rsidP="00193980">
          <w:pPr>
            <w:pStyle w:val="af2"/>
            <w:rPr>
              <w:rFonts w:ascii="Arial" w:hAnsi="Arial" w:cs="Arial"/>
              <w:bCs/>
              <w:sz w:val="24"/>
              <w:szCs w:val="24"/>
            </w:rPr>
          </w:pPr>
          <w:r w:rsidRPr="00193980">
            <w:rPr>
              <w:b/>
              <w:color w:val="000000"/>
              <w:sz w:val="24"/>
              <w:szCs w:val="24"/>
            </w:rPr>
            <w:t>4900/970-17-П-025.000.000-ППиПМ</w:t>
          </w:r>
        </w:p>
      </w:tc>
    </w:tr>
    <w:tr w:rsidR="003C1A3F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2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3C1A3F" w:rsidRPr="00EC35E6" w:rsidRDefault="003C1A3F" w:rsidP="00193980">
          <w:pPr>
            <w:pStyle w:val="af2"/>
            <w:rPr>
              <w:rFonts w:ascii="Arial" w:hAnsi="Arial" w:cs="Arial"/>
            </w:rPr>
          </w:pPr>
        </w:p>
      </w:tc>
    </w:tr>
    <w:tr w:rsidR="003C1A3F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8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proofErr w:type="spellStart"/>
          <w:r w:rsidRPr="00EA65E9">
            <w:rPr>
              <w:szCs w:val="16"/>
            </w:rPr>
            <w:t>Кол</w:t>
          </w:r>
          <w:proofErr w:type="gramStart"/>
          <w:r w:rsidRPr="00EA65E9">
            <w:rPr>
              <w:szCs w:val="16"/>
            </w:rPr>
            <w:t>.у</w:t>
          </w:r>
          <w:proofErr w:type="gramEnd"/>
          <w:r w:rsidRPr="00EA65E9">
            <w:rPr>
              <w:szCs w:val="16"/>
            </w:rPr>
            <w:t>ч</w:t>
          </w:r>
          <w:proofErr w:type="spellEnd"/>
          <w:r w:rsidRPr="00EA65E9">
            <w:rPr>
              <w:szCs w:val="16"/>
            </w:rPr>
            <w:t>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№ док.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Дата</w:t>
          </w: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3C1A3F" w:rsidRPr="00EA65E9" w:rsidRDefault="003C1A3F" w:rsidP="00193980">
          <w:pPr>
            <w:pStyle w:val="af2"/>
          </w:pPr>
        </w:p>
      </w:tc>
    </w:tr>
    <w:tr w:rsidR="003C1A3F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EA65E9" w:rsidRDefault="003C1A3F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EA65E9" w:rsidRDefault="003C1A3F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Ардашева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pacing w:val="-20"/>
              <w:sz w:val="18"/>
              <w:szCs w:val="18"/>
            </w:rPr>
          </w:pPr>
          <w:r w:rsidRPr="00EA65E9">
            <w:rPr>
              <w:sz w:val="18"/>
              <w:szCs w:val="18"/>
            </w:rPr>
            <w:t>10.18</w:t>
          </w:r>
        </w:p>
      </w:tc>
      <w:tc>
        <w:tcPr>
          <w:tcW w:w="3799" w:type="dxa"/>
          <w:vMerge w:val="restart"/>
          <w:tcBorders>
            <w:top w:val="single" w:sz="8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  <w:vAlign w:val="center"/>
        </w:tcPr>
        <w:p w:rsidR="003C1A3F" w:rsidRPr="00EA65E9" w:rsidRDefault="003C1A3F" w:rsidP="00814AF9">
          <w:pPr>
            <w:pStyle w:val="af2"/>
            <w:rPr>
              <w:sz w:val="20"/>
            </w:rPr>
          </w:pPr>
          <w:r w:rsidRPr="00EA65E9">
            <w:rPr>
              <w:sz w:val="20"/>
            </w:rPr>
            <w:t>Состав проекта</w:t>
          </w:r>
        </w:p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Стадия</w:t>
          </w:r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3C1A3F" w:rsidRPr="00EA65E9" w:rsidRDefault="003C1A3F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Листов</w:t>
          </w:r>
        </w:p>
      </w:tc>
    </w:tr>
    <w:tr w:rsidR="003C1A3F" w:rsidRPr="00EC35E6" w:rsidTr="00814AF9">
      <w:trPr>
        <w:cantSplit/>
        <w:trHeight w:hRule="exact" w:val="339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EA65E9" w:rsidRDefault="003C1A3F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Проверил</w:t>
          </w: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EA65E9" w:rsidRDefault="003C1A3F" w:rsidP="00193980">
          <w:pPr>
            <w:pStyle w:val="af2"/>
            <w:jc w:val="left"/>
            <w:rPr>
              <w:sz w:val="18"/>
              <w:szCs w:val="18"/>
            </w:rPr>
          </w:pPr>
          <w:proofErr w:type="spellStart"/>
          <w:r w:rsidRPr="00EA65E9">
            <w:rPr>
              <w:sz w:val="18"/>
              <w:szCs w:val="18"/>
            </w:rPr>
            <w:t>Абышева</w:t>
          </w:r>
          <w:proofErr w:type="spellEnd"/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10.18</w:t>
          </w: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3C1A3F" w:rsidRPr="00EA65E9" w:rsidRDefault="003C1A3F" w:rsidP="00193980"/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 w:val="20"/>
            </w:rPr>
          </w:pPr>
          <w:proofErr w:type="gramStart"/>
          <w:r>
            <w:rPr>
              <w:sz w:val="20"/>
            </w:rPr>
            <w:t>П</w:t>
          </w:r>
          <w:proofErr w:type="gramEnd"/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framePr w:wrap="around" w:vAnchor="text" w:hAnchor="margin" w:xAlign="right" w:y="1"/>
            <w:rPr>
              <w:sz w:val="22"/>
              <w:szCs w:val="22"/>
            </w:rPr>
          </w:pP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3C1A3F" w:rsidRPr="00EA65E9" w:rsidRDefault="003C1A3F" w:rsidP="00193980">
          <w:pPr>
            <w:pStyle w:val="af2"/>
            <w:rPr>
              <w:sz w:val="22"/>
              <w:szCs w:val="22"/>
            </w:rPr>
          </w:pPr>
          <w:r w:rsidRPr="00EA65E9">
            <w:rPr>
              <w:sz w:val="22"/>
              <w:szCs w:val="22"/>
            </w:rPr>
            <w:t>1</w:t>
          </w:r>
        </w:p>
      </w:tc>
    </w:tr>
    <w:tr w:rsidR="003C1A3F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EA65E9" w:rsidRDefault="003C1A3F" w:rsidP="00193980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EA65E9" w:rsidRDefault="003C1A3F" w:rsidP="00193980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EA65E9" w:rsidRDefault="003C1A3F" w:rsidP="00193980">
          <w:pPr>
            <w:pStyle w:val="af2"/>
            <w:rPr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3C1A3F" w:rsidRPr="00EA65E9" w:rsidRDefault="003C1A3F" w:rsidP="00193980"/>
      </w:tc>
      <w:tc>
        <w:tcPr>
          <w:tcW w:w="826" w:type="dxa"/>
          <w:gridSpan w:val="2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3C1A3F" w:rsidRPr="00EA65E9" w:rsidRDefault="003C1A3F" w:rsidP="00193980">
          <w:pPr>
            <w:pStyle w:val="af2"/>
            <w:jc w:val="left"/>
            <w:rPr>
              <w:sz w:val="24"/>
              <w:szCs w:val="24"/>
            </w:rPr>
          </w:pPr>
          <w:r w:rsidRPr="00EA65E9">
            <w:rPr>
              <w:noProof/>
            </w:rPr>
            <w:drawing>
              <wp:anchor distT="0" distB="0" distL="114300" distR="114300" simplePos="0" relativeHeight="251662336" behindDoc="1" locked="0" layoutInCell="1" allowOverlap="1" wp14:anchorId="0D6D2DD3" wp14:editId="3083B219">
                <wp:simplePos x="0" y="0"/>
                <wp:positionH relativeFrom="column">
                  <wp:posOffset>8890</wp:posOffset>
                </wp:positionH>
                <wp:positionV relativeFrom="paragraph">
                  <wp:posOffset>-57785</wp:posOffset>
                </wp:positionV>
                <wp:extent cx="330835" cy="320675"/>
                <wp:effectExtent l="0" t="0" r="0" b="3175"/>
                <wp:wrapNone/>
                <wp:docPr id="1" name="Рисунок 1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0835" cy="32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612" w:type="dxa"/>
          <w:gridSpan w:val="2"/>
          <w:vMerge w:val="restart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vAlign w:val="center"/>
        </w:tcPr>
        <w:p w:rsidR="003C1A3F" w:rsidRPr="00EA65E9" w:rsidRDefault="003C1A3F" w:rsidP="00EA65E9">
          <w:pPr>
            <w:pStyle w:val="af2"/>
            <w:ind w:left="-656"/>
            <w:rPr>
              <w:sz w:val="20"/>
            </w:rPr>
          </w:pPr>
          <w:r w:rsidRPr="00EA65E9">
            <w:t xml:space="preserve">          </w:t>
          </w:r>
          <w:proofErr w:type="spellStart"/>
          <w:r w:rsidRPr="00EA65E9">
            <w:rPr>
              <w:sz w:val="24"/>
              <w:szCs w:val="24"/>
            </w:rPr>
            <w:t>Фрикон</w:t>
          </w:r>
          <w:proofErr w:type="spellEnd"/>
        </w:p>
      </w:tc>
    </w:tr>
    <w:tr w:rsidR="003C1A3F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B01847" w:rsidRDefault="003C1A3F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B01847" w:rsidRDefault="003C1A3F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B01847" w:rsidRDefault="003C1A3F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C1A3F" w:rsidRPr="00B01847" w:rsidRDefault="003C1A3F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3C1A3F" w:rsidRPr="00EC35E6" w:rsidRDefault="003C1A3F" w:rsidP="00193980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single" w:sz="8" w:space="0" w:color="auto"/>
            <w:right w:val="nil"/>
          </w:tcBorders>
        </w:tcPr>
        <w:p w:rsidR="003C1A3F" w:rsidRPr="00EC35E6" w:rsidRDefault="003C1A3F" w:rsidP="00193980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single" w:sz="8" w:space="0" w:color="auto"/>
            <w:right w:val="nil"/>
          </w:tcBorders>
        </w:tcPr>
        <w:p w:rsidR="003C1A3F" w:rsidRPr="00EC35E6" w:rsidRDefault="003C1A3F" w:rsidP="00193980">
          <w:pPr>
            <w:rPr>
              <w:rFonts w:ascii="Arial" w:hAnsi="Arial" w:cs="Arial"/>
            </w:rPr>
          </w:pPr>
        </w:p>
      </w:tc>
    </w:tr>
    <w:tr w:rsidR="003C1A3F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B01847" w:rsidRDefault="003C1A3F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C1A3F" w:rsidRPr="00B01847" w:rsidRDefault="003C1A3F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3C1A3F" w:rsidRPr="00B01847" w:rsidRDefault="003C1A3F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3C1A3F" w:rsidRPr="00B01847" w:rsidRDefault="003C1A3F" w:rsidP="00193980">
          <w:pPr>
            <w:pStyle w:val="af2"/>
            <w:rPr>
              <w:rFonts w:ascii="Arial" w:hAnsi="Arial" w:cs="Arial"/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</w:tcPr>
        <w:p w:rsidR="003C1A3F" w:rsidRPr="00EC35E6" w:rsidRDefault="003C1A3F" w:rsidP="00193980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nil"/>
            <w:right w:val="nil"/>
          </w:tcBorders>
        </w:tcPr>
        <w:p w:rsidR="003C1A3F" w:rsidRPr="00EC35E6" w:rsidRDefault="003C1A3F" w:rsidP="00193980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nil"/>
            <w:right w:val="nil"/>
          </w:tcBorders>
        </w:tcPr>
        <w:p w:rsidR="003C1A3F" w:rsidRPr="00EC35E6" w:rsidRDefault="003C1A3F" w:rsidP="00193980">
          <w:pPr>
            <w:rPr>
              <w:rFonts w:ascii="Arial" w:hAnsi="Arial" w:cs="Arial"/>
            </w:rPr>
          </w:pPr>
        </w:p>
      </w:tc>
    </w:tr>
  </w:tbl>
  <w:p w:rsidR="003C1A3F" w:rsidRPr="006A5954" w:rsidRDefault="003C1A3F" w:rsidP="006A5954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1A3F" w:rsidRPr="006A5954" w:rsidRDefault="003C1A3F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3C1A3F" w:rsidRPr="006A5954" w:rsidTr="000C52DF">
      <w:trPr>
        <w:cantSplit/>
        <w:trHeight w:val="265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3C1A3F" w:rsidRPr="006A5954" w:rsidRDefault="003C1A3F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5BE8D327" wp14:editId="0DF95916">
                <wp:extent cx="238760" cy="230505"/>
                <wp:effectExtent l="0" t="0" r="8890" b="0"/>
                <wp:docPr id="20" name="Рисунок 20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3C1A3F" w:rsidRPr="006A5954" w:rsidRDefault="003C1A3F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</w:t>
          </w:r>
          <w:proofErr w:type="spellStart"/>
          <w:r w:rsidRPr="006A5954">
            <w:rPr>
              <w:rFonts w:ascii="Arial" w:hAnsi="Arial"/>
              <w:sz w:val="18"/>
              <w:szCs w:val="18"/>
            </w:rPr>
            <w:t>Фрикон</w:t>
          </w:r>
          <w:proofErr w:type="spellEnd"/>
          <w:r w:rsidRPr="006A5954">
            <w:rPr>
              <w:rFonts w:ascii="Arial" w:hAnsi="Arial"/>
              <w:sz w:val="18"/>
              <w:szCs w:val="18"/>
            </w:rPr>
            <w:t>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3C1A3F" w:rsidRPr="006A5954" w:rsidRDefault="003C1A3F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3C1A3F" w:rsidRPr="006A5954" w:rsidRDefault="003C1A3F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3C1A3F" w:rsidRPr="006A5954" w:rsidRDefault="003C1A3F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3C1A3F" w:rsidRPr="006A5954" w:rsidRDefault="003C1A3F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0F2F0D">
            <w:rPr>
              <w:rFonts w:ascii="Arial" w:hAnsi="Arial"/>
              <w:noProof/>
              <w:sz w:val="18"/>
              <w:szCs w:val="18"/>
            </w:rPr>
            <w:t>25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3C1A3F" w:rsidRPr="006A5954" w:rsidRDefault="003C1A3F" w:rsidP="006A5954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1A3F" w:rsidRPr="006A5954" w:rsidRDefault="003C1A3F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3C1A3F" w:rsidRPr="006A5954" w:rsidTr="003C1A3F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3C1A3F" w:rsidRPr="006A5954" w:rsidRDefault="003C1A3F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3795BF50" wp14:editId="06D936C2">
                <wp:extent cx="238760" cy="230505"/>
                <wp:effectExtent l="0" t="0" r="8890" b="0"/>
                <wp:docPr id="10" name="Рисунок 10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3C1A3F" w:rsidRPr="006A5954" w:rsidRDefault="003C1A3F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</w:t>
          </w:r>
          <w:proofErr w:type="spellStart"/>
          <w:r w:rsidRPr="006A5954">
            <w:rPr>
              <w:rFonts w:ascii="Arial" w:hAnsi="Arial"/>
              <w:sz w:val="18"/>
              <w:szCs w:val="18"/>
            </w:rPr>
            <w:t>Фрикон</w:t>
          </w:r>
          <w:proofErr w:type="spellEnd"/>
          <w:r w:rsidRPr="006A5954">
            <w:rPr>
              <w:rFonts w:ascii="Arial" w:hAnsi="Arial"/>
              <w:sz w:val="18"/>
              <w:szCs w:val="18"/>
            </w:rPr>
            <w:t>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3C1A3F" w:rsidRPr="006A5954" w:rsidRDefault="003C1A3F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3C1A3F" w:rsidRPr="006A5954" w:rsidRDefault="003C1A3F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3C1A3F" w:rsidRPr="006A5954" w:rsidRDefault="003C1A3F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3C1A3F" w:rsidRPr="006A5954" w:rsidRDefault="003C1A3F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0F2F0D">
            <w:rPr>
              <w:rFonts w:ascii="Arial" w:hAnsi="Arial"/>
              <w:noProof/>
              <w:sz w:val="18"/>
              <w:szCs w:val="18"/>
            </w:rPr>
            <w:t>35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3C1A3F" w:rsidRPr="006A5954" w:rsidRDefault="003C1A3F" w:rsidP="006A5954">
    <w:pPr>
      <w:pStyle w:val="a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08F1" w:rsidRPr="006A5954" w:rsidRDefault="007F08F1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7F08F1" w:rsidRPr="006A5954" w:rsidTr="003C1A3F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59A83BF1" wp14:editId="26107F45">
                <wp:extent cx="238760" cy="230505"/>
                <wp:effectExtent l="0" t="0" r="8890" b="0"/>
                <wp:docPr id="22" name="Рисунок 22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</w:t>
          </w:r>
          <w:proofErr w:type="spellStart"/>
          <w:r w:rsidRPr="006A5954">
            <w:rPr>
              <w:rFonts w:ascii="Arial" w:hAnsi="Arial"/>
              <w:sz w:val="18"/>
              <w:szCs w:val="18"/>
            </w:rPr>
            <w:t>Фрикон</w:t>
          </w:r>
          <w:proofErr w:type="spellEnd"/>
          <w:r w:rsidRPr="006A5954">
            <w:rPr>
              <w:rFonts w:ascii="Arial" w:hAnsi="Arial"/>
              <w:sz w:val="18"/>
              <w:szCs w:val="18"/>
            </w:rPr>
            <w:t>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7F08F1" w:rsidRPr="006A5954" w:rsidRDefault="007F08F1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0F2F0D">
            <w:rPr>
              <w:rFonts w:ascii="Arial" w:hAnsi="Arial"/>
              <w:noProof/>
              <w:sz w:val="18"/>
              <w:szCs w:val="18"/>
            </w:rPr>
            <w:t>38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7F08F1" w:rsidRPr="006A5954" w:rsidRDefault="007F08F1" w:rsidP="006A5954">
    <w:pPr>
      <w:pStyle w:val="aa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08F1" w:rsidRPr="006A5954" w:rsidRDefault="007F08F1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7F08F1" w:rsidRPr="006A5954" w:rsidTr="003C1A3F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203E83D5" wp14:editId="1954334F">
                <wp:extent cx="238760" cy="230505"/>
                <wp:effectExtent l="0" t="0" r="8890" b="0"/>
                <wp:docPr id="267" name="Рисунок 267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</w:t>
          </w:r>
          <w:proofErr w:type="spellStart"/>
          <w:r w:rsidRPr="006A5954">
            <w:rPr>
              <w:rFonts w:ascii="Arial" w:hAnsi="Arial"/>
              <w:sz w:val="18"/>
              <w:szCs w:val="18"/>
            </w:rPr>
            <w:t>Фрикон</w:t>
          </w:r>
          <w:proofErr w:type="spellEnd"/>
          <w:r w:rsidRPr="006A5954">
            <w:rPr>
              <w:rFonts w:ascii="Arial" w:hAnsi="Arial"/>
              <w:sz w:val="18"/>
              <w:szCs w:val="18"/>
            </w:rPr>
            <w:t>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7F08F1" w:rsidRPr="006A5954" w:rsidRDefault="007F08F1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0F2F0D">
            <w:rPr>
              <w:rFonts w:ascii="Arial" w:hAnsi="Arial"/>
              <w:noProof/>
              <w:sz w:val="18"/>
              <w:szCs w:val="18"/>
            </w:rPr>
            <w:t>46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7F08F1" w:rsidRPr="006A5954" w:rsidRDefault="007F08F1" w:rsidP="006A5954">
    <w:pPr>
      <w:pStyle w:val="aa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08F1" w:rsidRPr="006A5954" w:rsidRDefault="007F08F1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7F08F1" w:rsidRPr="006A5954" w:rsidTr="003C1A3F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1F0F334F" wp14:editId="25302E19">
                <wp:extent cx="238760" cy="230505"/>
                <wp:effectExtent l="0" t="0" r="8890" b="0"/>
                <wp:docPr id="271" name="Рисунок 271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</w:t>
          </w:r>
          <w:proofErr w:type="spellStart"/>
          <w:r w:rsidRPr="006A5954">
            <w:rPr>
              <w:rFonts w:ascii="Arial" w:hAnsi="Arial"/>
              <w:sz w:val="18"/>
              <w:szCs w:val="18"/>
            </w:rPr>
            <w:t>Фрикон</w:t>
          </w:r>
          <w:proofErr w:type="spellEnd"/>
          <w:r w:rsidRPr="006A5954">
            <w:rPr>
              <w:rFonts w:ascii="Arial" w:hAnsi="Arial"/>
              <w:sz w:val="18"/>
              <w:szCs w:val="18"/>
            </w:rPr>
            <w:t>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7F08F1" w:rsidRPr="006A5954" w:rsidRDefault="007F08F1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7F08F1" w:rsidRPr="006A5954" w:rsidRDefault="007F08F1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0F2F0D">
            <w:rPr>
              <w:rFonts w:ascii="Arial" w:hAnsi="Arial"/>
              <w:noProof/>
              <w:sz w:val="18"/>
              <w:szCs w:val="18"/>
            </w:rPr>
            <w:t>49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7F08F1" w:rsidRPr="006A5954" w:rsidRDefault="007F08F1" w:rsidP="006A595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1F65" w:rsidRDefault="00FF1F65" w:rsidP="003F6FEC">
      <w:r>
        <w:separator/>
      </w:r>
    </w:p>
  </w:footnote>
  <w:footnote w:type="continuationSeparator" w:id="0">
    <w:p w:rsidR="00FF1F65" w:rsidRDefault="00FF1F65" w:rsidP="003F6F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1A3F" w:rsidRDefault="003C1A3F" w:rsidP="00361DB4">
    <w:pPr>
      <w:pStyle w:val="a8"/>
      <w:ind w:firstLine="0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1A3F" w:rsidRDefault="003C1A3F" w:rsidP="008056AE">
    <w:pPr>
      <w:pStyle w:val="a8"/>
      <w:jc w:val="right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4384" behindDoc="1" locked="0" layoutInCell="1" allowOverlap="1" wp14:anchorId="45E0D8C9" wp14:editId="5DE9792D">
              <wp:simplePos x="0" y="0"/>
              <wp:positionH relativeFrom="page">
                <wp:posOffset>180340</wp:posOffset>
              </wp:positionH>
              <wp:positionV relativeFrom="page">
                <wp:posOffset>180340</wp:posOffset>
              </wp:positionV>
              <wp:extent cx="7200265" cy="10332085"/>
              <wp:effectExtent l="8890" t="8890" r="10795" b="12700"/>
              <wp:wrapNone/>
              <wp:docPr id="14" name="Группа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00265" cy="10332085"/>
                        <a:chOff x="524" y="523"/>
                        <a:chExt cx="11339" cy="16271"/>
                      </a:xfrm>
                    </wpg:grpSpPr>
                    <wps:wsp>
                      <wps:cNvPr id="18" name="Rectangle 8"/>
                      <wps:cNvSpPr>
                        <a:spLocks noChangeArrowheads="1"/>
                      </wps:cNvSpPr>
                      <wps:spPr bwMode="auto">
                        <a:xfrm>
                          <a:off x="524" y="523"/>
                          <a:ext cx="11339" cy="1627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" name="Rectangle 9"/>
                      <wps:cNvSpPr>
                        <a:spLocks noChangeArrowheads="1"/>
                      </wps:cNvSpPr>
                      <wps:spPr bwMode="auto">
                        <a:xfrm>
                          <a:off x="1658" y="807"/>
                          <a:ext cx="9921" cy="15704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6423C586" id="Группа 14" o:spid="_x0000_s1026" style="position:absolute;margin-left:14.2pt;margin-top:14.2pt;width:566.95pt;height:813.55pt;z-index:-251652096;mso-position-horizontal-relative:page;mso-position-vertical-relative:page" coordorigin="524,523" coordsize="11339,16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">
              <v:rect id="Rectangle 8" o:spid="_x0000_s1027" style="position:absolute;left:524;top:523;width:11339;height:16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/5MIA&#10;AADbAAAADwAAAGRycy9kb3ducmV2LnhtbESPQWvDMAyF74P9B6PBLmN12sA20rqlFAY9DdL1B4hY&#10;i0NtOcRu4/376jDYTeI9vfdpsyvBqxtNaYhsYLmoQBF30Q7cGzh/f75+gEoZ2aKPTAZ+KcFu+/iw&#10;wcbGmVu6nXKvJIRTgwZczmOjdeocBUyLOBKL9hOngFnWqdd2wlnCg9erqnrTAQeWBocjHRx1l9M1&#10;GHhJvgTX9vWqfS/n/XX2df3ljXl+Kvs1qEwl/5v/ro9W8AVWfpEB9P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YX/kwgAAANsAAAAPAAAAAAAAAAAAAAAAAJgCAABkcnMvZG93&#10;bnJldi54bWxQSwUGAAAAAAQABAD1AAAAhwMAAAAA&#10;" filled="f" strokeweight=".5pt"/>
              <v:rect id="Rectangle 9" o:spid="_x0000_s1028" style="position:absolute;left:1658;top:807;width:9921;height:15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DsB70A&#10;AADbAAAADwAAAGRycy9kb3ducmV2LnhtbERPSwrCMBDdC94hjOBGNFVBtBpFBEEQwd8BhmZsS5tJ&#10;aVKttzeC4G4e7zurTWtK8aTa5ZYVjEcRCOLE6pxTBffbfjgH4TyyxtIyKXiTg82621lhrO2LL/S8&#10;+lSEEHYxKsi8r2IpXZKRQTeyFXHgHrY26AOsU6lrfIVwU8pJFM2kwZxDQ4YV7TJKimtjFOwWkd/T&#10;aXo+HqcNn2zRVIdioFS/126XIDy1/i/+uQ86zF/A95dwgFx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xDsB70AAADbAAAADwAAAAAAAAAAAAAAAACYAgAAZHJzL2Rvd25yZXYu&#10;eG1sUEsFBgAAAAAEAAQA9QAAAIIDAAAAAA==&#10;" filled="f" strokeweight="1.25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266431971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3C1A3F" w:rsidRPr="00364450" w:rsidTr="006A5954">
          <w:trPr>
            <w:trHeight w:val="435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3C1A3F" w:rsidRPr="00364450" w:rsidRDefault="003C1A3F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3C1A3F" w:rsidRPr="00654E7A" w:rsidRDefault="003C1A3F" w:rsidP="00654E7A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654E7A">
                <w:rPr>
                  <w:iCs/>
                  <w:sz w:val="20"/>
                  <w:szCs w:val="20"/>
                </w:rPr>
                <w:t xml:space="preserve">«Площадка складирования леса в районе куста 13 </w:t>
              </w:r>
              <w:proofErr w:type="spellStart"/>
              <w:r w:rsidRPr="00654E7A">
                <w:rPr>
                  <w:iCs/>
                  <w:sz w:val="20"/>
                  <w:szCs w:val="20"/>
                </w:rPr>
                <w:t>Среднебалыкского</w:t>
              </w:r>
              <w:proofErr w:type="spellEnd"/>
              <w:r w:rsidRPr="00654E7A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3C1A3F" w:rsidRPr="00BC1F33" w:rsidRDefault="003C1A3F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3C1A3F" w:rsidRDefault="003C1A3F" w:rsidP="008056AE">
    <w:pPr>
      <w:pStyle w:val="a8"/>
      <w:jc w:val="righ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-284043181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3C1A3F" w:rsidRPr="00364450" w:rsidTr="003C1A3F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3C1A3F" w:rsidRPr="00364450" w:rsidRDefault="003C1A3F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3C1A3F" w:rsidRPr="00654E7A" w:rsidRDefault="003C1A3F" w:rsidP="00654E7A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654E7A">
                <w:rPr>
                  <w:iCs/>
                  <w:sz w:val="20"/>
                  <w:szCs w:val="20"/>
                </w:rPr>
                <w:t xml:space="preserve">«Площадка складирования леса в районе куста 13 </w:t>
              </w:r>
              <w:proofErr w:type="spellStart"/>
              <w:r w:rsidRPr="00654E7A">
                <w:rPr>
                  <w:iCs/>
                  <w:sz w:val="20"/>
                  <w:szCs w:val="20"/>
                </w:rPr>
                <w:t>Среднебалыкского</w:t>
              </w:r>
              <w:proofErr w:type="spellEnd"/>
              <w:r w:rsidRPr="00654E7A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3C1A3F" w:rsidRPr="00BC1F33" w:rsidRDefault="003C1A3F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3C1A3F" w:rsidRDefault="003C1A3F" w:rsidP="008056AE">
    <w:pPr>
      <w:pStyle w:val="a8"/>
      <w:jc w:val="right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961618122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7F08F1" w:rsidRPr="00364450" w:rsidTr="003C1A3F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7F08F1" w:rsidRPr="00364450" w:rsidRDefault="007F08F1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7F08F1" w:rsidRPr="00654E7A" w:rsidRDefault="007F08F1" w:rsidP="00654E7A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654E7A">
                <w:rPr>
                  <w:iCs/>
                  <w:sz w:val="20"/>
                  <w:szCs w:val="20"/>
                </w:rPr>
                <w:t xml:space="preserve">«Площадка складирования леса в районе куста 13 </w:t>
              </w:r>
              <w:proofErr w:type="spellStart"/>
              <w:r w:rsidRPr="00654E7A">
                <w:rPr>
                  <w:iCs/>
                  <w:sz w:val="20"/>
                  <w:szCs w:val="20"/>
                </w:rPr>
                <w:t>Среднебалыкского</w:t>
              </w:r>
              <w:proofErr w:type="spellEnd"/>
              <w:r w:rsidRPr="00654E7A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7F08F1" w:rsidRPr="00BC1F33" w:rsidRDefault="007F08F1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7F08F1" w:rsidRDefault="007F08F1" w:rsidP="008056AE">
    <w:pPr>
      <w:pStyle w:val="a8"/>
      <w:jc w:val="right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210700239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7F08F1" w:rsidRPr="00364450" w:rsidTr="003C1A3F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7F08F1" w:rsidRPr="00364450" w:rsidRDefault="007F08F1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7F08F1" w:rsidRPr="00654E7A" w:rsidRDefault="007F08F1" w:rsidP="00654E7A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654E7A">
                <w:rPr>
                  <w:iCs/>
                  <w:sz w:val="20"/>
                  <w:szCs w:val="20"/>
                </w:rPr>
                <w:t xml:space="preserve">«Площадка складирования леса в районе куста 13 </w:t>
              </w:r>
              <w:proofErr w:type="spellStart"/>
              <w:r w:rsidRPr="00654E7A">
                <w:rPr>
                  <w:iCs/>
                  <w:sz w:val="20"/>
                  <w:szCs w:val="20"/>
                </w:rPr>
                <w:t>Среднебалыкского</w:t>
              </w:r>
              <w:proofErr w:type="spellEnd"/>
              <w:r w:rsidRPr="00654E7A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7F08F1" w:rsidRPr="00BC1F33" w:rsidRDefault="007F08F1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7F08F1" w:rsidRDefault="007F08F1" w:rsidP="008056AE">
    <w:pPr>
      <w:pStyle w:val="a8"/>
      <w:jc w:val="right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2062126318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7F08F1" w:rsidRPr="00364450" w:rsidTr="003C1A3F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7F08F1" w:rsidRPr="00364450" w:rsidRDefault="007F08F1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7F08F1" w:rsidRPr="00654E7A" w:rsidRDefault="007F08F1" w:rsidP="00654E7A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654E7A">
                <w:rPr>
                  <w:iCs/>
                  <w:sz w:val="20"/>
                  <w:szCs w:val="20"/>
                </w:rPr>
                <w:t xml:space="preserve">«Площадка складирования леса в районе куста 13 </w:t>
              </w:r>
              <w:proofErr w:type="spellStart"/>
              <w:r w:rsidRPr="00654E7A">
                <w:rPr>
                  <w:iCs/>
                  <w:sz w:val="20"/>
                  <w:szCs w:val="20"/>
                </w:rPr>
                <w:t>Среднебалыкского</w:t>
              </w:r>
              <w:proofErr w:type="spellEnd"/>
              <w:r w:rsidRPr="00654E7A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7F08F1" w:rsidRPr="00BC1F33" w:rsidRDefault="007F08F1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7F08F1" w:rsidRDefault="007F08F1" w:rsidP="008056AE">
    <w:pPr>
      <w:pStyle w:val="a8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E1CBC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A7B3F3D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0CD30A4"/>
    <w:multiLevelType w:val="multilevel"/>
    <w:tmpl w:val="00E256D0"/>
    <w:lvl w:ilvl="0">
      <w:start w:val="1"/>
      <w:numFmt w:val="decimal"/>
      <w:lvlText w:val="%1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47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1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7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37" w:hanging="2160"/>
      </w:pPr>
      <w:rPr>
        <w:rFonts w:hint="default"/>
      </w:rPr>
    </w:lvl>
  </w:abstractNum>
  <w:abstractNum w:abstractNumId="3">
    <w:nsid w:val="115A5664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373494B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5">
    <w:nsid w:val="1C3269A6"/>
    <w:multiLevelType w:val="multilevel"/>
    <w:tmpl w:val="D8B07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</w:rPr>
    </w:lvl>
  </w:abstractNum>
  <w:abstractNum w:abstractNumId="6">
    <w:nsid w:val="305A2D9A"/>
    <w:multiLevelType w:val="hybridMultilevel"/>
    <w:tmpl w:val="5EE4CB48"/>
    <w:lvl w:ilvl="0" w:tplc="59603D76">
      <w:start w:val="1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7">
    <w:nsid w:val="3DC742E5"/>
    <w:multiLevelType w:val="hybridMultilevel"/>
    <w:tmpl w:val="2ED61E5A"/>
    <w:lvl w:ilvl="0" w:tplc="A764335E">
      <w:start w:val="1"/>
      <w:numFmt w:val="bullet"/>
      <w:lvlText w:val="-"/>
      <w:lvlJc w:val="left"/>
      <w:pPr>
        <w:tabs>
          <w:tab w:val="num" w:pos="2138"/>
        </w:tabs>
        <w:ind w:left="2138" w:hanging="360"/>
      </w:pPr>
      <w:rPr>
        <w:rFonts w:ascii="Arial" w:hAnsi="Arial" w:hint="default"/>
      </w:rPr>
    </w:lvl>
    <w:lvl w:ilvl="1" w:tplc="1020E858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3620C998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4292625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65C472C8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54ABC7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E92AA720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26A28F4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24BA5566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41506A8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9">
    <w:nsid w:val="451B5CA9"/>
    <w:multiLevelType w:val="multilevel"/>
    <w:tmpl w:val="0A8293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nsid w:val="48983AEF"/>
    <w:multiLevelType w:val="hybridMultilevel"/>
    <w:tmpl w:val="20244C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A64DF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58AC1647"/>
    <w:multiLevelType w:val="multilevel"/>
    <w:tmpl w:val="A2C27F88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>
    <w:nsid w:val="5E1B6E47"/>
    <w:multiLevelType w:val="multilevel"/>
    <w:tmpl w:val="979005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5FF051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63BC6AD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16">
    <w:nsid w:val="66A22DF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975054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6B2F4085"/>
    <w:multiLevelType w:val="hybridMultilevel"/>
    <w:tmpl w:val="CB5899C8"/>
    <w:lvl w:ilvl="0" w:tplc="EE26A956">
      <w:start w:val="4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9">
    <w:nsid w:val="6B73673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754C45B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779F53F3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8471B62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num w:numId="1">
    <w:abstractNumId w:val="10"/>
  </w:num>
  <w:num w:numId="2">
    <w:abstractNumId w:val="7"/>
  </w:num>
  <w:num w:numId="3">
    <w:abstractNumId w:val="12"/>
  </w:num>
  <w:num w:numId="4">
    <w:abstractNumId w:val="6"/>
  </w:num>
  <w:num w:numId="5">
    <w:abstractNumId w:val="2"/>
  </w:num>
  <w:num w:numId="6">
    <w:abstractNumId w:val="18"/>
  </w:num>
  <w:num w:numId="7">
    <w:abstractNumId w:val="5"/>
  </w:num>
  <w:num w:numId="8">
    <w:abstractNumId w:val="21"/>
  </w:num>
  <w:num w:numId="9">
    <w:abstractNumId w:val="17"/>
  </w:num>
  <w:num w:numId="10">
    <w:abstractNumId w:val="16"/>
  </w:num>
  <w:num w:numId="11">
    <w:abstractNumId w:val="20"/>
  </w:num>
  <w:num w:numId="12">
    <w:abstractNumId w:val="14"/>
  </w:num>
  <w:num w:numId="13">
    <w:abstractNumId w:val="1"/>
  </w:num>
  <w:num w:numId="14">
    <w:abstractNumId w:val="4"/>
  </w:num>
  <w:num w:numId="15">
    <w:abstractNumId w:val="19"/>
  </w:num>
  <w:num w:numId="16">
    <w:abstractNumId w:val="9"/>
  </w:num>
  <w:num w:numId="17">
    <w:abstractNumId w:val="0"/>
  </w:num>
  <w:num w:numId="18">
    <w:abstractNumId w:val="11"/>
  </w:num>
  <w:num w:numId="19">
    <w:abstractNumId w:val="13"/>
  </w:num>
  <w:num w:numId="20">
    <w:abstractNumId w:val="3"/>
  </w:num>
  <w:num w:numId="21">
    <w:abstractNumId w:val="15"/>
  </w:num>
  <w:num w:numId="22">
    <w:abstractNumId w:val="8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592"/>
    <w:rsid w:val="00013782"/>
    <w:rsid w:val="00014587"/>
    <w:rsid w:val="00035661"/>
    <w:rsid w:val="0003664B"/>
    <w:rsid w:val="00047EF5"/>
    <w:rsid w:val="000559E5"/>
    <w:rsid w:val="00062326"/>
    <w:rsid w:val="00064004"/>
    <w:rsid w:val="000B2E22"/>
    <w:rsid w:val="000C52DF"/>
    <w:rsid w:val="000D5770"/>
    <w:rsid w:val="000D6624"/>
    <w:rsid w:val="000E4949"/>
    <w:rsid w:val="000F10CB"/>
    <w:rsid w:val="000F2F0D"/>
    <w:rsid w:val="00123201"/>
    <w:rsid w:val="00126FFE"/>
    <w:rsid w:val="0014137D"/>
    <w:rsid w:val="00147AAA"/>
    <w:rsid w:val="00193980"/>
    <w:rsid w:val="001A3FBD"/>
    <w:rsid w:val="001B4C2A"/>
    <w:rsid w:val="001D0BC7"/>
    <w:rsid w:val="001F188F"/>
    <w:rsid w:val="002007C2"/>
    <w:rsid w:val="00212858"/>
    <w:rsid w:val="00217F85"/>
    <w:rsid w:val="00231C53"/>
    <w:rsid w:val="002335A9"/>
    <w:rsid w:val="00234EB6"/>
    <w:rsid w:val="0024526E"/>
    <w:rsid w:val="002711D3"/>
    <w:rsid w:val="00292FA3"/>
    <w:rsid w:val="00293FEB"/>
    <w:rsid w:val="002D3FE5"/>
    <w:rsid w:val="002F7641"/>
    <w:rsid w:val="00310DC0"/>
    <w:rsid w:val="003165F1"/>
    <w:rsid w:val="00317B4A"/>
    <w:rsid w:val="00332F97"/>
    <w:rsid w:val="0034052A"/>
    <w:rsid w:val="00343C7B"/>
    <w:rsid w:val="00345822"/>
    <w:rsid w:val="00360DFE"/>
    <w:rsid w:val="00361DB4"/>
    <w:rsid w:val="003801E1"/>
    <w:rsid w:val="003C1A3F"/>
    <w:rsid w:val="003D1701"/>
    <w:rsid w:val="003D3A04"/>
    <w:rsid w:val="003F6FEC"/>
    <w:rsid w:val="00403B56"/>
    <w:rsid w:val="00426B14"/>
    <w:rsid w:val="00435F23"/>
    <w:rsid w:val="00460671"/>
    <w:rsid w:val="00460731"/>
    <w:rsid w:val="004665BD"/>
    <w:rsid w:val="00482A50"/>
    <w:rsid w:val="00497EC3"/>
    <w:rsid w:val="004B2143"/>
    <w:rsid w:val="004E44B7"/>
    <w:rsid w:val="00504D0E"/>
    <w:rsid w:val="0054217D"/>
    <w:rsid w:val="00557B3B"/>
    <w:rsid w:val="0057237A"/>
    <w:rsid w:val="005F38AA"/>
    <w:rsid w:val="006234F4"/>
    <w:rsid w:val="00643E47"/>
    <w:rsid w:val="0064709C"/>
    <w:rsid w:val="00654E7A"/>
    <w:rsid w:val="006555CC"/>
    <w:rsid w:val="00664D2D"/>
    <w:rsid w:val="006A5954"/>
    <w:rsid w:val="006A64CE"/>
    <w:rsid w:val="006C111A"/>
    <w:rsid w:val="006C6E18"/>
    <w:rsid w:val="006C7DBC"/>
    <w:rsid w:val="006D1C65"/>
    <w:rsid w:val="006D79BA"/>
    <w:rsid w:val="006E6E82"/>
    <w:rsid w:val="00712868"/>
    <w:rsid w:val="00712A65"/>
    <w:rsid w:val="00714B5B"/>
    <w:rsid w:val="007304B3"/>
    <w:rsid w:val="0073673E"/>
    <w:rsid w:val="00741138"/>
    <w:rsid w:val="007545F0"/>
    <w:rsid w:val="0075583F"/>
    <w:rsid w:val="00792A40"/>
    <w:rsid w:val="00796592"/>
    <w:rsid w:val="007A2C8F"/>
    <w:rsid w:val="007A5288"/>
    <w:rsid w:val="007B0A47"/>
    <w:rsid w:val="007F08F1"/>
    <w:rsid w:val="008056AE"/>
    <w:rsid w:val="00814AF9"/>
    <w:rsid w:val="008201EC"/>
    <w:rsid w:val="00862527"/>
    <w:rsid w:val="00865DD9"/>
    <w:rsid w:val="00867CEC"/>
    <w:rsid w:val="008D58C8"/>
    <w:rsid w:val="008F41AB"/>
    <w:rsid w:val="00933356"/>
    <w:rsid w:val="0094215D"/>
    <w:rsid w:val="00951601"/>
    <w:rsid w:val="0098163B"/>
    <w:rsid w:val="00997D9D"/>
    <w:rsid w:val="00A1665E"/>
    <w:rsid w:val="00A22FA6"/>
    <w:rsid w:val="00A34B77"/>
    <w:rsid w:val="00A76479"/>
    <w:rsid w:val="00A966B6"/>
    <w:rsid w:val="00B02B71"/>
    <w:rsid w:val="00B118CA"/>
    <w:rsid w:val="00B131EA"/>
    <w:rsid w:val="00B32AEE"/>
    <w:rsid w:val="00B91280"/>
    <w:rsid w:val="00BA1C15"/>
    <w:rsid w:val="00BA7276"/>
    <w:rsid w:val="00BC45BE"/>
    <w:rsid w:val="00BE566F"/>
    <w:rsid w:val="00BE7D73"/>
    <w:rsid w:val="00C05B45"/>
    <w:rsid w:val="00C13CA8"/>
    <w:rsid w:val="00C559A2"/>
    <w:rsid w:val="00C975E7"/>
    <w:rsid w:val="00CD74E4"/>
    <w:rsid w:val="00CE14ED"/>
    <w:rsid w:val="00CE5228"/>
    <w:rsid w:val="00CF1EC9"/>
    <w:rsid w:val="00D23AAE"/>
    <w:rsid w:val="00D756E8"/>
    <w:rsid w:val="00D957C5"/>
    <w:rsid w:val="00DA0CE5"/>
    <w:rsid w:val="00DA697D"/>
    <w:rsid w:val="00DD2969"/>
    <w:rsid w:val="00DF7EFD"/>
    <w:rsid w:val="00E1093F"/>
    <w:rsid w:val="00E5665B"/>
    <w:rsid w:val="00E610F9"/>
    <w:rsid w:val="00E61494"/>
    <w:rsid w:val="00E65111"/>
    <w:rsid w:val="00E86C4C"/>
    <w:rsid w:val="00E9645F"/>
    <w:rsid w:val="00EA65E9"/>
    <w:rsid w:val="00EB591F"/>
    <w:rsid w:val="00ED2B20"/>
    <w:rsid w:val="00EE2F72"/>
    <w:rsid w:val="00F25700"/>
    <w:rsid w:val="00F41A24"/>
    <w:rsid w:val="00F47378"/>
    <w:rsid w:val="00F773FA"/>
    <w:rsid w:val="00FE0537"/>
    <w:rsid w:val="00FF1F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4217D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EA65E9"/>
    <w:pPr>
      <w:tabs>
        <w:tab w:val="left" w:pos="440"/>
        <w:tab w:val="right" w:leader="dot" w:pos="10054"/>
      </w:tabs>
      <w:spacing w:after="100" w:line="276" w:lineRule="auto"/>
      <w:ind w:left="142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f3">
    <w:name w:val="Основной тескт"/>
    <w:basedOn w:val="a"/>
    <w:link w:val="af4"/>
    <w:autoRedefine/>
    <w:qFormat/>
    <w:rsid w:val="00193980"/>
    <w:pPr>
      <w:suppressAutoHyphens/>
      <w:spacing w:before="60"/>
      <w:ind w:firstLine="709"/>
      <w:jc w:val="center"/>
    </w:pPr>
    <w:rPr>
      <w:rFonts w:cs="Arial"/>
      <w:b/>
      <w:bCs/>
      <w:snapToGrid w:val="0"/>
      <w:color w:val="000000"/>
      <w:sz w:val="22"/>
      <w:szCs w:val="22"/>
      <w:lang w:eastAsia="ru-RU"/>
    </w:rPr>
  </w:style>
  <w:style w:type="character" w:customStyle="1" w:styleId="af4">
    <w:name w:val="Основной тескт Знак"/>
    <w:link w:val="af3"/>
    <w:rsid w:val="00193980"/>
    <w:rPr>
      <w:rFonts w:ascii="Times New Roman" w:eastAsia="Times New Roman" w:hAnsi="Times New Roman" w:cs="Arial"/>
      <w:b/>
      <w:bCs/>
      <w:snapToGrid w:val="0"/>
      <w:color w:val="00000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8F41AB"/>
    <w:pPr>
      <w:ind w:firstLine="708"/>
    </w:pPr>
    <w:rPr>
      <w:b/>
      <w:bCs/>
      <w:sz w:val="24"/>
      <w:szCs w:val="24"/>
      <w:lang w:eastAsia="ru-RU"/>
    </w:rPr>
  </w:style>
  <w:style w:type="character" w:customStyle="1" w:styleId="-0">
    <w:name w:val="ТНГП - Основной текст Знак"/>
    <w:link w:val="-"/>
    <w:rsid w:val="008F41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25700"/>
    <w:pPr>
      <w:widowControl w:val="0"/>
      <w:autoSpaceDE w:val="0"/>
      <w:autoSpaceDN w:val="0"/>
      <w:adjustRightInd w:val="0"/>
      <w:ind w:firstLine="0"/>
      <w:jc w:val="left"/>
    </w:pPr>
    <w:rPr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54217D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28"/>
    </w:rPr>
  </w:style>
  <w:style w:type="paragraph" w:styleId="af5">
    <w:name w:val="No Spacing"/>
    <w:link w:val="af6"/>
    <w:uiPriority w:val="1"/>
    <w:qFormat/>
    <w:rsid w:val="001A3FB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Без интервала Знак"/>
    <w:link w:val="af5"/>
    <w:uiPriority w:val="1"/>
    <w:rsid w:val="001A3FB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4217D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EA65E9"/>
    <w:pPr>
      <w:tabs>
        <w:tab w:val="left" w:pos="440"/>
        <w:tab w:val="right" w:leader="dot" w:pos="10054"/>
      </w:tabs>
      <w:spacing w:after="100" w:line="276" w:lineRule="auto"/>
      <w:ind w:left="142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f3">
    <w:name w:val="Основной тескт"/>
    <w:basedOn w:val="a"/>
    <w:link w:val="af4"/>
    <w:autoRedefine/>
    <w:qFormat/>
    <w:rsid w:val="00193980"/>
    <w:pPr>
      <w:suppressAutoHyphens/>
      <w:spacing w:before="60"/>
      <w:ind w:firstLine="709"/>
      <w:jc w:val="center"/>
    </w:pPr>
    <w:rPr>
      <w:rFonts w:cs="Arial"/>
      <w:b/>
      <w:bCs/>
      <w:snapToGrid w:val="0"/>
      <w:color w:val="000000"/>
      <w:sz w:val="22"/>
      <w:szCs w:val="22"/>
      <w:lang w:eastAsia="ru-RU"/>
    </w:rPr>
  </w:style>
  <w:style w:type="character" w:customStyle="1" w:styleId="af4">
    <w:name w:val="Основной тескт Знак"/>
    <w:link w:val="af3"/>
    <w:rsid w:val="00193980"/>
    <w:rPr>
      <w:rFonts w:ascii="Times New Roman" w:eastAsia="Times New Roman" w:hAnsi="Times New Roman" w:cs="Arial"/>
      <w:b/>
      <w:bCs/>
      <w:snapToGrid w:val="0"/>
      <w:color w:val="00000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8F41AB"/>
    <w:pPr>
      <w:ind w:firstLine="708"/>
    </w:pPr>
    <w:rPr>
      <w:b/>
      <w:bCs/>
      <w:sz w:val="24"/>
      <w:szCs w:val="24"/>
      <w:lang w:eastAsia="ru-RU"/>
    </w:rPr>
  </w:style>
  <w:style w:type="character" w:customStyle="1" w:styleId="-0">
    <w:name w:val="ТНГП - Основной текст Знак"/>
    <w:link w:val="-"/>
    <w:rsid w:val="008F41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25700"/>
    <w:pPr>
      <w:widowControl w:val="0"/>
      <w:autoSpaceDE w:val="0"/>
      <w:autoSpaceDN w:val="0"/>
      <w:adjustRightInd w:val="0"/>
      <w:ind w:firstLine="0"/>
      <w:jc w:val="left"/>
    </w:pPr>
    <w:rPr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54217D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28"/>
    </w:rPr>
  </w:style>
  <w:style w:type="paragraph" w:styleId="af5">
    <w:name w:val="No Spacing"/>
    <w:link w:val="af6"/>
    <w:uiPriority w:val="1"/>
    <w:qFormat/>
    <w:rsid w:val="001A3FB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Без интервала Знак"/>
    <w:link w:val="af5"/>
    <w:uiPriority w:val="1"/>
    <w:rsid w:val="001A3FB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12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94787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11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header" Target="header5.xml"/><Relationship Id="rId21" Type="http://schemas.openxmlformats.org/officeDocument/2006/relationships/image" Target="media/image11.png"/><Relationship Id="rId34" Type="http://schemas.openxmlformats.org/officeDocument/2006/relationships/image" Target="media/image20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header" Target="header6.xml"/><Relationship Id="rId55" Type="http://schemas.openxmlformats.org/officeDocument/2006/relationships/header" Target="header7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5.png"/><Relationship Id="rId41" Type="http://schemas.openxmlformats.org/officeDocument/2006/relationships/image" Target="media/image25.png"/><Relationship Id="rId54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footer" Target="footer2.xm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oter" Target="footer4.xml"/><Relationship Id="rId45" Type="http://schemas.openxmlformats.org/officeDocument/2006/relationships/image" Target="media/image29.png"/><Relationship Id="rId53" Type="http://schemas.openxmlformats.org/officeDocument/2006/relationships/image" Target="media/image35.pn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header" Target="header3.xml"/><Relationship Id="rId28" Type="http://schemas.openxmlformats.org/officeDocument/2006/relationships/footer" Target="footer3.xml"/><Relationship Id="rId36" Type="http://schemas.openxmlformats.org/officeDocument/2006/relationships/image" Target="media/image22.png"/><Relationship Id="rId49" Type="http://schemas.openxmlformats.org/officeDocument/2006/relationships/image" Target="media/image33.png"/><Relationship Id="rId57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31" Type="http://schemas.openxmlformats.org/officeDocument/2006/relationships/image" Target="media/image17.png"/><Relationship Id="rId44" Type="http://schemas.openxmlformats.org/officeDocument/2006/relationships/image" Target="media/image28.png"/><Relationship Id="rId52" Type="http://schemas.openxmlformats.org/officeDocument/2006/relationships/image" Target="media/image34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header" Target="header4.xml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footer" Target="footer6.xml"/><Relationship Id="rId8" Type="http://schemas.openxmlformats.org/officeDocument/2006/relationships/endnotes" Target="endnotes.xml"/><Relationship Id="rId51" Type="http://schemas.openxmlformats.org/officeDocument/2006/relationships/footer" Target="footer5.xml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F43C6C-CDD5-44B0-8E8E-E60056C45A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49</Pages>
  <Words>4927</Words>
  <Characters>28086</Characters>
  <Application>Microsoft Office Word</Application>
  <DocSecurity>0</DocSecurity>
  <Lines>234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32948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Лукашева Лариса Александровна</cp:lastModifiedBy>
  <cp:revision>3</cp:revision>
  <cp:lastPrinted>2018-12-06T07:20:00Z</cp:lastPrinted>
  <dcterms:created xsi:type="dcterms:W3CDTF">2019-01-28T06:25:00Z</dcterms:created>
  <dcterms:modified xsi:type="dcterms:W3CDTF">2019-01-29T05:56:00Z</dcterms:modified>
</cp:coreProperties>
</file>