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E35B1" w14:textId="77777777" w:rsidR="003452C2" w:rsidRPr="0024203C" w:rsidRDefault="003452C2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302F5D30" wp14:editId="2416B628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E966D" w14:textId="77777777" w:rsidR="003452C2" w:rsidRPr="0024203C" w:rsidRDefault="003452C2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109DA63F" w14:textId="77777777" w:rsidR="003452C2" w:rsidRPr="0024203C" w:rsidRDefault="003452C2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0AFF7FC7" w14:textId="77777777" w:rsidR="003452C2" w:rsidRPr="0024203C" w:rsidRDefault="003452C2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06D5B450" w14:textId="77777777" w:rsidR="003452C2" w:rsidRPr="0024203C" w:rsidRDefault="003452C2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F730B52" w14:textId="77777777" w:rsidR="003452C2" w:rsidRPr="0024203C" w:rsidRDefault="003452C2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0B8633B7" w14:textId="77777777" w:rsidR="003452C2" w:rsidRPr="0024203C" w:rsidRDefault="003452C2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452C2" w:rsidRPr="00CA7503" w14:paraId="61841EF9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67AAEAD" w14:textId="77777777" w:rsidR="003452C2" w:rsidRPr="007B7AF9" w:rsidRDefault="003452C2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1B8BE95C" w14:textId="1FE05B93" w:rsidR="003452C2" w:rsidRPr="007B7AF9" w:rsidRDefault="003452C2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87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24A52B46" w14:textId="77777777" w:rsidR="003452C2" w:rsidRPr="00A35F88" w:rsidRDefault="003452C2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35F88">
        <w:t>г.Нефтеюганск</w:t>
      </w:r>
      <w:bookmarkEnd w:id="0"/>
    </w:p>
    <w:p w14:paraId="6F79D6B9" w14:textId="77777777" w:rsidR="003452C2" w:rsidRDefault="003452C2" w:rsidP="00390BB2">
      <w:pPr>
        <w:tabs>
          <w:tab w:val="left" w:pos="709"/>
        </w:tabs>
        <w:jc w:val="center"/>
        <w:rPr>
          <w:sz w:val="26"/>
          <w:szCs w:val="26"/>
        </w:rPr>
      </w:pPr>
    </w:p>
    <w:p w14:paraId="627D08D3" w14:textId="77777777" w:rsidR="005C64FE" w:rsidRDefault="005C64FE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42F8EBDB" w:rsidR="00D848BD" w:rsidRPr="005F52F5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О муниципальной программе</w:t>
      </w:r>
      <w:r w:rsidR="002631E1" w:rsidRPr="005F52F5">
        <w:rPr>
          <w:sz w:val="26"/>
          <w:szCs w:val="26"/>
        </w:rPr>
        <w:t xml:space="preserve"> </w:t>
      </w:r>
      <w:r w:rsidR="00032786" w:rsidRPr="005F52F5">
        <w:rPr>
          <w:sz w:val="26"/>
          <w:szCs w:val="26"/>
        </w:rPr>
        <w:t>Нефтеюганского района</w:t>
      </w:r>
    </w:p>
    <w:p w14:paraId="169FBD81" w14:textId="2F025542" w:rsidR="002631E1" w:rsidRPr="005F52F5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«</w:t>
      </w:r>
      <w:r w:rsidR="0075036F" w:rsidRPr="005F52F5">
        <w:rPr>
          <w:sz w:val="26"/>
          <w:szCs w:val="26"/>
        </w:rPr>
        <w:t>Развитие туризма</w:t>
      </w:r>
      <w:r w:rsidRPr="005F52F5">
        <w:rPr>
          <w:sz w:val="26"/>
          <w:szCs w:val="26"/>
        </w:rPr>
        <w:t xml:space="preserve">» </w:t>
      </w:r>
    </w:p>
    <w:p w14:paraId="0935ADE5" w14:textId="77777777" w:rsidR="002631E1" w:rsidRPr="005F52F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F52F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65B20066" w:rsidR="002631E1" w:rsidRPr="005F52F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F52F5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F52F5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F52F5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F52F5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5C64FE">
        <w:rPr>
          <w:rFonts w:eastAsia="Calibri"/>
          <w:sz w:val="26"/>
          <w:szCs w:val="26"/>
          <w:lang w:eastAsia="en-US"/>
        </w:rPr>
        <w:br/>
      </w:r>
      <w:r w:rsidR="00FA19F9" w:rsidRPr="005F52F5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EE504E">
        <w:rPr>
          <w:rFonts w:eastAsia="Calibri"/>
          <w:sz w:val="26"/>
          <w:szCs w:val="26"/>
          <w:lang w:eastAsia="en-US"/>
        </w:rPr>
        <w:t>ого</w:t>
      </w:r>
      <w:r w:rsidR="00FA19F9" w:rsidRPr="005F52F5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F52F5">
        <w:rPr>
          <w:rFonts w:eastAsia="Calibri"/>
          <w:sz w:val="26"/>
          <w:szCs w:val="26"/>
          <w:lang w:eastAsia="en-US"/>
        </w:rPr>
        <w:t>а</w:t>
      </w:r>
      <w:r w:rsidR="00FA19F9" w:rsidRPr="005F52F5">
        <w:rPr>
          <w:rFonts w:eastAsia="Calibri"/>
          <w:sz w:val="26"/>
          <w:szCs w:val="26"/>
          <w:lang w:eastAsia="en-US"/>
        </w:rPr>
        <w:t>»</w:t>
      </w:r>
      <w:r w:rsidR="00694947" w:rsidRPr="005F52F5">
        <w:rPr>
          <w:rFonts w:eastAsia="Calibri"/>
          <w:sz w:val="26"/>
          <w:szCs w:val="26"/>
          <w:lang w:eastAsia="en-US"/>
        </w:rPr>
        <w:t xml:space="preserve">, </w:t>
      </w:r>
      <w:r w:rsidR="0048206F" w:rsidRPr="005F52F5">
        <w:rPr>
          <w:rFonts w:eastAsia="Calibri"/>
          <w:sz w:val="26"/>
          <w:szCs w:val="26"/>
          <w:lang w:eastAsia="en-US"/>
        </w:rPr>
        <w:t xml:space="preserve">от </w:t>
      </w:r>
      <w:r w:rsidR="00F82641" w:rsidRPr="005F52F5">
        <w:rPr>
          <w:rFonts w:eastAsia="Calibri"/>
          <w:sz w:val="26"/>
          <w:szCs w:val="26"/>
          <w:lang w:eastAsia="en-US"/>
        </w:rPr>
        <w:t>2</w:t>
      </w:r>
      <w:r w:rsidR="0048206F" w:rsidRPr="005F52F5">
        <w:rPr>
          <w:rFonts w:eastAsia="Calibri"/>
          <w:sz w:val="26"/>
          <w:szCs w:val="26"/>
          <w:lang w:eastAsia="en-US"/>
        </w:rPr>
        <w:t>7.</w:t>
      </w:r>
      <w:r w:rsidR="00F82641" w:rsidRPr="005F52F5">
        <w:rPr>
          <w:rFonts w:eastAsia="Calibri"/>
          <w:sz w:val="26"/>
          <w:szCs w:val="26"/>
          <w:lang w:eastAsia="en-US"/>
        </w:rPr>
        <w:t>06</w:t>
      </w:r>
      <w:r w:rsidR="0048206F" w:rsidRPr="005F52F5">
        <w:rPr>
          <w:rFonts w:eastAsia="Calibri"/>
          <w:sz w:val="26"/>
          <w:szCs w:val="26"/>
          <w:lang w:eastAsia="en-US"/>
        </w:rPr>
        <w:t>.202</w:t>
      </w:r>
      <w:r w:rsidR="00F82641" w:rsidRPr="005F52F5">
        <w:rPr>
          <w:rFonts w:eastAsia="Calibri"/>
          <w:sz w:val="26"/>
          <w:szCs w:val="26"/>
          <w:lang w:eastAsia="en-US"/>
        </w:rPr>
        <w:t>4</w:t>
      </w:r>
      <w:r w:rsidR="0048206F" w:rsidRPr="005F52F5">
        <w:rPr>
          <w:rFonts w:eastAsia="Calibri"/>
          <w:sz w:val="26"/>
          <w:szCs w:val="26"/>
          <w:lang w:eastAsia="en-US"/>
        </w:rPr>
        <w:t xml:space="preserve"> </w:t>
      </w:r>
      <w:r w:rsidR="005C64FE">
        <w:rPr>
          <w:rFonts w:eastAsia="Calibri"/>
          <w:sz w:val="26"/>
          <w:szCs w:val="26"/>
          <w:lang w:eastAsia="en-US"/>
        </w:rPr>
        <w:br/>
      </w:r>
      <w:r w:rsidR="0048206F" w:rsidRPr="005F52F5">
        <w:rPr>
          <w:rFonts w:eastAsia="Calibri"/>
          <w:sz w:val="26"/>
          <w:szCs w:val="26"/>
          <w:lang w:eastAsia="en-US"/>
        </w:rPr>
        <w:t>№ 1</w:t>
      </w:r>
      <w:r w:rsidR="00F82641" w:rsidRPr="005F52F5">
        <w:rPr>
          <w:rFonts w:eastAsia="Calibri"/>
          <w:sz w:val="26"/>
          <w:szCs w:val="26"/>
          <w:lang w:eastAsia="en-US"/>
        </w:rPr>
        <w:t>087</w:t>
      </w:r>
      <w:r w:rsidR="0048206F" w:rsidRPr="005F52F5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5F52F5">
        <w:rPr>
          <w:rFonts w:eastAsia="Calibri"/>
          <w:sz w:val="26"/>
          <w:szCs w:val="26"/>
          <w:lang w:eastAsia="en-US"/>
        </w:rPr>
        <w:t xml:space="preserve"> </w:t>
      </w:r>
      <w:r w:rsidR="002E7820" w:rsidRPr="005F52F5">
        <w:rPr>
          <w:rFonts w:eastAsia="Calibri"/>
          <w:sz w:val="26"/>
          <w:szCs w:val="26"/>
          <w:lang w:eastAsia="en-US"/>
        </w:rPr>
        <w:t>25.10</w:t>
      </w:r>
      <w:r w:rsidR="00694947" w:rsidRPr="005F52F5">
        <w:rPr>
          <w:rFonts w:eastAsia="Calibri"/>
          <w:sz w:val="26"/>
          <w:szCs w:val="26"/>
          <w:lang w:eastAsia="en-US"/>
        </w:rPr>
        <w:t>.202</w:t>
      </w:r>
      <w:r w:rsidR="0048139C" w:rsidRPr="005F52F5">
        <w:rPr>
          <w:rFonts w:eastAsia="Calibri"/>
          <w:sz w:val="26"/>
          <w:szCs w:val="26"/>
          <w:lang w:eastAsia="en-US"/>
        </w:rPr>
        <w:t>4</w:t>
      </w:r>
      <w:r w:rsidR="00694947" w:rsidRPr="005F52F5">
        <w:rPr>
          <w:rFonts w:eastAsia="Calibri"/>
          <w:sz w:val="26"/>
          <w:szCs w:val="26"/>
          <w:lang w:eastAsia="en-US"/>
        </w:rPr>
        <w:t xml:space="preserve">, </w:t>
      </w:r>
      <w:r w:rsidR="005C64FE">
        <w:rPr>
          <w:rFonts w:eastAsia="Calibri"/>
          <w:sz w:val="26"/>
          <w:szCs w:val="26"/>
          <w:lang w:eastAsia="en-US"/>
        </w:rPr>
        <w:br/>
      </w:r>
      <w:r w:rsidRPr="005F52F5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5F52F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Pr="005F52F5" w:rsidRDefault="00C71782" w:rsidP="005C64F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>Утвердить</w:t>
      </w:r>
      <w:r w:rsidR="00964975" w:rsidRPr="005F52F5">
        <w:rPr>
          <w:sz w:val="26"/>
          <w:szCs w:val="26"/>
        </w:rPr>
        <w:t>:</w:t>
      </w:r>
    </w:p>
    <w:p w14:paraId="0D0044A0" w14:textId="0EE641CA" w:rsidR="002631E1" w:rsidRPr="005F52F5" w:rsidRDefault="00700164" w:rsidP="005C64FE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>Муниципальную программу Нефтеюганского района «</w:t>
      </w:r>
      <w:r w:rsidR="0075036F" w:rsidRPr="005F52F5">
        <w:rPr>
          <w:sz w:val="26"/>
          <w:szCs w:val="26"/>
        </w:rPr>
        <w:t>Развитие туризма</w:t>
      </w:r>
      <w:r w:rsidRPr="005F52F5">
        <w:rPr>
          <w:sz w:val="26"/>
          <w:szCs w:val="26"/>
        </w:rPr>
        <w:t>»</w:t>
      </w:r>
      <w:r w:rsidR="0039253F" w:rsidRPr="005F52F5">
        <w:rPr>
          <w:sz w:val="26"/>
          <w:szCs w:val="26"/>
        </w:rPr>
        <w:t xml:space="preserve"> </w:t>
      </w:r>
      <w:r w:rsidR="00590664" w:rsidRPr="005F52F5">
        <w:rPr>
          <w:sz w:val="26"/>
          <w:szCs w:val="26"/>
        </w:rPr>
        <w:t>(приложение 1)</w:t>
      </w:r>
      <w:r w:rsidR="005C64FE">
        <w:rPr>
          <w:sz w:val="26"/>
          <w:szCs w:val="26"/>
        </w:rPr>
        <w:t>.</w:t>
      </w:r>
    </w:p>
    <w:p w14:paraId="62F8BD25" w14:textId="5F5AA8BB" w:rsidR="00590664" w:rsidRPr="005F52F5" w:rsidRDefault="00432117" w:rsidP="005C64FE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75036F" w:rsidRPr="005F52F5">
        <w:rPr>
          <w:sz w:val="26"/>
          <w:szCs w:val="26"/>
        </w:rPr>
        <w:t>Развитие туризма</w:t>
      </w:r>
      <w:r w:rsidRPr="005F52F5">
        <w:rPr>
          <w:sz w:val="26"/>
          <w:szCs w:val="26"/>
        </w:rPr>
        <w:t>» (приложение 2)</w:t>
      </w:r>
      <w:r w:rsidR="0075036F" w:rsidRPr="005F52F5">
        <w:rPr>
          <w:sz w:val="26"/>
          <w:szCs w:val="26"/>
        </w:rPr>
        <w:t>.</w:t>
      </w:r>
    </w:p>
    <w:p w14:paraId="0E251DC3" w14:textId="179C6C7F" w:rsidR="00124CAB" w:rsidRPr="005F52F5" w:rsidRDefault="00124CAB" w:rsidP="005C64FE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>Признать утратившими с</w:t>
      </w:r>
      <w:r w:rsidR="006B38C5" w:rsidRPr="005F52F5">
        <w:rPr>
          <w:sz w:val="26"/>
          <w:szCs w:val="26"/>
        </w:rPr>
        <w:t xml:space="preserve">илу постановления администрации </w:t>
      </w:r>
      <w:r w:rsidRPr="005F52F5">
        <w:rPr>
          <w:sz w:val="26"/>
          <w:szCs w:val="26"/>
        </w:rPr>
        <w:t>Нефтеюганского района:</w:t>
      </w:r>
    </w:p>
    <w:p w14:paraId="0CAB182B" w14:textId="16F60752" w:rsidR="00124CAB" w:rsidRPr="005F52F5" w:rsidRDefault="0075036F" w:rsidP="005C64FE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5F52F5">
        <w:rPr>
          <w:sz w:val="26"/>
          <w:szCs w:val="26"/>
        </w:rPr>
        <w:t xml:space="preserve">от 31.10.2022 № 2072-па-нпа </w:t>
      </w:r>
      <w:r w:rsidR="00124CAB" w:rsidRPr="005F52F5">
        <w:rPr>
          <w:sz w:val="26"/>
          <w:szCs w:val="26"/>
        </w:rPr>
        <w:t>«</w:t>
      </w:r>
      <w:r w:rsidRPr="005F52F5">
        <w:rPr>
          <w:sz w:val="26"/>
          <w:szCs w:val="26"/>
        </w:rPr>
        <w:t>О муниципальной программе Нефтеюганского района «Развитие туризма</w:t>
      </w:r>
      <w:r w:rsidR="000E509B" w:rsidRPr="005F52F5">
        <w:rPr>
          <w:sz w:val="26"/>
          <w:szCs w:val="26"/>
        </w:rPr>
        <w:t>»</w:t>
      </w:r>
      <w:r w:rsidR="00987FB3" w:rsidRPr="005F52F5">
        <w:rPr>
          <w:sz w:val="26"/>
          <w:szCs w:val="26"/>
        </w:rPr>
        <w:t>;</w:t>
      </w:r>
      <w:bookmarkEnd w:id="1"/>
    </w:p>
    <w:p w14:paraId="005D7069" w14:textId="16600C4F" w:rsidR="00124CAB" w:rsidRPr="005F52F5" w:rsidRDefault="00124CAB" w:rsidP="005C64FE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 xml:space="preserve">от </w:t>
      </w:r>
      <w:r w:rsidR="0075036F" w:rsidRPr="005F52F5">
        <w:rPr>
          <w:sz w:val="26"/>
          <w:szCs w:val="26"/>
        </w:rPr>
        <w:t>03.02.2023</w:t>
      </w:r>
      <w:r w:rsidRPr="005F52F5">
        <w:rPr>
          <w:sz w:val="26"/>
          <w:szCs w:val="26"/>
        </w:rPr>
        <w:t xml:space="preserve"> № </w:t>
      </w:r>
      <w:r w:rsidR="0075036F" w:rsidRPr="005F52F5">
        <w:rPr>
          <w:sz w:val="26"/>
          <w:szCs w:val="26"/>
        </w:rPr>
        <w:t>124</w:t>
      </w:r>
      <w:r w:rsidRPr="005F52F5">
        <w:rPr>
          <w:sz w:val="26"/>
          <w:szCs w:val="26"/>
        </w:rPr>
        <w:t>-па-нпа</w:t>
      </w:r>
      <w:r w:rsidR="00865AA7" w:rsidRPr="005F52F5">
        <w:rPr>
          <w:sz w:val="26"/>
          <w:szCs w:val="26"/>
        </w:rPr>
        <w:t xml:space="preserve"> «О внесении изменений в постановление администрации Нефтеюганского района</w:t>
      </w:r>
      <w:r w:rsidR="0075036F" w:rsidRPr="005F52F5">
        <w:rPr>
          <w:sz w:val="26"/>
          <w:szCs w:val="26"/>
        </w:rPr>
        <w:t xml:space="preserve"> от 31.10.2022 № 2072-па-нпа </w:t>
      </w:r>
      <w:r w:rsidR="005C64FE">
        <w:rPr>
          <w:sz w:val="26"/>
          <w:szCs w:val="26"/>
        </w:rPr>
        <w:br/>
      </w:r>
      <w:r w:rsidR="0075036F" w:rsidRPr="005F52F5">
        <w:rPr>
          <w:sz w:val="26"/>
          <w:szCs w:val="26"/>
        </w:rPr>
        <w:t>«О муниципальной программе Нефтеюганского района «Развитие туризма</w:t>
      </w:r>
      <w:r w:rsidR="00102828" w:rsidRPr="005F52F5">
        <w:rPr>
          <w:sz w:val="26"/>
          <w:szCs w:val="26"/>
        </w:rPr>
        <w:t>»</w:t>
      </w:r>
      <w:r w:rsidR="0075036F" w:rsidRPr="005F52F5">
        <w:rPr>
          <w:sz w:val="26"/>
          <w:szCs w:val="26"/>
        </w:rPr>
        <w:t>;</w:t>
      </w:r>
    </w:p>
    <w:p w14:paraId="7FEFF088" w14:textId="6E24FCFC" w:rsidR="0075036F" w:rsidRPr="005F52F5" w:rsidRDefault="0075036F" w:rsidP="005C64FE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 xml:space="preserve">от 18.12.2023 № 1881-па-нпа «О внесении изменений в постановление администрации Нефтеюганского района от 31.10.2022 № 2072-па-нпа </w:t>
      </w:r>
      <w:r w:rsidR="005C64FE">
        <w:rPr>
          <w:sz w:val="26"/>
          <w:szCs w:val="26"/>
        </w:rPr>
        <w:br/>
      </w:r>
      <w:r w:rsidRPr="005F52F5">
        <w:rPr>
          <w:sz w:val="26"/>
          <w:szCs w:val="26"/>
        </w:rPr>
        <w:t>«О муниципальной программе Нефтеюганского района «Развитие туризма»;</w:t>
      </w:r>
    </w:p>
    <w:p w14:paraId="03E6427E" w14:textId="4EFE6118" w:rsidR="0075036F" w:rsidRPr="005F52F5" w:rsidRDefault="0075036F" w:rsidP="005C64FE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 xml:space="preserve">от 26.12.2023 № 1981-па-нпа «О внесении изменений в постановление администрации Нефтеюганского района от 31.10.2022 № 2072-па-нпа </w:t>
      </w:r>
      <w:r w:rsidR="005C64FE">
        <w:rPr>
          <w:sz w:val="26"/>
          <w:szCs w:val="26"/>
        </w:rPr>
        <w:br/>
      </w:r>
      <w:r w:rsidRPr="005F52F5">
        <w:rPr>
          <w:sz w:val="26"/>
          <w:szCs w:val="26"/>
        </w:rPr>
        <w:t>«О муниципальной программе Нефтеюганского района «Развитие туризма»;</w:t>
      </w:r>
    </w:p>
    <w:p w14:paraId="2A28C590" w14:textId="221C7BCF" w:rsidR="0075036F" w:rsidRPr="005F52F5" w:rsidRDefault="0075036F" w:rsidP="005C64FE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lastRenderedPageBreak/>
        <w:t>от 1</w:t>
      </w:r>
      <w:r w:rsidR="00183B67" w:rsidRPr="005F52F5">
        <w:rPr>
          <w:sz w:val="26"/>
          <w:szCs w:val="26"/>
        </w:rPr>
        <w:t>9</w:t>
      </w:r>
      <w:r w:rsidRPr="005F52F5">
        <w:rPr>
          <w:sz w:val="26"/>
          <w:szCs w:val="26"/>
        </w:rPr>
        <w:t xml:space="preserve">.04.2024 № 619-па-нпа «О внесении изменений в постановление администрации Нефтеюганского района от 31.10.2022 № 2072-па-нпа </w:t>
      </w:r>
      <w:r w:rsidR="005C64FE">
        <w:rPr>
          <w:sz w:val="26"/>
          <w:szCs w:val="26"/>
        </w:rPr>
        <w:br/>
      </w:r>
      <w:r w:rsidRPr="005F52F5">
        <w:rPr>
          <w:sz w:val="26"/>
          <w:szCs w:val="26"/>
        </w:rPr>
        <w:t>«О муниципальной программе Нефтеюганского района «Развитие туризма»;</w:t>
      </w:r>
    </w:p>
    <w:p w14:paraId="69D6596F" w14:textId="5BF32AA7" w:rsidR="0075036F" w:rsidRPr="005F52F5" w:rsidRDefault="0075036F" w:rsidP="005C64FE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>от</w:t>
      </w:r>
      <w:r w:rsidR="009D6ED0" w:rsidRPr="005F52F5">
        <w:rPr>
          <w:sz w:val="26"/>
          <w:szCs w:val="26"/>
        </w:rPr>
        <w:t xml:space="preserve"> 21.10.2024</w:t>
      </w:r>
      <w:r w:rsidRPr="005F52F5">
        <w:rPr>
          <w:sz w:val="26"/>
          <w:szCs w:val="26"/>
        </w:rPr>
        <w:t xml:space="preserve"> №</w:t>
      </w:r>
      <w:r w:rsidR="009D6ED0" w:rsidRPr="005F52F5">
        <w:rPr>
          <w:sz w:val="26"/>
          <w:szCs w:val="26"/>
        </w:rPr>
        <w:t xml:space="preserve"> 1764</w:t>
      </w:r>
      <w:r w:rsidRPr="005F52F5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от 31.10.2022 № 2072-па-нпа </w:t>
      </w:r>
      <w:r w:rsidR="005C64FE">
        <w:rPr>
          <w:sz w:val="26"/>
          <w:szCs w:val="26"/>
        </w:rPr>
        <w:br/>
      </w:r>
      <w:r w:rsidRPr="005F52F5">
        <w:rPr>
          <w:sz w:val="26"/>
          <w:szCs w:val="26"/>
        </w:rPr>
        <w:t>«О муниципальной программе Нефтеюганского района «Развитие туризма».</w:t>
      </w:r>
    </w:p>
    <w:p w14:paraId="0A9AB5F8" w14:textId="7EDD332B" w:rsidR="00124CAB" w:rsidRPr="005F52F5" w:rsidRDefault="002631E1" w:rsidP="005C64FE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5F52F5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5F52F5">
        <w:rPr>
          <w:sz w:val="26"/>
          <w:szCs w:val="26"/>
        </w:rPr>
        <w:t>.</w:t>
      </w:r>
    </w:p>
    <w:p w14:paraId="6D3166F5" w14:textId="2A5E5FD5" w:rsidR="008468BF" w:rsidRPr="005F52F5" w:rsidRDefault="008468BF" w:rsidP="005C64FE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17349672" w14:textId="65A9A48D" w:rsidR="002631E1" w:rsidRPr="005F52F5" w:rsidRDefault="002631E1" w:rsidP="005C64FE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F52F5">
        <w:rPr>
          <w:sz w:val="26"/>
          <w:szCs w:val="26"/>
        </w:rPr>
        <w:t xml:space="preserve">Контроль за выполнением постановления возложить на </w:t>
      </w:r>
      <w:r w:rsidR="0075036F" w:rsidRPr="005F52F5">
        <w:rPr>
          <w:sz w:val="26"/>
          <w:szCs w:val="26"/>
        </w:rPr>
        <w:t>директора департамента строительства и жилищно-коммунального комплекса Нефтеюганского района – заместителя главы Нефтеюганского района Кошакова В.С.</w:t>
      </w:r>
    </w:p>
    <w:p w14:paraId="560352EE" w14:textId="58915F15" w:rsidR="0075036F" w:rsidRPr="005F52F5" w:rsidRDefault="0075036F" w:rsidP="0075036F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14:paraId="5BF994AD" w14:textId="381A9582" w:rsidR="0075036F" w:rsidRDefault="0075036F" w:rsidP="0075036F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6EE65F5C" w14:textId="77777777" w:rsidR="005C64FE" w:rsidRPr="005F52F5" w:rsidRDefault="005C64FE" w:rsidP="0075036F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58B59C41" w14:textId="77777777" w:rsidR="005C64FE" w:rsidRPr="00D101D2" w:rsidRDefault="005C64FE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4A385369" w14:textId="77777777" w:rsidR="005C64FE" w:rsidRDefault="005C64FE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565C4321" w14:textId="2A429E0A" w:rsidR="002631E1" w:rsidRPr="005F52F5" w:rsidRDefault="002631E1" w:rsidP="002631E1">
      <w:pPr>
        <w:rPr>
          <w:sz w:val="26"/>
          <w:szCs w:val="26"/>
        </w:rPr>
      </w:pPr>
    </w:p>
    <w:p w14:paraId="2691F3DD" w14:textId="77777777" w:rsidR="00496F34" w:rsidRPr="005F52F5" w:rsidRDefault="00496F34">
      <w:pPr>
        <w:rPr>
          <w:sz w:val="26"/>
          <w:szCs w:val="26"/>
        </w:rPr>
        <w:sectPr w:rsidR="00496F34" w:rsidRPr="005F52F5" w:rsidSect="005C64FE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6DE0357" w14:textId="32853BB1" w:rsidR="003A737F" w:rsidRPr="005F52F5" w:rsidRDefault="00560863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5F52F5">
        <w:rPr>
          <w:sz w:val="26"/>
          <w:szCs w:val="26"/>
        </w:rPr>
        <w:lastRenderedPageBreak/>
        <w:t xml:space="preserve">        </w:t>
      </w:r>
      <w:r w:rsidR="003A737F" w:rsidRPr="005F52F5">
        <w:rPr>
          <w:sz w:val="26"/>
          <w:szCs w:val="26"/>
        </w:rPr>
        <w:t xml:space="preserve">                                                                    Приложение 1 </w:t>
      </w:r>
    </w:p>
    <w:p w14:paraId="1E330D2E" w14:textId="6013BC81" w:rsidR="003A737F" w:rsidRPr="005F52F5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5F52F5">
        <w:rPr>
          <w:sz w:val="26"/>
          <w:szCs w:val="26"/>
        </w:rPr>
        <w:t xml:space="preserve">                                                                            к постановлению администрации                                                                        </w:t>
      </w:r>
    </w:p>
    <w:p w14:paraId="278D58C2" w14:textId="3CFE2548" w:rsidR="003A737F" w:rsidRPr="005F52F5" w:rsidRDefault="003A737F" w:rsidP="003A737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 w:rsidRPr="005F52F5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730952EC" w14:textId="453267E9" w:rsidR="005C64FE" w:rsidRDefault="003A737F" w:rsidP="005C64FE">
      <w:pPr>
        <w:ind w:right="-427"/>
        <w:rPr>
          <w:rFonts w:eastAsia="Calibri"/>
          <w:sz w:val="26"/>
          <w:szCs w:val="26"/>
          <w:lang w:eastAsia="en-US"/>
        </w:rPr>
      </w:pPr>
      <w:r w:rsidRPr="005F52F5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от </w:t>
      </w:r>
      <w:r w:rsidR="003452C2">
        <w:rPr>
          <w:sz w:val="26"/>
          <w:szCs w:val="26"/>
        </w:rPr>
        <w:t>02.11.2024 № 1887-па-нпа</w:t>
      </w:r>
      <w:r w:rsidR="00F4461B" w:rsidRPr="005F52F5">
        <w:rPr>
          <w:rFonts w:eastAsia="Calibri"/>
          <w:sz w:val="26"/>
          <w:szCs w:val="26"/>
          <w:lang w:eastAsia="en-US"/>
        </w:rPr>
        <w:tab/>
      </w:r>
      <w:r w:rsidR="00F4461B" w:rsidRPr="005F52F5">
        <w:rPr>
          <w:rFonts w:eastAsia="Calibri"/>
          <w:sz w:val="26"/>
          <w:szCs w:val="26"/>
          <w:lang w:eastAsia="en-US"/>
        </w:rPr>
        <w:tab/>
      </w:r>
      <w:r w:rsidR="00F4461B" w:rsidRPr="005F52F5">
        <w:rPr>
          <w:rFonts w:eastAsia="Calibri"/>
          <w:sz w:val="26"/>
          <w:szCs w:val="26"/>
          <w:lang w:eastAsia="en-US"/>
        </w:rPr>
        <w:tab/>
      </w:r>
      <w:r w:rsidR="00F4461B" w:rsidRPr="005F52F5">
        <w:rPr>
          <w:rFonts w:eastAsia="Calibri"/>
          <w:sz w:val="26"/>
          <w:szCs w:val="26"/>
          <w:lang w:eastAsia="en-US"/>
        </w:rPr>
        <w:tab/>
      </w:r>
      <w:r w:rsidR="00F4461B" w:rsidRPr="005F52F5">
        <w:rPr>
          <w:rFonts w:eastAsia="Calibri"/>
          <w:sz w:val="26"/>
          <w:szCs w:val="26"/>
          <w:lang w:eastAsia="en-US"/>
        </w:rPr>
        <w:tab/>
      </w:r>
      <w:r w:rsidR="00F4461B" w:rsidRPr="005F52F5">
        <w:rPr>
          <w:rFonts w:eastAsia="Calibri"/>
          <w:sz w:val="26"/>
          <w:szCs w:val="26"/>
          <w:lang w:eastAsia="en-US"/>
        </w:rPr>
        <w:tab/>
      </w:r>
      <w:r w:rsidR="00FB6966" w:rsidRPr="005F52F5">
        <w:rPr>
          <w:rFonts w:eastAsia="Calibri"/>
          <w:sz w:val="26"/>
          <w:szCs w:val="26"/>
          <w:lang w:eastAsia="en-US"/>
        </w:rPr>
        <w:t xml:space="preserve">                                   </w:t>
      </w:r>
    </w:p>
    <w:p w14:paraId="4B8722D9" w14:textId="0A4ACF8F" w:rsidR="00FB6966" w:rsidRPr="005F52F5" w:rsidRDefault="00FB6966" w:rsidP="005C64FE">
      <w:pPr>
        <w:ind w:right="-427" w:firstLine="6379"/>
        <w:rPr>
          <w:sz w:val="26"/>
          <w:szCs w:val="26"/>
        </w:rPr>
      </w:pPr>
      <w:r w:rsidRPr="005F52F5">
        <w:rPr>
          <w:sz w:val="26"/>
          <w:szCs w:val="26"/>
        </w:rPr>
        <w:t>ПАСПОРТ</w:t>
      </w:r>
    </w:p>
    <w:p w14:paraId="1A50BC45" w14:textId="00E65C98" w:rsidR="00FB6966" w:rsidRPr="005F52F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Муниципальной программы</w:t>
      </w:r>
      <w:r w:rsidR="00F3078A" w:rsidRPr="005F52F5">
        <w:rPr>
          <w:sz w:val="26"/>
          <w:szCs w:val="26"/>
        </w:rPr>
        <w:t xml:space="preserve"> Нефтеюганского района</w:t>
      </w:r>
    </w:p>
    <w:p w14:paraId="265369F3" w14:textId="7B0A3930" w:rsidR="00FB6966" w:rsidRPr="005F52F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5F52F5">
        <w:rPr>
          <w:sz w:val="26"/>
          <w:szCs w:val="26"/>
        </w:rPr>
        <w:t>«</w:t>
      </w:r>
      <w:r w:rsidR="006A33B8" w:rsidRPr="005F52F5">
        <w:rPr>
          <w:sz w:val="26"/>
          <w:szCs w:val="26"/>
        </w:rPr>
        <w:t>Развитие туризма</w:t>
      </w:r>
      <w:r w:rsidRPr="005F52F5">
        <w:rPr>
          <w:sz w:val="26"/>
          <w:szCs w:val="26"/>
        </w:rPr>
        <w:t>»</w:t>
      </w:r>
    </w:p>
    <w:p w14:paraId="691462AC" w14:textId="77777777" w:rsidR="00FB6966" w:rsidRPr="005F52F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5F52F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5F52F5">
        <w:rPr>
          <w:sz w:val="26"/>
          <w:szCs w:val="26"/>
        </w:rPr>
        <w:t>1. Основные положения</w:t>
      </w:r>
    </w:p>
    <w:p w14:paraId="6030A8D4" w14:textId="77777777" w:rsidR="00FB6966" w:rsidRPr="005F52F5" w:rsidRDefault="00FB6966" w:rsidP="00FB6966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796"/>
      </w:tblGrid>
      <w:tr w:rsidR="0075036F" w:rsidRPr="005F52F5" w14:paraId="392DE9FC" w14:textId="77777777" w:rsidTr="005C64FE">
        <w:trPr>
          <w:trHeight w:val="567"/>
        </w:trPr>
        <w:tc>
          <w:tcPr>
            <w:tcW w:w="7088" w:type="dxa"/>
            <w:vAlign w:val="center"/>
          </w:tcPr>
          <w:p w14:paraId="15F90EED" w14:textId="77777777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796" w:type="dxa"/>
            <w:vAlign w:val="center"/>
          </w:tcPr>
          <w:p w14:paraId="0EBE64CE" w14:textId="77777777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 xml:space="preserve">Кошаков Валентин Сергеевич – директор департамента строительства и жилищно-коммунального комплекса – заместитель главы Нефтеюганского района </w:t>
            </w:r>
          </w:p>
        </w:tc>
      </w:tr>
      <w:tr w:rsidR="0075036F" w:rsidRPr="005F52F5" w14:paraId="058C951A" w14:textId="77777777" w:rsidTr="005C64FE">
        <w:trPr>
          <w:trHeight w:val="505"/>
        </w:trPr>
        <w:tc>
          <w:tcPr>
            <w:tcW w:w="7088" w:type="dxa"/>
            <w:vAlign w:val="center"/>
          </w:tcPr>
          <w:p w14:paraId="31763666" w14:textId="77777777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vAlign w:val="center"/>
          </w:tcPr>
          <w:p w14:paraId="1F11B655" w14:textId="5B11AF72" w:rsidR="0075036F" w:rsidRPr="005F52F5" w:rsidRDefault="005F52F5" w:rsidP="0058617B">
            <w:pPr>
              <w:rPr>
                <w:sz w:val="26"/>
                <w:szCs w:val="26"/>
              </w:rPr>
            </w:pPr>
            <w:r>
              <w:rPr>
                <w:rFonts w:eastAsia="Courier New"/>
                <w:sz w:val="26"/>
                <w:szCs w:val="26"/>
              </w:rPr>
              <w:t>А</w:t>
            </w:r>
            <w:r w:rsidRPr="005F52F5">
              <w:rPr>
                <w:rFonts w:eastAsia="Courier New"/>
                <w:sz w:val="26"/>
                <w:szCs w:val="26"/>
              </w:rPr>
              <w:t>дминистраци</w:t>
            </w:r>
            <w:r>
              <w:rPr>
                <w:rFonts w:eastAsia="Courier New"/>
                <w:sz w:val="26"/>
                <w:szCs w:val="26"/>
              </w:rPr>
              <w:t>я</w:t>
            </w:r>
            <w:r w:rsidRPr="005F52F5">
              <w:rPr>
                <w:rFonts w:eastAsia="Courier New"/>
                <w:sz w:val="26"/>
                <w:szCs w:val="26"/>
              </w:rPr>
              <w:t xml:space="preserve"> Нефтеюганского района</w:t>
            </w:r>
            <w:r w:rsidRPr="005F52F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(к</w:t>
            </w:r>
            <w:r w:rsidR="0075036F" w:rsidRPr="005F52F5">
              <w:rPr>
                <w:sz w:val="26"/>
                <w:szCs w:val="26"/>
              </w:rPr>
              <w:t>омитет по делам народов Севера, охраны окружающей среды и водных ресурсов</w:t>
            </w:r>
            <w:r w:rsidR="00C334C7">
              <w:rPr>
                <w:sz w:val="26"/>
                <w:szCs w:val="26"/>
              </w:rPr>
              <w:t>)</w:t>
            </w:r>
            <w:r w:rsidR="0075036F" w:rsidRPr="005F52F5">
              <w:rPr>
                <w:sz w:val="26"/>
                <w:szCs w:val="26"/>
              </w:rPr>
              <w:t xml:space="preserve"> </w:t>
            </w:r>
          </w:p>
        </w:tc>
      </w:tr>
      <w:tr w:rsidR="0075036F" w:rsidRPr="005F52F5" w14:paraId="02F84DB5" w14:textId="77777777" w:rsidTr="005C64FE">
        <w:trPr>
          <w:trHeight w:val="499"/>
        </w:trPr>
        <w:tc>
          <w:tcPr>
            <w:tcW w:w="7088" w:type="dxa"/>
            <w:vAlign w:val="center"/>
          </w:tcPr>
          <w:p w14:paraId="7D40BF16" w14:textId="77777777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796" w:type="dxa"/>
            <w:vAlign w:val="center"/>
          </w:tcPr>
          <w:p w14:paraId="37EFBB7C" w14:textId="49271189" w:rsidR="0075036F" w:rsidRPr="005F52F5" w:rsidRDefault="00051B15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2025 – 2030</w:t>
            </w:r>
          </w:p>
        </w:tc>
      </w:tr>
      <w:tr w:rsidR="0075036F" w:rsidRPr="005F52F5" w14:paraId="2C15D43B" w14:textId="77777777" w:rsidTr="005C64FE">
        <w:trPr>
          <w:trHeight w:val="692"/>
        </w:trPr>
        <w:tc>
          <w:tcPr>
            <w:tcW w:w="7088" w:type="dxa"/>
            <w:vAlign w:val="center"/>
          </w:tcPr>
          <w:p w14:paraId="0AC9BB13" w14:textId="77777777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796" w:type="dxa"/>
            <w:vAlign w:val="center"/>
          </w:tcPr>
          <w:p w14:paraId="781A82B8" w14:textId="40895C57" w:rsidR="0075036F" w:rsidRPr="005F52F5" w:rsidRDefault="005F52F5" w:rsidP="0058617B">
            <w:pPr>
              <w:rPr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1. </w:t>
            </w:r>
            <w:r w:rsidR="000419A7" w:rsidRPr="005F52F5">
              <w:rPr>
                <w:rFonts w:eastAsia="Courier New"/>
                <w:bCs/>
                <w:iCs/>
                <w:sz w:val="26"/>
                <w:szCs w:val="26"/>
              </w:rPr>
              <w:t>Создание благоприятных условий для развития туризма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>.</w:t>
            </w:r>
            <w:r w:rsidR="000419A7" w:rsidRPr="005F52F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</w:p>
        </w:tc>
      </w:tr>
      <w:tr w:rsidR="0075036F" w:rsidRPr="005F52F5" w14:paraId="7CD02874" w14:textId="77777777" w:rsidTr="005C64FE">
        <w:trPr>
          <w:trHeight w:val="567"/>
        </w:trPr>
        <w:tc>
          <w:tcPr>
            <w:tcW w:w="7088" w:type="dxa"/>
            <w:vAlign w:val="center"/>
          </w:tcPr>
          <w:p w14:paraId="5C7BAEAD" w14:textId="77777777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796" w:type="dxa"/>
            <w:vAlign w:val="center"/>
          </w:tcPr>
          <w:p w14:paraId="0FE91B7C" w14:textId="77777777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-</w:t>
            </w:r>
          </w:p>
        </w:tc>
      </w:tr>
      <w:tr w:rsidR="0075036F" w:rsidRPr="005F52F5" w14:paraId="6D6F2F0A" w14:textId="77777777" w:rsidTr="005C64FE">
        <w:trPr>
          <w:trHeight w:val="567"/>
        </w:trPr>
        <w:tc>
          <w:tcPr>
            <w:tcW w:w="7088" w:type="dxa"/>
            <w:vAlign w:val="center"/>
          </w:tcPr>
          <w:p w14:paraId="58ACE41F" w14:textId="157EEC47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="00B74578" w:rsidRPr="005F52F5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7796" w:type="dxa"/>
            <w:vAlign w:val="center"/>
          </w:tcPr>
          <w:p w14:paraId="7BB86E5F" w14:textId="71A667F8" w:rsidR="0075036F" w:rsidRPr="005F52F5" w:rsidRDefault="0075036F" w:rsidP="0058617B">
            <w:pPr>
              <w:rPr>
                <w:sz w:val="26"/>
                <w:szCs w:val="26"/>
              </w:rPr>
            </w:pPr>
            <w:r w:rsidRPr="005F52F5">
              <w:rPr>
                <w:sz w:val="26"/>
                <w:szCs w:val="26"/>
              </w:rPr>
              <w:t>1</w:t>
            </w:r>
            <w:r w:rsidR="00C334C7">
              <w:rPr>
                <w:sz w:val="26"/>
                <w:szCs w:val="26"/>
              </w:rPr>
              <w:t xml:space="preserve"> </w:t>
            </w:r>
            <w:r w:rsidRPr="005F52F5">
              <w:rPr>
                <w:sz w:val="26"/>
                <w:szCs w:val="26"/>
              </w:rPr>
              <w:t xml:space="preserve">735,61400 тысяч рублей </w:t>
            </w:r>
          </w:p>
        </w:tc>
      </w:tr>
      <w:tr w:rsidR="0075036F" w:rsidRPr="005F52F5" w14:paraId="74C18AE3" w14:textId="77777777" w:rsidTr="005C64FE">
        <w:trPr>
          <w:trHeight w:val="567"/>
        </w:trPr>
        <w:tc>
          <w:tcPr>
            <w:tcW w:w="7088" w:type="dxa"/>
            <w:vAlign w:val="center"/>
          </w:tcPr>
          <w:p w14:paraId="5D6C8EA3" w14:textId="522E27A8" w:rsidR="0075036F" w:rsidRPr="005F52F5" w:rsidRDefault="0075036F" w:rsidP="0058617B">
            <w:pPr>
              <w:rPr>
                <w:sz w:val="26"/>
                <w:szCs w:val="26"/>
              </w:rPr>
            </w:pPr>
            <w:bookmarkStart w:id="2" w:name="_Hlk163558725"/>
            <w:r w:rsidRPr="005F52F5">
              <w:rPr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2"/>
          </w:p>
        </w:tc>
        <w:tc>
          <w:tcPr>
            <w:tcW w:w="7796" w:type="dxa"/>
            <w:vAlign w:val="center"/>
          </w:tcPr>
          <w:p w14:paraId="28A8F4BC" w14:textId="48424A76" w:rsidR="0075036F" w:rsidRPr="005F52F5" w:rsidRDefault="005F52F5" w:rsidP="005861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75036F" w:rsidRPr="005F52F5">
              <w:rPr>
                <w:sz w:val="26"/>
                <w:szCs w:val="26"/>
              </w:rPr>
              <w:t>Государственная программа Ханты-Мансийского автономного округа - Югры «Развитие промышленности и туризма»</w:t>
            </w:r>
            <w:r>
              <w:rPr>
                <w:sz w:val="26"/>
                <w:szCs w:val="26"/>
              </w:rPr>
              <w:t>.</w:t>
            </w:r>
          </w:p>
        </w:tc>
      </w:tr>
    </w:tbl>
    <w:p w14:paraId="362E3537" w14:textId="77777777" w:rsidR="00FB6966" w:rsidRPr="005F52F5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4968D256" w14:textId="77777777" w:rsidR="00FB6966" w:rsidRPr="005F52F5" w:rsidRDefault="00FB6966" w:rsidP="005C64FE">
      <w:pPr>
        <w:tabs>
          <w:tab w:val="left" w:pos="6379"/>
        </w:tabs>
        <w:rPr>
          <w:sz w:val="26"/>
          <w:szCs w:val="26"/>
        </w:rPr>
      </w:pPr>
    </w:p>
    <w:sectPr w:rsidR="00FB6966" w:rsidRPr="005F52F5" w:rsidSect="005C64FE">
      <w:pgSz w:w="16838" w:h="11906" w:orient="landscape"/>
      <w:pgMar w:top="1134" w:right="1389" w:bottom="1134" w:left="1134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EBE25" w14:textId="77777777" w:rsidR="00C869B5" w:rsidRDefault="00C869B5">
      <w:r>
        <w:separator/>
      </w:r>
    </w:p>
  </w:endnote>
  <w:endnote w:type="continuationSeparator" w:id="0">
    <w:p w14:paraId="1FDD1968" w14:textId="77777777" w:rsidR="00C869B5" w:rsidRDefault="00C8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BABE7" w14:textId="77777777" w:rsidR="00C869B5" w:rsidRDefault="00C869B5">
      <w:r>
        <w:separator/>
      </w:r>
    </w:p>
  </w:footnote>
  <w:footnote w:type="continuationSeparator" w:id="0">
    <w:p w14:paraId="399CA048" w14:textId="77777777" w:rsidR="00C869B5" w:rsidRDefault="00C869B5">
      <w:r>
        <w:continuationSeparator/>
      </w:r>
    </w:p>
  </w:footnote>
  <w:footnote w:id="1">
    <w:p w14:paraId="413B2AF2" w14:textId="77777777" w:rsidR="00B74578" w:rsidRPr="005F52F5" w:rsidRDefault="00B74578" w:rsidP="00B74578">
      <w:pPr>
        <w:pStyle w:val="af"/>
        <w:rPr>
          <w:sz w:val="18"/>
          <w:szCs w:val="18"/>
        </w:rPr>
      </w:pPr>
      <w:r w:rsidRPr="005F52F5">
        <w:rPr>
          <w:rStyle w:val="ad"/>
          <w:rFonts w:ascii="Calibri" w:hAnsi="Calibri"/>
          <w:sz w:val="18"/>
          <w:szCs w:val="18"/>
        </w:rPr>
        <w:footnoteRef/>
      </w:r>
      <w:r w:rsidRPr="005F52F5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8435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E1DDC49" w14:textId="0F376844" w:rsidR="005C64FE" w:rsidRPr="005C64FE" w:rsidRDefault="005C64FE" w:rsidP="005C64FE">
        <w:pPr>
          <w:pStyle w:val="a3"/>
          <w:jc w:val="center"/>
          <w:rPr>
            <w:rFonts w:ascii="Times New Roman" w:hAnsi="Times New Roman"/>
          </w:rPr>
        </w:pPr>
        <w:r w:rsidRPr="005C64FE">
          <w:rPr>
            <w:rFonts w:ascii="Times New Roman" w:hAnsi="Times New Roman"/>
          </w:rPr>
          <w:fldChar w:fldCharType="begin"/>
        </w:r>
        <w:r w:rsidRPr="005C64FE">
          <w:rPr>
            <w:rFonts w:ascii="Times New Roman" w:hAnsi="Times New Roman"/>
          </w:rPr>
          <w:instrText>PAGE   \* MERGEFORMAT</w:instrText>
        </w:r>
        <w:r w:rsidRPr="005C64FE">
          <w:rPr>
            <w:rFonts w:ascii="Times New Roman" w:hAnsi="Times New Roman"/>
          </w:rPr>
          <w:fldChar w:fldCharType="separate"/>
        </w:r>
        <w:r w:rsidRPr="005C64FE">
          <w:rPr>
            <w:rFonts w:ascii="Times New Roman" w:hAnsi="Times New Roman"/>
          </w:rPr>
          <w:t>2</w:t>
        </w:r>
        <w:r w:rsidRPr="005C64FE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67889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90E7D99" w14:textId="4B578E10" w:rsidR="005C64FE" w:rsidRPr="005C64FE" w:rsidRDefault="005C64FE">
        <w:pPr>
          <w:pStyle w:val="a3"/>
          <w:jc w:val="center"/>
          <w:rPr>
            <w:rFonts w:ascii="Times New Roman" w:hAnsi="Times New Roman"/>
          </w:rPr>
        </w:pPr>
        <w:r w:rsidRPr="005C64FE">
          <w:rPr>
            <w:rFonts w:ascii="Times New Roman" w:hAnsi="Times New Roman"/>
          </w:rPr>
          <w:fldChar w:fldCharType="begin"/>
        </w:r>
        <w:r w:rsidRPr="005C64FE">
          <w:rPr>
            <w:rFonts w:ascii="Times New Roman" w:hAnsi="Times New Roman"/>
          </w:rPr>
          <w:instrText>PAGE   \* MERGEFORMAT</w:instrText>
        </w:r>
        <w:r w:rsidRPr="005C64FE">
          <w:rPr>
            <w:rFonts w:ascii="Times New Roman" w:hAnsi="Times New Roman"/>
          </w:rPr>
          <w:fldChar w:fldCharType="separate"/>
        </w:r>
        <w:r w:rsidRPr="005C64FE">
          <w:rPr>
            <w:rFonts w:ascii="Times New Roman" w:hAnsi="Times New Roman"/>
          </w:rPr>
          <w:t>2</w:t>
        </w:r>
        <w:r w:rsidRPr="005C64FE">
          <w:rPr>
            <w:rFonts w:ascii="Times New Roman" w:hAnsi="Times New Roman"/>
          </w:rPr>
          <w:fldChar w:fldCharType="end"/>
        </w:r>
      </w:p>
    </w:sdtContent>
  </w:sdt>
  <w:p w14:paraId="4B41328B" w14:textId="77777777" w:rsidR="005C64FE" w:rsidRDefault="005C64F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A73E9"/>
    <w:multiLevelType w:val="hybridMultilevel"/>
    <w:tmpl w:val="E27675C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DFF6EE6"/>
    <w:multiLevelType w:val="multilevel"/>
    <w:tmpl w:val="ABDC9CC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419A7"/>
    <w:rsid w:val="00051B15"/>
    <w:rsid w:val="0005498B"/>
    <w:rsid w:val="000866B7"/>
    <w:rsid w:val="00092504"/>
    <w:rsid w:val="00093B72"/>
    <w:rsid w:val="000A2474"/>
    <w:rsid w:val="000A636F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3B67"/>
    <w:rsid w:val="00184045"/>
    <w:rsid w:val="00191FA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E7820"/>
    <w:rsid w:val="002F1C54"/>
    <w:rsid w:val="00303186"/>
    <w:rsid w:val="00313327"/>
    <w:rsid w:val="00315925"/>
    <w:rsid w:val="00316451"/>
    <w:rsid w:val="00337294"/>
    <w:rsid w:val="00340D55"/>
    <w:rsid w:val="00342340"/>
    <w:rsid w:val="003452C2"/>
    <w:rsid w:val="00347012"/>
    <w:rsid w:val="003533D6"/>
    <w:rsid w:val="003549DD"/>
    <w:rsid w:val="00356E58"/>
    <w:rsid w:val="00362B2C"/>
    <w:rsid w:val="00370F6B"/>
    <w:rsid w:val="003847AF"/>
    <w:rsid w:val="0039253F"/>
    <w:rsid w:val="0039448B"/>
    <w:rsid w:val="003A2A56"/>
    <w:rsid w:val="003A3DBB"/>
    <w:rsid w:val="003A5B3E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20B9B"/>
    <w:rsid w:val="00432117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45FD9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4E9B"/>
    <w:rsid w:val="005A7E07"/>
    <w:rsid w:val="005B2E70"/>
    <w:rsid w:val="005B379D"/>
    <w:rsid w:val="005B717B"/>
    <w:rsid w:val="005C64FE"/>
    <w:rsid w:val="005E0BF2"/>
    <w:rsid w:val="005E292C"/>
    <w:rsid w:val="005E45C9"/>
    <w:rsid w:val="005F07C9"/>
    <w:rsid w:val="005F52F5"/>
    <w:rsid w:val="0061750C"/>
    <w:rsid w:val="00620A63"/>
    <w:rsid w:val="00621CEC"/>
    <w:rsid w:val="006220DB"/>
    <w:rsid w:val="00627FDA"/>
    <w:rsid w:val="00633900"/>
    <w:rsid w:val="0063532E"/>
    <w:rsid w:val="00642A10"/>
    <w:rsid w:val="00644E01"/>
    <w:rsid w:val="00645225"/>
    <w:rsid w:val="00656747"/>
    <w:rsid w:val="006654D7"/>
    <w:rsid w:val="00681407"/>
    <w:rsid w:val="006852B8"/>
    <w:rsid w:val="00694947"/>
    <w:rsid w:val="00697CCE"/>
    <w:rsid w:val="006A33B8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036F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C3398"/>
    <w:rsid w:val="007D6999"/>
    <w:rsid w:val="007E2AE7"/>
    <w:rsid w:val="00800D7A"/>
    <w:rsid w:val="00801080"/>
    <w:rsid w:val="00815A6C"/>
    <w:rsid w:val="00820EED"/>
    <w:rsid w:val="008277BC"/>
    <w:rsid w:val="008438DE"/>
    <w:rsid w:val="00845014"/>
    <w:rsid w:val="008468BF"/>
    <w:rsid w:val="00856791"/>
    <w:rsid w:val="008638D1"/>
    <w:rsid w:val="00865AA7"/>
    <w:rsid w:val="00873A1E"/>
    <w:rsid w:val="00876E36"/>
    <w:rsid w:val="008C4657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67775"/>
    <w:rsid w:val="00972CC9"/>
    <w:rsid w:val="00983620"/>
    <w:rsid w:val="00987FB3"/>
    <w:rsid w:val="00996FFD"/>
    <w:rsid w:val="0099784C"/>
    <w:rsid w:val="009B5741"/>
    <w:rsid w:val="009B7129"/>
    <w:rsid w:val="009C3A2C"/>
    <w:rsid w:val="009C667E"/>
    <w:rsid w:val="009D6ED0"/>
    <w:rsid w:val="009F7B8C"/>
    <w:rsid w:val="00A228ED"/>
    <w:rsid w:val="00A42AC2"/>
    <w:rsid w:val="00A44061"/>
    <w:rsid w:val="00A47B00"/>
    <w:rsid w:val="00A611E0"/>
    <w:rsid w:val="00A61E6F"/>
    <w:rsid w:val="00A62CCC"/>
    <w:rsid w:val="00A87BDE"/>
    <w:rsid w:val="00A96D9C"/>
    <w:rsid w:val="00AA6605"/>
    <w:rsid w:val="00AB79B1"/>
    <w:rsid w:val="00AC2447"/>
    <w:rsid w:val="00AD549D"/>
    <w:rsid w:val="00AD686A"/>
    <w:rsid w:val="00AF4B95"/>
    <w:rsid w:val="00B108CD"/>
    <w:rsid w:val="00B13300"/>
    <w:rsid w:val="00B139A4"/>
    <w:rsid w:val="00B1447D"/>
    <w:rsid w:val="00B1529F"/>
    <w:rsid w:val="00B37628"/>
    <w:rsid w:val="00B4375F"/>
    <w:rsid w:val="00B57BBA"/>
    <w:rsid w:val="00B57F69"/>
    <w:rsid w:val="00B74578"/>
    <w:rsid w:val="00B74FE1"/>
    <w:rsid w:val="00B80149"/>
    <w:rsid w:val="00B83049"/>
    <w:rsid w:val="00B87B5C"/>
    <w:rsid w:val="00B918C4"/>
    <w:rsid w:val="00B92D6A"/>
    <w:rsid w:val="00BD5DC6"/>
    <w:rsid w:val="00BE67FB"/>
    <w:rsid w:val="00C06DFE"/>
    <w:rsid w:val="00C334C7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9B5"/>
    <w:rsid w:val="00C86DD9"/>
    <w:rsid w:val="00CA4A88"/>
    <w:rsid w:val="00CA5F66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2A05"/>
    <w:rsid w:val="00D848BD"/>
    <w:rsid w:val="00D8556E"/>
    <w:rsid w:val="00D96030"/>
    <w:rsid w:val="00DA12EE"/>
    <w:rsid w:val="00DD3868"/>
    <w:rsid w:val="00DE61A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4764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504E"/>
    <w:rsid w:val="00EF489E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3</cp:revision>
  <cp:lastPrinted>2024-10-04T06:35:00Z</cp:lastPrinted>
  <dcterms:created xsi:type="dcterms:W3CDTF">2024-10-31T07:21:00Z</dcterms:created>
  <dcterms:modified xsi:type="dcterms:W3CDTF">2024-11-02T09:14:00Z</dcterms:modified>
</cp:coreProperties>
</file>