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AC621" w14:textId="77777777" w:rsidR="003330E2" w:rsidRPr="003330E2" w:rsidRDefault="003330E2" w:rsidP="003330E2">
      <w:pPr>
        <w:spacing w:after="0" w:line="240" w:lineRule="auto"/>
        <w:ind w:left="5670"/>
        <w:rPr>
          <w:rFonts w:ascii="Times New Roman" w:hAnsi="Times New Roman" w:cs="Times New Roman"/>
          <w:sz w:val="2"/>
          <w:szCs w:val="2"/>
        </w:rPr>
      </w:pPr>
    </w:p>
    <w:p w14:paraId="09E203F5" w14:textId="77777777" w:rsidR="00EA205B" w:rsidRDefault="00EA205B" w:rsidP="003330E2">
      <w:pPr>
        <w:spacing w:after="0" w:line="240" w:lineRule="auto"/>
        <w:ind w:left="567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2 </w:t>
      </w:r>
    </w:p>
    <w:p w14:paraId="1A1783F4" w14:textId="301A0C02" w:rsidR="00EA205B" w:rsidRDefault="00EA205B" w:rsidP="003330E2">
      <w:pPr>
        <w:spacing w:after="0" w:line="240" w:lineRule="auto"/>
        <w:ind w:left="567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14:paraId="724B87BC" w14:textId="4D659EA1" w:rsidR="00EA205B" w:rsidRDefault="00EA205B" w:rsidP="003330E2">
      <w:pPr>
        <w:spacing w:after="0" w:line="240" w:lineRule="auto"/>
        <w:ind w:left="567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Нефтеюганского района</w:t>
      </w:r>
    </w:p>
    <w:p w14:paraId="4E835CCE" w14:textId="35FD1D08" w:rsidR="00EA205B" w:rsidRDefault="00EA205B" w:rsidP="003330E2">
      <w:pPr>
        <w:spacing w:after="0" w:line="240" w:lineRule="auto"/>
        <w:ind w:left="567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867AB4" w:rsidRPr="00867AB4">
        <w:rPr>
          <w:rFonts w:ascii="Times New Roman" w:hAnsi="Times New Roman" w:cs="Times New Roman"/>
          <w:sz w:val="26"/>
          <w:szCs w:val="26"/>
        </w:rPr>
        <w:t>10.02.2025 № 221-па-нпа</w:t>
      </w:r>
    </w:p>
    <w:p w14:paraId="60952712" w14:textId="77777777" w:rsidR="00EA205B" w:rsidRDefault="00EA205B" w:rsidP="003330E2">
      <w:pPr>
        <w:spacing w:after="0" w:line="240" w:lineRule="auto"/>
        <w:ind w:left="5670"/>
        <w:rPr>
          <w:rFonts w:ascii="Times New Roman" w:hAnsi="Times New Roman" w:cs="Times New Roman"/>
          <w:sz w:val="26"/>
          <w:szCs w:val="26"/>
        </w:rPr>
      </w:pPr>
    </w:p>
    <w:p w14:paraId="15776936" w14:textId="0EA41CD5" w:rsidR="007E177A" w:rsidRPr="0090656B" w:rsidRDefault="00EA205B" w:rsidP="003330E2">
      <w:pPr>
        <w:spacing w:after="0" w:line="240" w:lineRule="auto"/>
        <w:ind w:left="567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7E177A" w:rsidRPr="0090656B">
        <w:rPr>
          <w:rFonts w:ascii="Times New Roman" w:hAnsi="Times New Roman" w:cs="Times New Roman"/>
          <w:sz w:val="26"/>
          <w:szCs w:val="26"/>
        </w:rPr>
        <w:t>Приложение 2</w:t>
      </w:r>
    </w:p>
    <w:p w14:paraId="210BF69D" w14:textId="77777777" w:rsidR="007E177A" w:rsidRPr="0090656B" w:rsidRDefault="007E177A" w:rsidP="003330E2">
      <w:pPr>
        <w:spacing w:after="0" w:line="240" w:lineRule="auto"/>
        <w:ind w:left="5670"/>
        <w:rPr>
          <w:rFonts w:ascii="Times New Roman" w:hAnsi="Times New Roman" w:cs="Times New Roman"/>
          <w:sz w:val="26"/>
          <w:szCs w:val="26"/>
        </w:rPr>
      </w:pPr>
      <w:r w:rsidRPr="0090656B">
        <w:rPr>
          <w:rFonts w:ascii="Times New Roman" w:hAnsi="Times New Roman" w:cs="Times New Roman"/>
          <w:sz w:val="26"/>
          <w:szCs w:val="26"/>
        </w:rPr>
        <w:t>к постановлению администрации Нефтеюганского района</w:t>
      </w:r>
    </w:p>
    <w:p w14:paraId="6300AF23" w14:textId="6E1528C3" w:rsidR="007E177A" w:rsidRPr="0090656B" w:rsidRDefault="007E177A" w:rsidP="003330E2">
      <w:pPr>
        <w:spacing w:after="0" w:line="240" w:lineRule="auto"/>
        <w:ind w:left="5670"/>
        <w:rPr>
          <w:rFonts w:ascii="Times New Roman" w:hAnsi="Times New Roman" w:cs="Times New Roman"/>
          <w:sz w:val="26"/>
          <w:szCs w:val="26"/>
        </w:rPr>
      </w:pPr>
      <w:r w:rsidRPr="00DB6085">
        <w:rPr>
          <w:rFonts w:ascii="Times New Roman" w:eastAsia="Times New Roman" w:hAnsi="Times New Roman" w:cs="Times New Roman"/>
          <w:sz w:val="26"/>
          <w:szCs w:val="26"/>
        </w:rPr>
        <w:t xml:space="preserve">от </w:t>
      </w:r>
      <w:r w:rsidR="004E6FFC" w:rsidRPr="004E6FFC">
        <w:rPr>
          <w:rFonts w:ascii="Times New Roman" w:eastAsia="Times New Roman" w:hAnsi="Times New Roman" w:cs="Times New Roman"/>
          <w:sz w:val="26"/>
          <w:szCs w:val="26"/>
        </w:rPr>
        <w:t>02.11.2024 № 1876-па-нпа</w:t>
      </w:r>
    </w:p>
    <w:p w14:paraId="2C4BC435" w14:textId="77777777" w:rsidR="007E177A" w:rsidRPr="0090656B" w:rsidRDefault="007E177A" w:rsidP="007E177A">
      <w:pPr>
        <w:spacing w:after="0" w:line="240" w:lineRule="auto"/>
        <w:ind w:firstLine="5670"/>
        <w:jc w:val="right"/>
        <w:rPr>
          <w:rFonts w:ascii="Times New Roman" w:hAnsi="Times New Roman" w:cs="Times New Roman"/>
          <w:sz w:val="26"/>
        </w:rPr>
      </w:pPr>
    </w:p>
    <w:p w14:paraId="71B2EDB5" w14:textId="77777777" w:rsidR="007E177A" w:rsidRPr="0090656B" w:rsidRDefault="007E177A" w:rsidP="007E177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78562B64" w14:textId="77777777" w:rsidR="007E177A" w:rsidRDefault="007E177A" w:rsidP="007E177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Методика расчета</w:t>
      </w:r>
    </w:p>
    <w:p w14:paraId="1CCB983C" w14:textId="704CACB8" w:rsidR="007E177A" w:rsidRDefault="007E177A" w:rsidP="007E177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0656B">
        <w:rPr>
          <w:rFonts w:ascii="Times New Roman" w:hAnsi="Times New Roman" w:cs="Times New Roman"/>
          <w:sz w:val="26"/>
          <w:szCs w:val="26"/>
        </w:rPr>
        <w:t xml:space="preserve">значений показателей муниципальной программы </w:t>
      </w:r>
    </w:p>
    <w:p w14:paraId="499C07D8" w14:textId="77777777" w:rsidR="007E177A" w:rsidRPr="0090656B" w:rsidRDefault="007E177A" w:rsidP="007E177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0656B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Безопасность жизнедеятельности и профилактика правонарушений</w:t>
      </w:r>
      <w:r w:rsidRPr="0090656B">
        <w:rPr>
          <w:rFonts w:ascii="Times New Roman" w:hAnsi="Times New Roman" w:cs="Times New Roman"/>
          <w:sz w:val="26"/>
          <w:szCs w:val="26"/>
        </w:rPr>
        <w:t>»</w:t>
      </w:r>
    </w:p>
    <w:p w14:paraId="01E5BF57" w14:textId="77777777" w:rsidR="007E177A" w:rsidRPr="0090656B" w:rsidRDefault="007E177A" w:rsidP="007E177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65EA2639" w14:textId="77777777" w:rsidR="007E177A" w:rsidRPr="0090656B" w:rsidRDefault="007E177A" w:rsidP="007E177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0656B">
        <w:rPr>
          <w:rFonts w:ascii="Times New Roman" w:hAnsi="Times New Roman" w:cs="Times New Roman"/>
          <w:sz w:val="26"/>
          <w:szCs w:val="26"/>
        </w:rPr>
        <w:t>1.  Общие положения</w:t>
      </w:r>
    </w:p>
    <w:p w14:paraId="62C94CB2" w14:textId="77777777" w:rsidR="007E177A" w:rsidRPr="0090656B" w:rsidRDefault="007E177A" w:rsidP="007E177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5F904066" w14:textId="37CAF41B" w:rsidR="007E177A" w:rsidRPr="0090656B" w:rsidRDefault="007E177A" w:rsidP="000B57EC">
      <w:pPr>
        <w:pStyle w:val="a3"/>
        <w:numPr>
          <w:ilvl w:val="1"/>
          <w:numId w:val="3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0656B">
        <w:rPr>
          <w:rFonts w:ascii="Times New Roman" w:hAnsi="Times New Roman" w:cs="Times New Roman"/>
          <w:sz w:val="26"/>
          <w:szCs w:val="26"/>
        </w:rPr>
        <w:t>Настоящая Методика расчета значений показателей муниципальной программы Нефтеюганского района «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Безопасность жизнедеятельности </w:t>
      </w:r>
      <w:r w:rsidR="003330E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 профилактика правонарушений</w:t>
      </w:r>
      <w:r w:rsidRPr="0090656B">
        <w:rPr>
          <w:rFonts w:ascii="Times New Roman" w:hAnsi="Times New Roman" w:cs="Times New Roman"/>
          <w:sz w:val="26"/>
          <w:szCs w:val="26"/>
        </w:rPr>
        <w:t>» (далее – целевые показатели) устанавливает порядок расчета значений показателей, достижение которых обеспечивается</w:t>
      </w:r>
      <w:r w:rsidR="00F31517">
        <w:rPr>
          <w:rFonts w:ascii="Times New Roman" w:hAnsi="Times New Roman" w:cs="Times New Roman"/>
          <w:sz w:val="26"/>
          <w:szCs w:val="26"/>
        </w:rPr>
        <w:t xml:space="preserve"> </w:t>
      </w:r>
      <w:r w:rsidR="003330E2">
        <w:rPr>
          <w:rFonts w:ascii="Times New Roman" w:hAnsi="Times New Roman" w:cs="Times New Roman"/>
          <w:sz w:val="26"/>
          <w:szCs w:val="26"/>
        </w:rPr>
        <w:br/>
      </w:r>
      <w:r w:rsidRPr="0090656B">
        <w:rPr>
          <w:rFonts w:ascii="Times New Roman" w:hAnsi="Times New Roman" w:cs="Times New Roman"/>
          <w:sz w:val="26"/>
          <w:szCs w:val="26"/>
        </w:rPr>
        <w:t>в результате реализации мероприятий муниципальной программы Нефтеюганского района «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Безопасность жизнедеятельности и профилактика правонарушений</w:t>
      </w:r>
      <w:r w:rsidRPr="0090656B">
        <w:rPr>
          <w:rFonts w:ascii="Times New Roman" w:hAnsi="Times New Roman" w:cs="Times New Roman"/>
          <w:sz w:val="26"/>
          <w:szCs w:val="26"/>
        </w:rPr>
        <w:t>».</w:t>
      </w:r>
    </w:p>
    <w:p w14:paraId="3C036CEF" w14:textId="77777777" w:rsidR="007E177A" w:rsidRPr="0090656B" w:rsidRDefault="007E177A" w:rsidP="007E17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6A76EB88" w14:textId="27D83D16" w:rsidR="007E177A" w:rsidRPr="0090656B" w:rsidRDefault="007E177A" w:rsidP="007E177A">
      <w:pPr>
        <w:pStyle w:val="a3"/>
        <w:numPr>
          <w:ilvl w:val="0"/>
          <w:numId w:val="1"/>
        </w:numPr>
        <w:tabs>
          <w:tab w:val="left" w:pos="284"/>
          <w:tab w:val="left" w:pos="851"/>
          <w:tab w:val="left" w:pos="2410"/>
          <w:tab w:val="left" w:pos="2694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sz w:val="26"/>
          <w:szCs w:val="26"/>
        </w:rPr>
      </w:pPr>
      <w:r w:rsidRPr="0090656B">
        <w:rPr>
          <w:rFonts w:ascii="Times New Roman" w:hAnsi="Times New Roman" w:cs="Times New Roman"/>
          <w:sz w:val="26"/>
          <w:szCs w:val="26"/>
        </w:rPr>
        <w:t>Порядок расчета значений показателей</w:t>
      </w:r>
    </w:p>
    <w:p w14:paraId="6F36B105" w14:textId="77777777" w:rsidR="007E177A" w:rsidRPr="0090656B" w:rsidRDefault="007E177A" w:rsidP="009839D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20320D3F" w14:textId="2DAC37D4" w:rsidR="007E177A" w:rsidRPr="00D2290E" w:rsidRDefault="007E177A" w:rsidP="009839DD">
      <w:pPr>
        <w:pStyle w:val="a3"/>
        <w:numPr>
          <w:ilvl w:val="1"/>
          <w:numId w:val="2"/>
        </w:numPr>
        <w:tabs>
          <w:tab w:val="left" w:pos="1162"/>
        </w:tabs>
        <w:spacing w:after="0" w:line="240" w:lineRule="auto"/>
        <w:ind w:left="0" w:firstLine="709"/>
        <w:jc w:val="both"/>
        <w:outlineLvl w:val="1"/>
        <w:rPr>
          <w:rFonts w:ascii="Times New Roman" w:eastAsia="Courier New" w:hAnsi="Times New Roman" w:cs="Times New Roman"/>
          <w:bCs/>
          <w:iCs/>
          <w:color w:val="000000"/>
          <w:sz w:val="26"/>
          <w:szCs w:val="26"/>
        </w:rPr>
      </w:pPr>
      <w:r w:rsidRPr="00D2290E">
        <w:rPr>
          <w:rFonts w:ascii="Times New Roman" w:eastAsia="Courier New" w:hAnsi="Times New Roman" w:cs="Times New Roman"/>
          <w:bCs/>
          <w:iCs/>
          <w:color w:val="000000"/>
          <w:sz w:val="26"/>
          <w:szCs w:val="26"/>
        </w:rPr>
        <w:t>Значение показателя 1 «Количество чрезвычайных ситуаций на территории Нефтеюганского района, (ед.)» определяется количеством чрезвычайных ситуаций природного и техногенного характера, произошедших на территории Нефтеюганского района, согласно изданным правовым актам администрации Нефтеюганского района.</w:t>
      </w:r>
    </w:p>
    <w:p w14:paraId="3B32EA40" w14:textId="01A45FB6" w:rsidR="007E177A" w:rsidRDefault="007E177A" w:rsidP="009839DD">
      <w:pPr>
        <w:pStyle w:val="a3"/>
        <w:numPr>
          <w:ilvl w:val="1"/>
          <w:numId w:val="2"/>
        </w:numPr>
        <w:tabs>
          <w:tab w:val="left" w:pos="1162"/>
        </w:tabs>
        <w:spacing w:after="0" w:line="240" w:lineRule="auto"/>
        <w:ind w:left="0" w:firstLine="709"/>
        <w:jc w:val="both"/>
        <w:outlineLvl w:val="1"/>
        <w:rPr>
          <w:rFonts w:ascii="Times New Roman" w:eastAsia="Courier New" w:hAnsi="Times New Roman" w:cs="Times New Roman"/>
          <w:bCs/>
          <w:iCs/>
          <w:color w:val="000000"/>
          <w:sz w:val="26"/>
          <w:szCs w:val="26"/>
        </w:rPr>
      </w:pPr>
      <w:r w:rsidRPr="002611AE">
        <w:rPr>
          <w:rFonts w:ascii="Times New Roman" w:eastAsia="Courier New" w:hAnsi="Times New Roman" w:cs="Times New Roman"/>
          <w:bCs/>
          <w:iCs/>
          <w:color w:val="000000"/>
          <w:sz w:val="26"/>
          <w:szCs w:val="26"/>
        </w:rPr>
        <w:t>Значение показателя 2 «Снижение количества зарегистрированных пожаров на территории Нефтеюганского района (по отношению к плановому значению показателя 2019 года) (ед.)» формируется на основании ведомственных статистических данных Министерства Российской Федерации по делам гражданской обороны, чрезвычайным ситуациям и ликвидации последствий стихийных бедствий. Приказ МЧС РФ от 21.11.2008 № 714 «Об утверждении Порядка учета пожаров и их последствий</w:t>
      </w:r>
      <w:r w:rsidR="00483DCD">
        <w:rPr>
          <w:rFonts w:ascii="Times New Roman" w:eastAsia="Courier New" w:hAnsi="Times New Roman" w:cs="Times New Roman"/>
          <w:bCs/>
          <w:iCs/>
          <w:color w:val="000000"/>
          <w:sz w:val="26"/>
          <w:szCs w:val="26"/>
        </w:rPr>
        <w:t>».</w:t>
      </w:r>
    </w:p>
    <w:p w14:paraId="2B517437" w14:textId="6F20CA40" w:rsidR="00A01DC7" w:rsidRPr="00A01DC7" w:rsidRDefault="00A01DC7" w:rsidP="009839DD">
      <w:pPr>
        <w:pStyle w:val="a3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ourier New" w:hAnsi="Times New Roman" w:cs="Times New Roman"/>
          <w:bCs/>
          <w:iCs/>
          <w:color w:val="000000"/>
          <w:sz w:val="26"/>
          <w:szCs w:val="26"/>
        </w:rPr>
      </w:pPr>
      <w:r w:rsidRPr="00A01DC7">
        <w:rPr>
          <w:rFonts w:ascii="Times New Roman" w:eastAsia="Courier New" w:hAnsi="Times New Roman" w:cs="Times New Roman"/>
          <w:bCs/>
          <w:iCs/>
          <w:color w:val="000000"/>
          <w:sz w:val="26"/>
          <w:szCs w:val="26"/>
        </w:rPr>
        <w:t xml:space="preserve">Значение показателя 3 «Снижение количества происшествий на водных объектах (по отношению к плановому значению показателя 2019 года)» (ед.) формируется на основании ведомственных статистических данных </w:t>
      </w:r>
      <w:r>
        <w:rPr>
          <w:rFonts w:ascii="Times New Roman" w:eastAsia="Courier New" w:hAnsi="Times New Roman" w:cs="Times New Roman"/>
          <w:bCs/>
          <w:iCs/>
          <w:color w:val="000000"/>
          <w:sz w:val="26"/>
          <w:szCs w:val="26"/>
        </w:rPr>
        <w:t xml:space="preserve">Государственной инспекции </w:t>
      </w:r>
      <w:r w:rsidRPr="00A01DC7">
        <w:rPr>
          <w:rFonts w:ascii="Times New Roman" w:hAnsi="Times New Roman" w:cs="Times New Roman"/>
          <w:color w:val="464C55"/>
          <w:sz w:val="26"/>
          <w:szCs w:val="26"/>
          <w:shd w:val="clear" w:color="auto" w:fill="FFFFFF"/>
        </w:rPr>
        <w:t>по маломерным судам</w:t>
      </w:r>
      <w:r>
        <w:rPr>
          <w:rFonts w:ascii="Times New Roman" w:hAnsi="Times New Roman" w:cs="Times New Roman"/>
          <w:color w:val="464C55"/>
          <w:sz w:val="26"/>
          <w:szCs w:val="26"/>
          <w:shd w:val="clear" w:color="auto" w:fill="FFFFFF"/>
        </w:rPr>
        <w:t xml:space="preserve"> </w:t>
      </w:r>
      <w:r w:rsidRPr="00A01DC7">
        <w:rPr>
          <w:rFonts w:ascii="Times New Roman" w:eastAsia="Courier New" w:hAnsi="Times New Roman" w:cs="Times New Roman"/>
          <w:bCs/>
          <w:iCs/>
          <w:color w:val="000000"/>
          <w:sz w:val="26"/>
          <w:szCs w:val="26"/>
        </w:rPr>
        <w:t>Министерства Российской Федерации по делам гражданской обороны, чрезвычайным ситуациям и ликвидации последствий стихийных бедствий</w:t>
      </w:r>
      <w:r w:rsidR="00483DCD">
        <w:rPr>
          <w:rFonts w:ascii="Times New Roman" w:eastAsia="Courier New" w:hAnsi="Times New Roman" w:cs="Times New Roman"/>
          <w:bCs/>
          <w:iCs/>
          <w:color w:val="000000"/>
          <w:sz w:val="26"/>
          <w:szCs w:val="26"/>
        </w:rPr>
        <w:t>.</w:t>
      </w:r>
    </w:p>
    <w:p w14:paraId="6EE42916" w14:textId="31F2F644" w:rsidR="007E177A" w:rsidRDefault="007E177A" w:rsidP="009839DD">
      <w:pPr>
        <w:pStyle w:val="a3"/>
        <w:numPr>
          <w:ilvl w:val="1"/>
          <w:numId w:val="2"/>
        </w:numPr>
        <w:tabs>
          <w:tab w:val="left" w:pos="1162"/>
        </w:tabs>
        <w:spacing w:after="0" w:line="240" w:lineRule="auto"/>
        <w:ind w:left="0" w:firstLine="709"/>
        <w:jc w:val="both"/>
        <w:outlineLvl w:val="1"/>
        <w:rPr>
          <w:rFonts w:ascii="Times New Roman" w:eastAsia="Courier New" w:hAnsi="Times New Roman" w:cs="Times New Roman"/>
          <w:bCs/>
          <w:iCs/>
          <w:color w:val="000000"/>
          <w:sz w:val="26"/>
          <w:szCs w:val="26"/>
        </w:rPr>
      </w:pPr>
      <w:r w:rsidRPr="0090656B">
        <w:rPr>
          <w:rFonts w:ascii="Times New Roman" w:eastAsia="Courier New" w:hAnsi="Times New Roman" w:cs="Times New Roman"/>
          <w:bCs/>
          <w:iCs/>
          <w:color w:val="000000"/>
          <w:sz w:val="26"/>
          <w:szCs w:val="26"/>
        </w:rPr>
        <w:t xml:space="preserve">Значение показателя </w:t>
      </w:r>
      <w:r w:rsidR="00A01DC7">
        <w:rPr>
          <w:rFonts w:ascii="Times New Roman" w:eastAsia="Courier New" w:hAnsi="Times New Roman" w:cs="Times New Roman"/>
          <w:bCs/>
          <w:iCs/>
          <w:color w:val="000000"/>
          <w:sz w:val="26"/>
          <w:szCs w:val="26"/>
        </w:rPr>
        <w:t>4</w:t>
      </w:r>
      <w:r w:rsidRPr="0090656B">
        <w:rPr>
          <w:rFonts w:ascii="Times New Roman" w:eastAsia="Courier New" w:hAnsi="Times New Roman" w:cs="Times New Roman"/>
          <w:bCs/>
          <w:iCs/>
          <w:color w:val="000000"/>
          <w:sz w:val="26"/>
          <w:szCs w:val="26"/>
        </w:rPr>
        <w:t xml:space="preserve"> «</w:t>
      </w:r>
      <w:r w:rsidR="00A01DC7">
        <w:rPr>
          <w:rFonts w:ascii="Times New Roman" w:eastAsia="Courier New" w:hAnsi="Times New Roman" w:cs="Times New Roman"/>
          <w:bCs/>
          <w:iCs/>
          <w:color w:val="000000"/>
          <w:sz w:val="26"/>
          <w:szCs w:val="26"/>
        </w:rPr>
        <w:t>У</w:t>
      </w:r>
      <w:r w:rsidRPr="0090656B">
        <w:rPr>
          <w:rFonts w:ascii="Times New Roman" w:hAnsi="Times New Roman" w:cs="Times New Roman"/>
          <w:sz w:val="26"/>
          <w:szCs w:val="26"/>
        </w:rPr>
        <w:t>ров</w:t>
      </w:r>
      <w:r w:rsidR="0007530D">
        <w:rPr>
          <w:rFonts w:ascii="Times New Roman" w:hAnsi="Times New Roman" w:cs="Times New Roman"/>
          <w:sz w:val="26"/>
          <w:szCs w:val="26"/>
        </w:rPr>
        <w:t>е</w:t>
      </w:r>
      <w:r w:rsidRPr="0090656B">
        <w:rPr>
          <w:rFonts w:ascii="Times New Roman" w:hAnsi="Times New Roman" w:cs="Times New Roman"/>
          <w:sz w:val="26"/>
          <w:szCs w:val="26"/>
        </w:rPr>
        <w:t>н</w:t>
      </w:r>
      <w:r w:rsidR="0007530D">
        <w:rPr>
          <w:rFonts w:ascii="Times New Roman" w:hAnsi="Times New Roman" w:cs="Times New Roman"/>
          <w:sz w:val="26"/>
          <w:szCs w:val="26"/>
        </w:rPr>
        <w:t>ь</w:t>
      </w:r>
      <w:r w:rsidRPr="0090656B">
        <w:rPr>
          <w:rFonts w:ascii="Times New Roman" w:hAnsi="Times New Roman" w:cs="Times New Roman"/>
          <w:sz w:val="26"/>
          <w:szCs w:val="26"/>
        </w:rPr>
        <w:t xml:space="preserve"> преступности (число зарегистрированных преступлений на 100 тыс. человек населения), ед.» р</w:t>
      </w:r>
      <w:r w:rsidRPr="0090656B">
        <w:rPr>
          <w:rFonts w:ascii="Times New Roman" w:eastAsia="Courier New" w:hAnsi="Times New Roman" w:cs="Times New Roman"/>
          <w:bCs/>
          <w:iCs/>
          <w:color w:val="000000"/>
          <w:sz w:val="26"/>
          <w:szCs w:val="26"/>
        </w:rPr>
        <w:t xml:space="preserve">ассчитывается как отношение числа зарегистрированных преступлений на 100 тысяч населения и формируется </w:t>
      </w:r>
      <w:r w:rsidR="003330E2">
        <w:rPr>
          <w:rFonts w:ascii="Times New Roman" w:eastAsia="Courier New" w:hAnsi="Times New Roman" w:cs="Times New Roman"/>
          <w:bCs/>
          <w:iCs/>
          <w:color w:val="000000"/>
          <w:sz w:val="26"/>
          <w:szCs w:val="26"/>
        </w:rPr>
        <w:br/>
      </w:r>
      <w:r w:rsidRPr="0090656B">
        <w:rPr>
          <w:rFonts w:ascii="Times New Roman" w:eastAsia="Courier New" w:hAnsi="Times New Roman" w:cs="Times New Roman"/>
          <w:bCs/>
          <w:iCs/>
          <w:color w:val="000000"/>
          <w:sz w:val="26"/>
          <w:szCs w:val="26"/>
        </w:rPr>
        <w:t xml:space="preserve">на основании ведомственных статистических данных Отдела Министерства внутренних дел России по Нефтеюганскому </w:t>
      </w:r>
      <w:r w:rsidR="00A01DC7">
        <w:rPr>
          <w:rFonts w:ascii="Times New Roman" w:eastAsia="Courier New" w:hAnsi="Times New Roman" w:cs="Times New Roman"/>
          <w:bCs/>
          <w:iCs/>
          <w:color w:val="000000"/>
          <w:sz w:val="26"/>
          <w:szCs w:val="26"/>
        </w:rPr>
        <w:t>р</w:t>
      </w:r>
      <w:r w:rsidRPr="0090656B">
        <w:rPr>
          <w:rFonts w:ascii="Times New Roman" w:eastAsia="Courier New" w:hAnsi="Times New Roman" w:cs="Times New Roman"/>
          <w:bCs/>
          <w:iCs/>
          <w:color w:val="000000"/>
          <w:sz w:val="26"/>
          <w:szCs w:val="26"/>
        </w:rPr>
        <w:t>айону.</w:t>
      </w:r>
    </w:p>
    <w:p w14:paraId="50DE573C" w14:textId="5CF534B3" w:rsidR="00EF106C" w:rsidRPr="00FF23F2" w:rsidRDefault="00EF106C" w:rsidP="00EF106C">
      <w:pPr>
        <w:pStyle w:val="a3"/>
        <w:numPr>
          <w:ilvl w:val="1"/>
          <w:numId w:val="2"/>
        </w:numPr>
        <w:tabs>
          <w:tab w:val="left" w:pos="1162"/>
        </w:tabs>
        <w:spacing w:after="0" w:line="240" w:lineRule="auto"/>
        <w:ind w:left="0" w:firstLine="709"/>
        <w:jc w:val="both"/>
        <w:outlineLvl w:val="1"/>
        <w:rPr>
          <w:rFonts w:ascii="Times New Roman" w:eastAsia="Courier New" w:hAnsi="Times New Roman" w:cs="Times New Roman"/>
          <w:bCs/>
          <w:iCs/>
          <w:color w:val="000000" w:themeColor="text1"/>
          <w:sz w:val="26"/>
          <w:szCs w:val="26"/>
        </w:rPr>
      </w:pPr>
      <w:r w:rsidRPr="00FF23F2">
        <w:rPr>
          <w:rFonts w:ascii="Times New Roman" w:eastAsia="Courier New" w:hAnsi="Times New Roman" w:cs="Times New Roman"/>
          <w:bCs/>
          <w:iCs/>
          <w:color w:val="000000" w:themeColor="text1"/>
          <w:sz w:val="26"/>
          <w:szCs w:val="26"/>
        </w:rPr>
        <w:lastRenderedPageBreak/>
        <w:t>Значение показателя 5 «</w:t>
      </w:r>
      <w:r w:rsidRPr="00FF23F2">
        <w:rPr>
          <w:rFonts w:ascii="Times New Roman" w:hAnsi="Times New Roman" w:cs="Times New Roman"/>
          <w:color w:val="000000" w:themeColor="text1"/>
          <w:sz w:val="26"/>
          <w:szCs w:val="26"/>
        </w:rPr>
        <w:t>Уровень преступности на улицах и в общественных местах (число зарегистрированных преступлений на 100 тыс. человек населения), ед.» р</w:t>
      </w:r>
      <w:r w:rsidRPr="00FF23F2">
        <w:rPr>
          <w:rFonts w:ascii="Times New Roman" w:eastAsia="Courier New" w:hAnsi="Times New Roman" w:cs="Times New Roman"/>
          <w:bCs/>
          <w:iCs/>
          <w:color w:val="000000" w:themeColor="text1"/>
          <w:sz w:val="26"/>
          <w:szCs w:val="26"/>
        </w:rPr>
        <w:t xml:space="preserve">ассчитывается как отношение числа зарегистрированных преступлений </w:t>
      </w:r>
      <w:r w:rsidRPr="00FF23F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на улицах </w:t>
      </w:r>
      <w:r w:rsidR="00956FEE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Pr="00FF23F2">
        <w:rPr>
          <w:rFonts w:ascii="Times New Roman" w:hAnsi="Times New Roman" w:cs="Times New Roman"/>
          <w:color w:val="000000" w:themeColor="text1"/>
          <w:sz w:val="26"/>
          <w:szCs w:val="26"/>
        </w:rPr>
        <w:t>и в общественных местах</w:t>
      </w:r>
      <w:r w:rsidRPr="00FF23F2">
        <w:rPr>
          <w:rFonts w:ascii="Times New Roman" w:eastAsia="Courier New" w:hAnsi="Times New Roman" w:cs="Times New Roman"/>
          <w:bCs/>
          <w:iCs/>
          <w:color w:val="000000" w:themeColor="text1"/>
          <w:sz w:val="26"/>
          <w:szCs w:val="26"/>
        </w:rPr>
        <w:t xml:space="preserve"> на 100 тысяч населения и формируется на основании ведомственных статистических данных Отдела Министерства внутренних дел России по Нефтеюганскому району.</w:t>
      </w:r>
      <w:r w:rsidR="00EA205B">
        <w:rPr>
          <w:rFonts w:ascii="Times New Roman" w:eastAsia="Courier New" w:hAnsi="Times New Roman" w:cs="Times New Roman"/>
          <w:bCs/>
          <w:iCs/>
          <w:color w:val="000000" w:themeColor="text1"/>
          <w:sz w:val="26"/>
          <w:szCs w:val="26"/>
        </w:rPr>
        <w:t>»</w:t>
      </w:r>
    </w:p>
    <w:p w14:paraId="4209194B" w14:textId="77777777" w:rsidR="007E177A" w:rsidRPr="00FF23F2" w:rsidRDefault="007E177A" w:rsidP="009839DD">
      <w:pPr>
        <w:pStyle w:val="a3"/>
        <w:widowControl w:val="0"/>
        <w:autoSpaceDE w:val="0"/>
        <w:autoSpaceDN w:val="0"/>
        <w:spacing w:after="0" w:line="240" w:lineRule="auto"/>
        <w:ind w:left="5670"/>
        <w:rPr>
          <w:rFonts w:ascii="Times New Roman" w:hAnsi="Times New Roman" w:cs="Times New Roman"/>
          <w:color w:val="000000" w:themeColor="text1"/>
        </w:rPr>
      </w:pPr>
    </w:p>
    <w:p w14:paraId="721C2617" w14:textId="77777777" w:rsidR="00DD4129" w:rsidRDefault="00DD4129" w:rsidP="009839DD">
      <w:pPr>
        <w:spacing w:after="0" w:line="240" w:lineRule="auto"/>
      </w:pPr>
    </w:p>
    <w:sectPr w:rsidR="00DD4129" w:rsidSect="003330E2">
      <w:pgSz w:w="11905" w:h="16838"/>
      <w:pgMar w:top="1134" w:right="567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53582B"/>
    <w:multiLevelType w:val="multilevel"/>
    <w:tmpl w:val="417E0356"/>
    <w:lvl w:ilvl="0">
      <w:start w:val="1"/>
      <w:numFmt w:val="decimal"/>
      <w:lvlText w:val="%1."/>
      <w:lvlJc w:val="left"/>
      <w:pPr>
        <w:ind w:left="735" w:hanging="7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4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3" w:hanging="7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328C6B3C"/>
    <w:multiLevelType w:val="hybridMultilevel"/>
    <w:tmpl w:val="5532FA2C"/>
    <w:lvl w:ilvl="0" w:tplc="B122D85A">
      <w:start w:val="2"/>
      <w:numFmt w:val="decimal"/>
      <w:lvlText w:val="%1."/>
      <w:lvlJc w:val="left"/>
      <w:pPr>
        <w:ind w:left="2478" w:hanging="360"/>
      </w:pPr>
      <w:rPr>
        <w:rFonts w:hint="default"/>
      </w:rPr>
    </w:lvl>
    <w:lvl w:ilvl="1" w:tplc="0F3E16D4">
      <w:start w:val="1"/>
      <w:numFmt w:val="decimal"/>
      <w:lvlText w:val="2.%2."/>
      <w:lvlJc w:val="left"/>
      <w:pPr>
        <w:ind w:left="92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918" w:hanging="180"/>
      </w:pPr>
    </w:lvl>
    <w:lvl w:ilvl="3" w:tplc="0419000F" w:tentative="1">
      <w:start w:val="1"/>
      <w:numFmt w:val="decimal"/>
      <w:lvlText w:val="%4."/>
      <w:lvlJc w:val="left"/>
      <w:pPr>
        <w:ind w:left="4638" w:hanging="360"/>
      </w:pPr>
    </w:lvl>
    <w:lvl w:ilvl="4" w:tplc="04190019" w:tentative="1">
      <w:start w:val="1"/>
      <w:numFmt w:val="lowerLetter"/>
      <w:lvlText w:val="%5."/>
      <w:lvlJc w:val="left"/>
      <w:pPr>
        <w:ind w:left="5358" w:hanging="360"/>
      </w:pPr>
    </w:lvl>
    <w:lvl w:ilvl="5" w:tplc="0419001B" w:tentative="1">
      <w:start w:val="1"/>
      <w:numFmt w:val="lowerRoman"/>
      <w:lvlText w:val="%6."/>
      <w:lvlJc w:val="right"/>
      <w:pPr>
        <w:ind w:left="6078" w:hanging="180"/>
      </w:pPr>
    </w:lvl>
    <w:lvl w:ilvl="6" w:tplc="0419000F" w:tentative="1">
      <w:start w:val="1"/>
      <w:numFmt w:val="decimal"/>
      <w:lvlText w:val="%7."/>
      <w:lvlJc w:val="left"/>
      <w:pPr>
        <w:ind w:left="6798" w:hanging="360"/>
      </w:pPr>
    </w:lvl>
    <w:lvl w:ilvl="7" w:tplc="04190019" w:tentative="1">
      <w:start w:val="1"/>
      <w:numFmt w:val="lowerLetter"/>
      <w:lvlText w:val="%8."/>
      <w:lvlJc w:val="left"/>
      <w:pPr>
        <w:ind w:left="7518" w:hanging="360"/>
      </w:pPr>
    </w:lvl>
    <w:lvl w:ilvl="8" w:tplc="0419001B" w:tentative="1">
      <w:start w:val="1"/>
      <w:numFmt w:val="lowerRoman"/>
      <w:lvlText w:val="%9."/>
      <w:lvlJc w:val="right"/>
      <w:pPr>
        <w:ind w:left="8238" w:hanging="180"/>
      </w:pPr>
    </w:lvl>
  </w:abstractNum>
  <w:abstractNum w:abstractNumId="2" w15:restartNumberingAfterBreak="0">
    <w:nsid w:val="372F450C"/>
    <w:multiLevelType w:val="hybridMultilevel"/>
    <w:tmpl w:val="B62E798C"/>
    <w:lvl w:ilvl="0" w:tplc="B122D85A">
      <w:start w:val="2"/>
      <w:numFmt w:val="decimal"/>
      <w:lvlText w:val="%1."/>
      <w:lvlJc w:val="left"/>
      <w:pPr>
        <w:ind w:left="247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198" w:hanging="360"/>
      </w:pPr>
    </w:lvl>
    <w:lvl w:ilvl="2" w:tplc="0419001B" w:tentative="1">
      <w:start w:val="1"/>
      <w:numFmt w:val="lowerRoman"/>
      <w:lvlText w:val="%3."/>
      <w:lvlJc w:val="right"/>
      <w:pPr>
        <w:ind w:left="3918" w:hanging="180"/>
      </w:pPr>
    </w:lvl>
    <w:lvl w:ilvl="3" w:tplc="0419000F" w:tentative="1">
      <w:start w:val="1"/>
      <w:numFmt w:val="decimal"/>
      <w:lvlText w:val="%4."/>
      <w:lvlJc w:val="left"/>
      <w:pPr>
        <w:ind w:left="4638" w:hanging="360"/>
      </w:pPr>
    </w:lvl>
    <w:lvl w:ilvl="4" w:tplc="04190019" w:tentative="1">
      <w:start w:val="1"/>
      <w:numFmt w:val="lowerLetter"/>
      <w:lvlText w:val="%5."/>
      <w:lvlJc w:val="left"/>
      <w:pPr>
        <w:ind w:left="5358" w:hanging="360"/>
      </w:pPr>
    </w:lvl>
    <w:lvl w:ilvl="5" w:tplc="0419001B" w:tentative="1">
      <w:start w:val="1"/>
      <w:numFmt w:val="lowerRoman"/>
      <w:lvlText w:val="%6."/>
      <w:lvlJc w:val="right"/>
      <w:pPr>
        <w:ind w:left="6078" w:hanging="180"/>
      </w:pPr>
    </w:lvl>
    <w:lvl w:ilvl="6" w:tplc="0419000F" w:tentative="1">
      <w:start w:val="1"/>
      <w:numFmt w:val="decimal"/>
      <w:lvlText w:val="%7."/>
      <w:lvlJc w:val="left"/>
      <w:pPr>
        <w:ind w:left="6798" w:hanging="360"/>
      </w:pPr>
    </w:lvl>
    <w:lvl w:ilvl="7" w:tplc="04190019" w:tentative="1">
      <w:start w:val="1"/>
      <w:numFmt w:val="lowerLetter"/>
      <w:lvlText w:val="%8."/>
      <w:lvlJc w:val="left"/>
      <w:pPr>
        <w:ind w:left="7518" w:hanging="360"/>
      </w:pPr>
    </w:lvl>
    <w:lvl w:ilvl="8" w:tplc="0419001B" w:tentative="1">
      <w:start w:val="1"/>
      <w:numFmt w:val="lowerRoman"/>
      <w:lvlText w:val="%9."/>
      <w:lvlJc w:val="right"/>
      <w:pPr>
        <w:ind w:left="823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77A"/>
    <w:rsid w:val="00065F9C"/>
    <w:rsid w:val="0007530D"/>
    <w:rsid w:val="000B57EC"/>
    <w:rsid w:val="002639E3"/>
    <w:rsid w:val="003330E2"/>
    <w:rsid w:val="00403474"/>
    <w:rsid w:val="00483DCD"/>
    <w:rsid w:val="004E6FFC"/>
    <w:rsid w:val="00750140"/>
    <w:rsid w:val="007E177A"/>
    <w:rsid w:val="00831068"/>
    <w:rsid w:val="00856EDA"/>
    <w:rsid w:val="00867AB4"/>
    <w:rsid w:val="00956FEE"/>
    <w:rsid w:val="009839DD"/>
    <w:rsid w:val="00A01DC7"/>
    <w:rsid w:val="00B03A87"/>
    <w:rsid w:val="00DB65BC"/>
    <w:rsid w:val="00DD4129"/>
    <w:rsid w:val="00EA205B"/>
    <w:rsid w:val="00EF106C"/>
    <w:rsid w:val="00F31517"/>
    <w:rsid w:val="00F63362"/>
    <w:rsid w:val="00FF2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8510C"/>
  <w15:chartTrackingRefBased/>
  <w15:docId w15:val="{7264820B-B252-436F-9FC7-33BB90676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17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177A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DB65B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DB65BC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DB65BC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DB65B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DB65BC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B03A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03A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Сычёв Александр Михайлович</dc:creator>
  <cp:keywords/>
  <dc:description/>
  <cp:lastModifiedBy>Аманалиева Акмоор Айбековна</cp:lastModifiedBy>
  <cp:revision>4</cp:revision>
  <cp:lastPrinted>2025-02-08T04:37:00Z</cp:lastPrinted>
  <dcterms:created xsi:type="dcterms:W3CDTF">2025-01-31T06:50:00Z</dcterms:created>
  <dcterms:modified xsi:type="dcterms:W3CDTF">2025-02-11T08:02:00Z</dcterms:modified>
</cp:coreProperties>
</file>