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011C" w14:textId="77777777" w:rsidR="00F16AAB" w:rsidRPr="00BE4355" w:rsidRDefault="00F16AAB" w:rsidP="00BE4355">
      <w:pPr>
        <w:keepNext/>
        <w:keepLines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E4355">
        <w:rPr>
          <w:rFonts w:ascii="Times New Roman" w:hAnsi="Times New Roman"/>
          <w:b/>
          <w:sz w:val="24"/>
          <w:szCs w:val="24"/>
        </w:rPr>
        <w:t xml:space="preserve">РУКОВОДСТВО </w:t>
      </w:r>
    </w:p>
    <w:p w14:paraId="40FE37EF" w14:textId="2818493E" w:rsidR="00F16AAB" w:rsidRPr="00BE4355" w:rsidRDefault="00F16AAB" w:rsidP="00BE4355">
      <w:pPr>
        <w:keepNext/>
        <w:keepLines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E4355">
        <w:rPr>
          <w:rFonts w:ascii="Times New Roman" w:hAnsi="Times New Roman"/>
          <w:b/>
          <w:sz w:val="24"/>
          <w:szCs w:val="24"/>
        </w:rPr>
        <w:t>ПО СОБЛЮДЕНИЮ ОБЯЗАТЕЛЬНЫХ ТРЕБОВАНИЙ, ОЦЕНКА СОБЛЮДЕНИЯ КОТОРЫХ ЯВЛЯЕТСЯ ПРЕДМЕТОМ МУНИЦИПАЛЬНОГО ЖИЛИЩНОГО КОНТРОЛЯ</w:t>
      </w:r>
    </w:p>
    <w:p w14:paraId="46BEA099" w14:textId="1A23D597" w:rsidR="00F16AAB" w:rsidRPr="00BE4355" w:rsidRDefault="00F16AAB" w:rsidP="00BE4355">
      <w:pPr>
        <w:keepNext/>
        <w:keepLines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807B4" w14:textId="79D45AF1" w:rsidR="00F16AAB" w:rsidRPr="00BE4355" w:rsidRDefault="00F16AAB" w:rsidP="00BE4355">
      <w:pPr>
        <w:spacing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355">
        <w:rPr>
          <w:rFonts w:ascii="Times New Roman" w:hAnsi="Times New Roman" w:cs="Times New Roman"/>
          <w:sz w:val="24"/>
          <w:szCs w:val="24"/>
        </w:rPr>
        <w:t>Настоящее руководство разработано в соответствии с подпунктом 5 пункта 3 статьи 46 Федерального закона от 31.07.2020 № 248-ФЗ «О государственном контроле (надзоре) и муниципальном контроле в Российской Федерации»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предусмотренных жилищным законодательством, контроль за соблюдением которых осуществляет орган местного самоуправления при осуществлении муниципального жилищного контроля.</w:t>
      </w:r>
    </w:p>
    <w:p w14:paraId="62AD71D4" w14:textId="23594316" w:rsidR="00F16AAB" w:rsidRPr="00BE4355" w:rsidRDefault="00F16AAB" w:rsidP="00BE4355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355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осуществляется администрацией Нефтеюганского района в рамках полномочий администрации Нефтеюганского района по решению вопросов местного самоуправления в отношении, муниципальных жилых помещений Нефтеюганского района и муниципальных жилых помещений, расположенных на территории поселений Нефтеюганского района в соответствии с заключенными соглашениями. </w:t>
      </w:r>
    </w:p>
    <w:p w14:paraId="1E63AAE9" w14:textId="77777777" w:rsidR="00C0214F" w:rsidRPr="00BE4355" w:rsidRDefault="00C0214F" w:rsidP="00BE4355">
      <w:pPr>
        <w:pStyle w:val="1"/>
        <w:keepNext/>
        <w:keepLines/>
        <w:spacing w:before="0" w:beforeAutospacing="0" w:after="120" w:afterAutospacing="0"/>
        <w:ind w:firstLine="567"/>
        <w:jc w:val="both"/>
        <w:rPr>
          <w:b w:val="0"/>
          <w:sz w:val="24"/>
          <w:szCs w:val="24"/>
        </w:rPr>
      </w:pPr>
      <w:r w:rsidRPr="00BE4355">
        <w:rPr>
          <w:rStyle w:val="hl"/>
          <w:b w:val="0"/>
          <w:sz w:val="24"/>
          <w:szCs w:val="24"/>
        </w:rPr>
        <w:t>Согласно статье 20 Жилищного кодекса Российской Федерации, п</w:t>
      </w:r>
      <w:r w:rsidRPr="00BE4355">
        <w:rPr>
          <w:b w:val="0"/>
          <w:sz w:val="24"/>
          <w:szCs w:val="24"/>
        </w:rPr>
        <w:t>од</w:t>
      </w:r>
      <w:r w:rsidRPr="00BE4355">
        <w:rPr>
          <w:sz w:val="24"/>
          <w:szCs w:val="24"/>
        </w:rPr>
        <w:t xml:space="preserve"> </w:t>
      </w:r>
      <w:r w:rsidRPr="00BE4355">
        <w:rPr>
          <w:b w:val="0"/>
          <w:sz w:val="24"/>
          <w:szCs w:val="24"/>
        </w:rPr>
        <w:t>муниципальным жилищным контролем</w:t>
      </w:r>
      <w:r w:rsidRPr="00BE4355">
        <w:rPr>
          <w:sz w:val="24"/>
          <w:szCs w:val="24"/>
        </w:rPr>
        <w:t xml:space="preserve"> </w:t>
      </w:r>
      <w:r w:rsidRPr="00BE4355">
        <w:rPr>
          <w:b w:val="0"/>
          <w:sz w:val="24"/>
          <w:szCs w:val="24"/>
        </w:rPr>
        <w:t xml:space="preserve">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14:paraId="70A06463" w14:textId="4A0B52AE" w:rsidR="00C0214F" w:rsidRPr="00BE4355" w:rsidRDefault="00C0214F" w:rsidP="00BE435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55">
        <w:rPr>
          <w:rFonts w:ascii="Times New Roman" w:eastAsia="Times New Roman" w:hAnsi="Times New Roman"/>
          <w:sz w:val="24"/>
          <w:szCs w:val="24"/>
          <w:lang w:eastAsia="ru-RU"/>
        </w:rPr>
        <w:t xml:space="preserve"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5" w:history="1">
        <w:r w:rsidRPr="00BE4355">
          <w:rPr>
            <w:rFonts w:ascii="Times New Roman" w:eastAsia="Times New Roman" w:hAnsi="Times New Roman"/>
            <w:sz w:val="24"/>
            <w:szCs w:val="24"/>
            <w:lang w:eastAsia="ru-RU"/>
          </w:rPr>
          <w:t>закона</w:t>
        </w:r>
      </w:hyperlink>
      <w:r w:rsidRPr="00BE43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 июля 2020 года № 248-ФЗ </w:t>
      </w:r>
      <w:r w:rsidR="00F16AAB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F16AAB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6A50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076A50" w:rsidRPr="00BE4355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F16AAB" w:rsidRPr="00BE4355">
        <w:rPr>
          <w:rFonts w:ascii="Times New Roman" w:hAnsi="Times New Roman" w:cs="Times New Roman"/>
          <w:sz w:val="24"/>
          <w:szCs w:val="24"/>
        </w:rPr>
        <w:t xml:space="preserve">   </w:t>
      </w:r>
      <w:r w:rsidR="00076A50" w:rsidRPr="00BE4355">
        <w:rPr>
          <w:rFonts w:ascii="Times New Roman" w:hAnsi="Times New Roman" w:cs="Times New Roman"/>
          <w:sz w:val="24"/>
          <w:szCs w:val="24"/>
        </w:rPr>
        <w:t>№ 248-ФЗ)</w:t>
      </w:r>
      <w:r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F50FA2" w14:textId="105C6DF8" w:rsidR="00C0214F" w:rsidRPr="00BE4355" w:rsidRDefault="00C0214F" w:rsidP="00BE4355">
      <w:pPr>
        <w:pStyle w:val="a4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E4355">
        <w:rPr>
          <w:rFonts w:ascii="Times New Roman" w:hAnsi="Times New Roman"/>
          <w:sz w:val="24"/>
          <w:szCs w:val="24"/>
        </w:rPr>
        <w:t xml:space="preserve">Муниципальный </w:t>
      </w:r>
      <w:r w:rsidR="00F16AAB" w:rsidRPr="00BE4355">
        <w:rPr>
          <w:rFonts w:ascii="Times New Roman" w:hAnsi="Times New Roman"/>
          <w:sz w:val="24"/>
          <w:szCs w:val="24"/>
        </w:rPr>
        <w:t xml:space="preserve">жилищный </w:t>
      </w:r>
      <w:r w:rsidRPr="00BE4355">
        <w:rPr>
          <w:rFonts w:ascii="Times New Roman" w:hAnsi="Times New Roman"/>
          <w:sz w:val="24"/>
          <w:szCs w:val="24"/>
        </w:rPr>
        <w:t>контроль осуществляется в многоквартирных домах,</w:t>
      </w:r>
      <w:r w:rsidR="00F16AAB" w:rsidRPr="00BE4355">
        <w:rPr>
          <w:rFonts w:ascii="Times New Roman" w:hAnsi="Times New Roman"/>
          <w:sz w:val="24"/>
          <w:szCs w:val="24"/>
        </w:rPr>
        <w:t xml:space="preserve"> </w:t>
      </w:r>
      <w:r w:rsidRPr="00BE4355">
        <w:rPr>
          <w:rFonts w:ascii="Times New Roman" w:hAnsi="Times New Roman"/>
          <w:sz w:val="24"/>
          <w:szCs w:val="24"/>
        </w:rPr>
        <w:t>в которых все жилые и (или) нежилые помещения либо их часть находятся</w:t>
      </w:r>
      <w:r w:rsidRPr="00BE4355">
        <w:rPr>
          <w:rFonts w:ascii="Times New Roman" w:hAnsi="Times New Roman"/>
          <w:sz w:val="24"/>
          <w:szCs w:val="24"/>
        </w:rPr>
        <w:br/>
        <w:t xml:space="preserve">в муниципальной собственности. </w:t>
      </w:r>
    </w:p>
    <w:p w14:paraId="3E8EEB93" w14:textId="77777777" w:rsidR="00C0214F" w:rsidRPr="00BE4355" w:rsidRDefault="00C0214F" w:rsidP="00BE4355">
      <w:pPr>
        <w:autoSpaceDE w:val="0"/>
        <w:autoSpaceDN w:val="0"/>
        <w:adjustRightInd w:val="0"/>
        <w:spacing w:after="120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BE4355">
        <w:rPr>
          <w:rFonts w:ascii="Times New Roman" w:hAnsi="Times New Roman"/>
          <w:bCs/>
          <w:sz w:val="24"/>
          <w:szCs w:val="24"/>
          <w:u w:val="single"/>
        </w:rPr>
        <w:t>Предметом муниципального жилищного контроля является проверка соблюдения юридическими лицами, индивидуальными предпринимателями</w:t>
      </w:r>
      <w:r w:rsidRPr="00BE4355">
        <w:rPr>
          <w:rFonts w:ascii="Times New Roman" w:hAnsi="Times New Roman"/>
          <w:bCs/>
          <w:sz w:val="24"/>
          <w:szCs w:val="24"/>
          <w:u w:val="single"/>
        </w:rPr>
        <w:br/>
        <w:t>и гражданами следующих обязательных требований:</w:t>
      </w:r>
    </w:p>
    <w:p w14:paraId="1A25647A" w14:textId="77777777" w:rsidR="00214014" w:rsidRPr="00BE4355" w:rsidRDefault="00C0214F" w:rsidP="00BE435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4014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использованию и сохранности жилищного фонда, в том числе </w:t>
      </w:r>
      <w:hyperlink r:id="rId6" w:history="1">
        <w:r w:rsidR="00214014" w:rsidRPr="00BE43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требований</w:t>
        </w:r>
      </w:hyperlink>
      <w:r w:rsidR="00214014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278C4A8E" w14:textId="77777777" w:rsidR="00214014" w:rsidRPr="00BE4355" w:rsidRDefault="00C0214F" w:rsidP="00BE435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4014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</w:t>
      </w:r>
      <w:hyperlink r:id="rId7" w:history="1">
        <w:r w:rsidR="00214014" w:rsidRPr="00BE43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формированию</w:t>
        </w:r>
      </w:hyperlink>
      <w:r w:rsidR="00214014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 капитального ремонта;</w:t>
      </w:r>
    </w:p>
    <w:p w14:paraId="4C14DFD5" w14:textId="77777777" w:rsidR="00214014" w:rsidRPr="00BE4355" w:rsidRDefault="00C0214F" w:rsidP="00BE435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4014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7DBDBB3" w14:textId="77777777" w:rsidR="00214014" w:rsidRPr="00BE4355" w:rsidRDefault="00C0214F" w:rsidP="00BE435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4014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28883C65" w14:textId="77777777" w:rsidR="00214014" w:rsidRPr="00BE4355" w:rsidRDefault="00C0214F" w:rsidP="00BE435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4014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="00214014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многоквартирном доме ненадлежащего качества и (или) с перерывами, превышающими установленную продолжительность;</w:t>
      </w:r>
    </w:p>
    <w:p w14:paraId="0D81A46B" w14:textId="77777777" w:rsidR="00214014" w:rsidRPr="00BE4355" w:rsidRDefault="00C0214F" w:rsidP="00BE435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4014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418D596A" w14:textId="77777777" w:rsidR="00214014" w:rsidRPr="00BE4355" w:rsidRDefault="00C0214F" w:rsidP="00BE435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4014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66AC085A" w14:textId="77777777" w:rsidR="00214014" w:rsidRPr="00BE4355" w:rsidRDefault="00C0214F" w:rsidP="00BE435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4014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70C96485" w14:textId="77777777" w:rsidR="00214014" w:rsidRPr="00BE4355" w:rsidRDefault="00C0214F" w:rsidP="00BE435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4014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79223DDF" w14:textId="77777777" w:rsidR="00214014" w:rsidRPr="00BE4355" w:rsidRDefault="00C0214F" w:rsidP="00BE435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4014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обеспечению доступности для инвалидов помещений в многоквартирных домах;</w:t>
      </w:r>
    </w:p>
    <w:p w14:paraId="31AC8215" w14:textId="44F377FE" w:rsidR="00214014" w:rsidRPr="00BE4355" w:rsidRDefault="00C0214F" w:rsidP="00BE435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4014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предоставлению жилых помещений в наемных домах социального использования.</w:t>
      </w:r>
    </w:p>
    <w:p w14:paraId="42073306" w14:textId="37AE4B6E" w:rsidR="00D6266D" w:rsidRPr="00BE4355" w:rsidRDefault="00D6266D" w:rsidP="00BE4355">
      <w:pPr>
        <w:spacing w:after="120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435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Объектами муниципального жилищного контроля являются:</w:t>
      </w:r>
    </w:p>
    <w:p w14:paraId="293D4D64" w14:textId="77777777" w:rsidR="00D6266D" w:rsidRPr="00BE4355" w:rsidRDefault="00D6266D" w:rsidP="00BE435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2FCEB17F" w14:textId="77777777" w:rsidR="00D6266D" w:rsidRPr="00BE4355" w:rsidRDefault="00D6266D" w:rsidP="00BE435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277C2982" w14:textId="77777777" w:rsidR="00D6266D" w:rsidRPr="00BE4355" w:rsidRDefault="00D6266D" w:rsidP="00BE435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14:paraId="615127EE" w14:textId="4F683574" w:rsidR="00C56BDA" w:rsidRPr="00BE4355" w:rsidRDefault="00C56BDA" w:rsidP="00BE435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55">
        <w:rPr>
          <w:rFonts w:ascii="Times New Roman" w:hAnsi="Times New Roman"/>
          <w:sz w:val="24"/>
          <w:szCs w:val="24"/>
        </w:rPr>
        <w:t xml:space="preserve">Порядок исполнения </w:t>
      </w:r>
      <w:r w:rsidR="00F16AAB" w:rsidRPr="00BE4355">
        <w:rPr>
          <w:rFonts w:ascii="Times New Roman" w:hAnsi="Times New Roman"/>
          <w:sz w:val="24"/>
          <w:szCs w:val="24"/>
        </w:rPr>
        <w:t xml:space="preserve">полномочий </w:t>
      </w:r>
      <w:r w:rsidRPr="00BE4355">
        <w:rPr>
          <w:rFonts w:ascii="Times New Roman" w:hAnsi="Times New Roman"/>
          <w:sz w:val="24"/>
          <w:szCs w:val="24"/>
        </w:rPr>
        <w:t>по осуществлению муниципального жилищного контроля на территори</w:t>
      </w:r>
      <w:r w:rsidR="00F16AAB" w:rsidRPr="00BE4355">
        <w:rPr>
          <w:rFonts w:ascii="Times New Roman" w:hAnsi="Times New Roman"/>
          <w:sz w:val="24"/>
          <w:szCs w:val="24"/>
        </w:rPr>
        <w:t>ях</w:t>
      </w:r>
      <w:r w:rsidRPr="00BE4355">
        <w:rPr>
          <w:rFonts w:ascii="Times New Roman" w:hAnsi="Times New Roman"/>
          <w:sz w:val="24"/>
          <w:szCs w:val="24"/>
        </w:rPr>
        <w:t xml:space="preserve"> город</w:t>
      </w:r>
      <w:r w:rsidR="00F16AAB" w:rsidRPr="00BE4355">
        <w:rPr>
          <w:rFonts w:ascii="Times New Roman" w:hAnsi="Times New Roman"/>
          <w:sz w:val="24"/>
          <w:szCs w:val="24"/>
        </w:rPr>
        <w:t xml:space="preserve">ского и сельских поселений Нефтеюганского района </w:t>
      </w:r>
      <w:r w:rsidRPr="00BE4355">
        <w:rPr>
          <w:rFonts w:ascii="Times New Roman" w:hAnsi="Times New Roman"/>
          <w:sz w:val="24"/>
          <w:szCs w:val="24"/>
        </w:rPr>
        <w:t xml:space="preserve">регламентирован </w:t>
      </w:r>
      <w:r w:rsidR="00F16AAB" w:rsidRPr="00BE4355">
        <w:rPr>
          <w:rFonts w:ascii="Times New Roman" w:hAnsi="Times New Roman"/>
          <w:sz w:val="24"/>
          <w:szCs w:val="24"/>
        </w:rPr>
        <w:t>Положениями о муниципальном жилищном контроле, утвержденных представительными органами муниципальных образований городского и сельских поселений Нефтеюганского района.</w:t>
      </w:r>
    </w:p>
    <w:p w14:paraId="1F9897AF" w14:textId="77777777" w:rsidR="00C56BDA" w:rsidRPr="00BE4355" w:rsidRDefault="00C56BDA" w:rsidP="00BE4355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355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отношении жилых помещений, используемых гражданами, плановые контрольные мероприятия не проводятся.</w:t>
      </w:r>
    </w:p>
    <w:p w14:paraId="43179D8C" w14:textId="77777777" w:rsidR="00E0148E" w:rsidRPr="00BE4355" w:rsidRDefault="00E0148E" w:rsidP="00BE4355">
      <w:pPr>
        <w:autoSpaceDE w:val="0"/>
        <w:autoSpaceDN w:val="0"/>
        <w:adjustRightInd w:val="0"/>
        <w:spacing w:after="120"/>
        <w:ind w:firstLine="540"/>
        <w:jc w:val="center"/>
        <w:rPr>
          <w:rStyle w:val="hl"/>
          <w:rFonts w:ascii="Times New Roman" w:hAnsi="Times New Roman" w:cs="Times New Roman"/>
          <w:bCs/>
          <w:sz w:val="24"/>
          <w:szCs w:val="24"/>
          <w:u w:val="single"/>
        </w:rPr>
      </w:pPr>
      <w:r w:rsidRPr="00BE4355">
        <w:rPr>
          <w:rStyle w:val="hl"/>
          <w:rFonts w:ascii="Times New Roman" w:hAnsi="Times New Roman" w:cs="Times New Roman"/>
          <w:bCs/>
          <w:sz w:val="24"/>
          <w:szCs w:val="24"/>
          <w:u w:val="single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 w14:paraId="3A1DDC0E" w14:textId="1775759A" w:rsidR="00E0148E" w:rsidRPr="00BE4355" w:rsidRDefault="00E0148E" w:rsidP="00BE4355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BE4355">
        <w:rPr>
          <w:rFonts w:ascii="Times New Roman" w:hAnsi="Times New Roman"/>
          <w:sz w:val="24"/>
          <w:szCs w:val="24"/>
        </w:rPr>
        <w:t>1. Жилищный кодекс Российской Федерации</w:t>
      </w:r>
      <w:r w:rsidR="00F16AAB" w:rsidRPr="00BE4355">
        <w:rPr>
          <w:rFonts w:ascii="Times New Roman" w:hAnsi="Times New Roman"/>
          <w:sz w:val="24"/>
          <w:szCs w:val="24"/>
        </w:rPr>
        <w:t>. – в полном объеме.</w:t>
      </w:r>
    </w:p>
    <w:p w14:paraId="268FDBA1" w14:textId="534391D9" w:rsidR="00E0148E" w:rsidRPr="00BE4355" w:rsidRDefault="00E0148E" w:rsidP="00BE4355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BE4355">
        <w:rPr>
          <w:rFonts w:ascii="Times New Roman" w:hAnsi="Times New Roman"/>
          <w:sz w:val="24"/>
          <w:szCs w:val="24"/>
        </w:rPr>
        <w:t xml:space="preserve">2.   Федеральный закон от 30.12.2009 № 384-ФЗ «Технический регламент о безопасности зданий и сооружений» </w:t>
      </w:r>
      <w:proofErr w:type="gramStart"/>
      <w:r w:rsidR="00F16AAB" w:rsidRPr="00BE4355">
        <w:rPr>
          <w:rFonts w:ascii="Times New Roman" w:hAnsi="Times New Roman"/>
          <w:sz w:val="24"/>
          <w:szCs w:val="24"/>
        </w:rPr>
        <w:t xml:space="preserve">- </w:t>
      </w:r>
      <w:r w:rsidRPr="00BE435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E4355">
        <w:rPr>
          <w:rFonts w:ascii="Times New Roman" w:hAnsi="Times New Roman"/>
          <w:sz w:val="24"/>
          <w:szCs w:val="24"/>
        </w:rPr>
        <w:t xml:space="preserve"> полном объеме.</w:t>
      </w:r>
    </w:p>
    <w:p w14:paraId="77E98175" w14:textId="56FBEABD" w:rsidR="00E0148E" w:rsidRPr="00BE4355" w:rsidRDefault="00E0148E" w:rsidP="00BE4355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BE4355">
        <w:rPr>
          <w:rFonts w:ascii="Times New Roman" w:hAnsi="Times New Roman"/>
          <w:sz w:val="24"/>
          <w:szCs w:val="24"/>
        </w:rPr>
        <w:t>3. Постановление Правительства Российской Федерации от 13.08.2006</w:t>
      </w:r>
      <w:r w:rsidRPr="00BE4355">
        <w:rPr>
          <w:rFonts w:ascii="Times New Roman" w:hAnsi="Times New Roman"/>
          <w:sz w:val="24"/>
          <w:szCs w:val="24"/>
        </w:rPr>
        <w:br/>
        <w:t xml:space="preserve"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  <w:r w:rsidR="00F16AAB" w:rsidRPr="00BE4355">
        <w:rPr>
          <w:rFonts w:ascii="Times New Roman" w:hAnsi="Times New Roman"/>
          <w:sz w:val="24"/>
          <w:szCs w:val="24"/>
        </w:rPr>
        <w:t xml:space="preserve">- </w:t>
      </w:r>
      <w:r w:rsidRPr="00BE4355">
        <w:rPr>
          <w:rFonts w:ascii="Times New Roman" w:hAnsi="Times New Roman"/>
          <w:sz w:val="24"/>
          <w:szCs w:val="24"/>
        </w:rPr>
        <w:t xml:space="preserve"> в полном объеме.</w:t>
      </w:r>
    </w:p>
    <w:p w14:paraId="54185AC4" w14:textId="1452C165" w:rsidR="00E0148E" w:rsidRPr="00BE4355" w:rsidRDefault="00E0148E" w:rsidP="00BE4355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BE4355">
        <w:rPr>
          <w:rFonts w:ascii="Times New Roman" w:hAnsi="Times New Roman"/>
          <w:sz w:val="24"/>
          <w:szCs w:val="24"/>
        </w:rPr>
        <w:lastRenderedPageBreak/>
        <w:t>4. Постановление Правительства Российской Федерации от 06.05.2011</w:t>
      </w:r>
      <w:r w:rsidRPr="00BE4355">
        <w:rPr>
          <w:rFonts w:ascii="Times New Roman" w:hAnsi="Times New Roman"/>
          <w:sz w:val="24"/>
          <w:szCs w:val="24"/>
        </w:rPr>
        <w:br/>
        <w:t xml:space="preserve">№ 354 «О предоставлении коммунальных услуг собственникам и пользователям жилых помещений в многоквартирных домах и жилых домов» </w:t>
      </w:r>
      <w:proofErr w:type="gramStart"/>
      <w:r w:rsidR="00F16AAB" w:rsidRPr="00BE4355">
        <w:rPr>
          <w:rFonts w:ascii="Times New Roman" w:hAnsi="Times New Roman"/>
          <w:sz w:val="24"/>
          <w:szCs w:val="24"/>
        </w:rPr>
        <w:t xml:space="preserve">- </w:t>
      </w:r>
      <w:r w:rsidRPr="00BE435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E4355">
        <w:rPr>
          <w:rFonts w:ascii="Times New Roman" w:hAnsi="Times New Roman"/>
          <w:sz w:val="24"/>
          <w:szCs w:val="24"/>
        </w:rPr>
        <w:t xml:space="preserve"> полном объеме.</w:t>
      </w:r>
    </w:p>
    <w:p w14:paraId="455EF562" w14:textId="3E97E975" w:rsidR="00E0148E" w:rsidRPr="00BE4355" w:rsidRDefault="00E0148E" w:rsidP="00BE4355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BE4355">
        <w:rPr>
          <w:rFonts w:ascii="Times New Roman" w:hAnsi="Times New Roman"/>
          <w:sz w:val="24"/>
          <w:szCs w:val="24"/>
        </w:rPr>
        <w:t xml:space="preserve">5. 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proofErr w:type="gramStart"/>
      <w:r w:rsidR="00F16AAB" w:rsidRPr="00BE4355">
        <w:rPr>
          <w:rFonts w:ascii="Times New Roman" w:hAnsi="Times New Roman"/>
          <w:sz w:val="24"/>
          <w:szCs w:val="24"/>
        </w:rPr>
        <w:t xml:space="preserve">- </w:t>
      </w:r>
      <w:r w:rsidRPr="00BE435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E4355">
        <w:rPr>
          <w:rFonts w:ascii="Times New Roman" w:hAnsi="Times New Roman"/>
          <w:sz w:val="24"/>
          <w:szCs w:val="24"/>
        </w:rPr>
        <w:t xml:space="preserve"> полном объеме.</w:t>
      </w:r>
    </w:p>
    <w:p w14:paraId="66F884D2" w14:textId="56370FFA" w:rsidR="00E0148E" w:rsidRPr="00BE4355" w:rsidRDefault="00E0148E" w:rsidP="00BE4355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BE4355">
        <w:rPr>
          <w:rFonts w:ascii="Times New Roman" w:hAnsi="Times New Roman"/>
          <w:sz w:val="24"/>
          <w:szCs w:val="24"/>
        </w:rPr>
        <w:t xml:space="preserve">6. Постановление Правительства Российской Федерации от 15.05.2013 № 416 «О порядке осуществления деятельности по управлению многоквартирными домами» </w:t>
      </w:r>
      <w:proofErr w:type="gramStart"/>
      <w:r w:rsidR="00F16AAB" w:rsidRPr="00BE4355">
        <w:rPr>
          <w:rFonts w:ascii="Times New Roman" w:hAnsi="Times New Roman"/>
          <w:sz w:val="24"/>
          <w:szCs w:val="24"/>
        </w:rPr>
        <w:t xml:space="preserve">- </w:t>
      </w:r>
      <w:r w:rsidRPr="00BE435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E4355">
        <w:rPr>
          <w:rFonts w:ascii="Times New Roman" w:hAnsi="Times New Roman"/>
          <w:sz w:val="24"/>
          <w:szCs w:val="24"/>
        </w:rPr>
        <w:t xml:space="preserve"> полном объеме.</w:t>
      </w:r>
    </w:p>
    <w:p w14:paraId="670C4C6C" w14:textId="6822479B" w:rsidR="00E0148E" w:rsidRPr="00BE4355" w:rsidRDefault="00E0148E" w:rsidP="00BE4355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BE4355">
        <w:rPr>
          <w:rFonts w:ascii="Times New Roman" w:hAnsi="Times New Roman"/>
          <w:sz w:val="24"/>
          <w:szCs w:val="24"/>
        </w:rPr>
        <w:t xml:space="preserve">7. Постановление Правительства РФ от 21.01.2006 № 25 «Об утверждении Правил пользования жилыми помещениями» </w:t>
      </w:r>
      <w:proofErr w:type="gramStart"/>
      <w:r w:rsidR="00F16AAB" w:rsidRPr="00BE4355">
        <w:rPr>
          <w:rFonts w:ascii="Times New Roman" w:hAnsi="Times New Roman"/>
          <w:sz w:val="24"/>
          <w:szCs w:val="24"/>
        </w:rPr>
        <w:t xml:space="preserve">- </w:t>
      </w:r>
      <w:r w:rsidRPr="00BE435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E4355">
        <w:rPr>
          <w:rFonts w:ascii="Times New Roman" w:hAnsi="Times New Roman"/>
          <w:sz w:val="24"/>
          <w:szCs w:val="24"/>
        </w:rPr>
        <w:t xml:space="preserve"> полном объеме.</w:t>
      </w:r>
    </w:p>
    <w:p w14:paraId="5DDCA6CC" w14:textId="18BA6E47" w:rsidR="00E0148E" w:rsidRPr="00BE4355" w:rsidRDefault="00E0148E" w:rsidP="00BE4355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BE4355">
        <w:rPr>
          <w:rFonts w:ascii="Times New Roman" w:hAnsi="Times New Roman"/>
          <w:sz w:val="24"/>
          <w:szCs w:val="24"/>
        </w:rPr>
        <w:t xml:space="preserve">8. Постановление Госстроя России от 27.09.2003 № 170 «Об утверждении Правил и норм технической эксплуатации жилищного фонда» </w:t>
      </w:r>
      <w:r w:rsidR="00F16AAB" w:rsidRPr="00BE4355">
        <w:rPr>
          <w:rFonts w:ascii="Times New Roman" w:hAnsi="Times New Roman"/>
          <w:sz w:val="24"/>
          <w:szCs w:val="24"/>
        </w:rPr>
        <w:t xml:space="preserve">- </w:t>
      </w:r>
      <w:r w:rsidRPr="00BE4355">
        <w:rPr>
          <w:rFonts w:ascii="Times New Roman" w:hAnsi="Times New Roman"/>
          <w:sz w:val="24"/>
          <w:szCs w:val="24"/>
        </w:rPr>
        <w:t>в полном объеме.</w:t>
      </w:r>
    </w:p>
    <w:p w14:paraId="143511B3" w14:textId="77777777" w:rsidR="00E0148E" w:rsidRPr="00BE4355" w:rsidRDefault="00E0148E" w:rsidP="00BE4355">
      <w:pPr>
        <w:pStyle w:val="a4"/>
        <w:spacing w:after="12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BE4355">
        <w:rPr>
          <w:rFonts w:ascii="Times New Roman" w:hAnsi="Times New Roman"/>
          <w:bCs/>
          <w:sz w:val="24"/>
          <w:szCs w:val="24"/>
          <w:u w:val="single"/>
        </w:rPr>
        <w:t>Административная ответственность</w:t>
      </w:r>
    </w:p>
    <w:p w14:paraId="020A42BA" w14:textId="77777777" w:rsidR="00E0148E" w:rsidRPr="00BE4355" w:rsidRDefault="00E0148E" w:rsidP="00BE4355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355">
        <w:rPr>
          <w:rStyle w:val="hl"/>
          <w:rFonts w:ascii="Times New Roman" w:hAnsi="Times New Roman" w:cs="Times New Roman"/>
          <w:sz w:val="24"/>
          <w:szCs w:val="24"/>
        </w:rPr>
        <w:t>- С</w:t>
      </w:r>
      <w:r w:rsidRPr="00BE4355">
        <w:rPr>
          <w:rFonts w:ascii="Times New Roman" w:hAnsi="Times New Roman" w:cs="Times New Roman"/>
          <w:sz w:val="24"/>
          <w:szCs w:val="24"/>
        </w:rPr>
        <w:t xml:space="preserve">татья 7.21. </w:t>
      </w:r>
      <w:r w:rsidRPr="00BE4355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</w:t>
      </w:r>
      <w:hyperlink r:id="rId8" w:history="1">
        <w:r w:rsidRPr="00BE4355">
          <w:rPr>
            <w:rFonts w:ascii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BE4355"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пользования жилыми помещениями.</w:t>
      </w:r>
      <w:r w:rsidR="006A3E86" w:rsidRPr="00BE4355">
        <w:rPr>
          <w:rFonts w:ascii="Times New Roman" w:hAnsi="Times New Roman" w:cs="Times New Roman"/>
          <w:sz w:val="24"/>
          <w:szCs w:val="24"/>
        </w:rPr>
        <w:t xml:space="preserve"> </w:t>
      </w:r>
      <w:r w:rsidR="006A3E86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Самовольные переустройство и (или) перепланировка помещения в многоквартирном доме;</w:t>
      </w:r>
    </w:p>
    <w:p w14:paraId="5EAE9609" w14:textId="77777777" w:rsidR="00E0148E" w:rsidRPr="00BE4355" w:rsidRDefault="00E0148E" w:rsidP="00BE4355">
      <w:pPr>
        <w:pStyle w:val="a5"/>
        <w:spacing w:after="120"/>
        <w:ind w:left="0" w:firstLine="540"/>
        <w:rPr>
          <w:lang w:eastAsia="ru-RU"/>
        </w:rPr>
      </w:pPr>
      <w:r w:rsidRPr="00BE4355">
        <w:rPr>
          <w:rStyle w:val="hl"/>
        </w:rPr>
        <w:t xml:space="preserve">- Статья </w:t>
      </w:r>
      <w:r w:rsidRPr="00BE4355">
        <w:t xml:space="preserve">7.22. </w:t>
      </w:r>
      <w:r w:rsidRPr="00BE4355">
        <w:rPr>
          <w:lang w:eastAsia="ru-RU"/>
        </w:rPr>
        <w:t>Нарушение правил содержания и ремонта жилы</w:t>
      </w:r>
      <w:r w:rsidR="006A3E86" w:rsidRPr="00BE4355">
        <w:rPr>
          <w:lang w:eastAsia="ru-RU"/>
        </w:rPr>
        <w:t>х домов и (или) жилых помещений;</w:t>
      </w:r>
    </w:p>
    <w:p w14:paraId="6ABEC783" w14:textId="77777777" w:rsidR="00E0148E" w:rsidRPr="00BE4355" w:rsidRDefault="00E0148E" w:rsidP="00BE4355">
      <w:pPr>
        <w:pStyle w:val="a5"/>
        <w:spacing w:after="120"/>
        <w:ind w:left="0" w:firstLine="540"/>
        <w:rPr>
          <w:lang w:eastAsia="ru-RU"/>
        </w:rPr>
      </w:pPr>
      <w:r w:rsidRPr="00BE4355">
        <w:rPr>
          <w:rStyle w:val="hl"/>
        </w:rPr>
        <w:t xml:space="preserve">- Статья </w:t>
      </w:r>
      <w:r w:rsidRPr="00BE4355">
        <w:t xml:space="preserve">7.23. </w:t>
      </w:r>
      <w:r w:rsidRPr="00BE4355">
        <w:rPr>
          <w:lang w:eastAsia="ru-RU"/>
        </w:rPr>
        <w:t>Нарушение нормативов обеспечения населения коммунальными ус</w:t>
      </w:r>
      <w:r w:rsidR="006A3E86" w:rsidRPr="00BE4355">
        <w:rPr>
          <w:lang w:eastAsia="ru-RU"/>
        </w:rPr>
        <w:t>лугами;</w:t>
      </w:r>
    </w:p>
    <w:p w14:paraId="33F8E12E" w14:textId="76CCA734" w:rsidR="00E0148E" w:rsidRPr="00BE4355" w:rsidRDefault="00E0148E" w:rsidP="00BE4355">
      <w:pPr>
        <w:pStyle w:val="a5"/>
        <w:spacing w:after="120"/>
        <w:ind w:left="0" w:firstLine="540"/>
        <w:rPr>
          <w:lang w:eastAsia="ru-RU"/>
        </w:rPr>
      </w:pPr>
      <w:r w:rsidRPr="00BE4355">
        <w:rPr>
          <w:rStyle w:val="hl"/>
        </w:rPr>
        <w:t>-</w:t>
      </w:r>
      <w:r w:rsidR="00BE4355">
        <w:rPr>
          <w:rStyle w:val="hl"/>
        </w:rPr>
        <w:t xml:space="preserve"> </w:t>
      </w:r>
      <w:r w:rsidRPr="00BE4355">
        <w:t xml:space="preserve">Статья 7.23.2. </w:t>
      </w:r>
      <w:r w:rsidRPr="00BE4355">
        <w:rPr>
          <w:lang w:eastAsia="ru-RU"/>
        </w:rPr>
        <w:t>Нарушение требований законодательства о передаче технической документации на многоквартирный дом и иных связанных с управлением таким м</w:t>
      </w:r>
      <w:r w:rsidR="006A3E86" w:rsidRPr="00BE4355">
        <w:rPr>
          <w:lang w:eastAsia="ru-RU"/>
        </w:rPr>
        <w:t>ногоквартирным домом документов;</w:t>
      </w:r>
    </w:p>
    <w:p w14:paraId="6DE36D76" w14:textId="77777777" w:rsidR="00E0148E" w:rsidRPr="00BE4355" w:rsidRDefault="00E0148E" w:rsidP="00BE4355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4355">
        <w:rPr>
          <w:rStyle w:val="hl"/>
          <w:sz w:val="24"/>
          <w:szCs w:val="24"/>
        </w:rPr>
        <w:t>-</w:t>
      </w:r>
      <w:r w:rsidRPr="00BE4355">
        <w:rPr>
          <w:rFonts w:ascii="Times New Roman" w:hAnsi="Times New Roman"/>
          <w:color w:val="26282F"/>
          <w:sz w:val="24"/>
          <w:szCs w:val="24"/>
          <w:lang w:eastAsia="ru-RU"/>
        </w:rPr>
        <w:t xml:space="preserve"> Статья 7.23.3.</w:t>
      </w:r>
      <w:r w:rsidRPr="00BE4355">
        <w:rPr>
          <w:rFonts w:ascii="Times New Roman" w:hAnsi="Times New Roman"/>
          <w:sz w:val="24"/>
          <w:szCs w:val="24"/>
          <w:lang w:eastAsia="ru-RU"/>
        </w:rPr>
        <w:t xml:space="preserve"> Нарушение правил осуществления предпринимательской деятельности по управлению многоквартирными домами</w:t>
      </w:r>
      <w:r w:rsidR="006A3E86" w:rsidRPr="00BE4355">
        <w:rPr>
          <w:rFonts w:ascii="Times New Roman" w:hAnsi="Times New Roman"/>
          <w:sz w:val="24"/>
          <w:szCs w:val="24"/>
          <w:lang w:eastAsia="ru-RU"/>
        </w:rPr>
        <w:t>;</w:t>
      </w:r>
    </w:p>
    <w:p w14:paraId="48EB3A35" w14:textId="77777777" w:rsidR="00E0148E" w:rsidRPr="00BE4355" w:rsidRDefault="00E0148E" w:rsidP="00BE4355">
      <w:pPr>
        <w:pStyle w:val="a5"/>
        <w:spacing w:after="120"/>
        <w:ind w:left="0" w:firstLine="540"/>
      </w:pPr>
      <w:r w:rsidRPr="00BE4355">
        <w:rPr>
          <w:rStyle w:val="hl"/>
        </w:rPr>
        <w:t xml:space="preserve">-  </w:t>
      </w:r>
      <w:r w:rsidRPr="00BE4355">
        <w:t xml:space="preserve">Статья 9.16. </w:t>
      </w:r>
      <w:r w:rsidRPr="00BE4355">
        <w:rPr>
          <w:lang w:eastAsia="ru-RU"/>
        </w:rPr>
        <w:t>Нарушение законодательства об энергосбережении и о повышен</w:t>
      </w:r>
      <w:r w:rsidR="006A3E86" w:rsidRPr="00BE4355">
        <w:rPr>
          <w:lang w:eastAsia="ru-RU"/>
        </w:rPr>
        <w:t>ии энергетической эффективности:</w:t>
      </w:r>
    </w:p>
    <w:p w14:paraId="0324E44A" w14:textId="77777777" w:rsidR="00E0148E" w:rsidRPr="00BE4355" w:rsidRDefault="00E0148E" w:rsidP="00BE4355">
      <w:pPr>
        <w:spacing w:after="1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4355">
        <w:rPr>
          <w:rStyle w:val="hl"/>
          <w:sz w:val="24"/>
          <w:szCs w:val="24"/>
        </w:rPr>
        <w:t>-</w:t>
      </w:r>
      <w:r w:rsidRPr="00BE4355">
        <w:rPr>
          <w:rFonts w:ascii="Times New Roman" w:hAnsi="Times New Roman"/>
          <w:sz w:val="24"/>
          <w:szCs w:val="24"/>
        </w:rPr>
        <w:t xml:space="preserve"> часть 4 </w:t>
      </w:r>
      <w:r w:rsidRPr="00BE4355">
        <w:rPr>
          <w:rFonts w:ascii="Times New Roman" w:hAnsi="Times New Roman"/>
          <w:sz w:val="24"/>
          <w:szCs w:val="24"/>
          <w:lang w:eastAsia="ru-RU"/>
        </w:rPr>
        <w:t xml:space="preserve">Несоблюдение лицами, ответственными за содержание многоквартирных домов, </w:t>
      </w:r>
      <w:hyperlink r:id="rId9" w:history="1">
        <w:r w:rsidRPr="00BE4355">
          <w:rPr>
            <w:rFonts w:ascii="Times New Roman" w:hAnsi="Times New Roman"/>
            <w:sz w:val="24"/>
            <w:szCs w:val="24"/>
            <w:lang w:eastAsia="ru-RU"/>
          </w:rPr>
          <w:t>требований</w:t>
        </w:r>
      </w:hyperlink>
      <w:r w:rsidRPr="00BE4355">
        <w:rPr>
          <w:rFonts w:ascii="Times New Roman" w:hAnsi="Times New Roman"/>
          <w:sz w:val="24"/>
          <w:szCs w:val="24"/>
          <w:lang w:eastAsia="ru-RU"/>
        </w:rPr>
        <w:t xml:space="preserve"> энергетической эффективности, предъявляемых к многоквартирным домам, </w:t>
      </w:r>
      <w:hyperlink r:id="rId10" w:history="1">
        <w:r w:rsidRPr="00BE4355">
          <w:rPr>
            <w:rFonts w:ascii="Times New Roman" w:hAnsi="Times New Roman"/>
            <w:sz w:val="24"/>
            <w:szCs w:val="24"/>
            <w:lang w:eastAsia="ru-RU"/>
          </w:rPr>
          <w:t>требований</w:t>
        </w:r>
      </w:hyperlink>
      <w:r w:rsidRPr="00BE4355">
        <w:rPr>
          <w:rFonts w:ascii="Times New Roman" w:hAnsi="Times New Roman"/>
          <w:sz w:val="24"/>
          <w:szCs w:val="24"/>
          <w:lang w:eastAsia="ru-RU"/>
        </w:rPr>
        <w:t xml:space="preserve">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</w:t>
      </w:r>
      <w:r w:rsidR="006A3E86" w:rsidRPr="00BE4355">
        <w:rPr>
          <w:rFonts w:ascii="Times New Roman" w:hAnsi="Times New Roman"/>
          <w:sz w:val="24"/>
          <w:szCs w:val="24"/>
          <w:lang w:eastAsia="ru-RU"/>
        </w:rPr>
        <w:t>х;</w:t>
      </w:r>
    </w:p>
    <w:p w14:paraId="3956A6FA" w14:textId="77777777" w:rsidR="00E0148E" w:rsidRPr="00BE4355" w:rsidRDefault="00E0148E" w:rsidP="00BE4355">
      <w:pPr>
        <w:spacing w:after="1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4355">
        <w:rPr>
          <w:rStyle w:val="hl"/>
          <w:sz w:val="24"/>
          <w:szCs w:val="24"/>
        </w:rPr>
        <w:t>-</w:t>
      </w:r>
      <w:r w:rsidRPr="00BE4355">
        <w:rPr>
          <w:rFonts w:ascii="Times New Roman" w:hAnsi="Times New Roman"/>
          <w:sz w:val="24"/>
          <w:szCs w:val="24"/>
        </w:rPr>
        <w:t xml:space="preserve"> часть 5 </w:t>
      </w:r>
      <w:r w:rsidRPr="00BE4355">
        <w:rPr>
          <w:rFonts w:ascii="Times New Roman" w:hAnsi="Times New Roman"/>
          <w:sz w:val="24"/>
          <w:szCs w:val="24"/>
          <w:lang w:eastAsia="ru-RU"/>
        </w:rPr>
        <w:t>Несоблюдение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</w:t>
      </w:r>
      <w:r w:rsidR="006A3E86" w:rsidRPr="00BE4355">
        <w:rPr>
          <w:rFonts w:ascii="Times New Roman" w:hAnsi="Times New Roman"/>
          <w:sz w:val="24"/>
          <w:szCs w:val="24"/>
          <w:lang w:eastAsia="ru-RU"/>
        </w:rPr>
        <w:t>ивности в многоквартирных домах;</w:t>
      </w:r>
    </w:p>
    <w:p w14:paraId="4C509239" w14:textId="77777777" w:rsidR="00E0148E" w:rsidRPr="00BE4355" w:rsidRDefault="00E0148E" w:rsidP="00BE4355">
      <w:pPr>
        <w:spacing w:after="1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4355">
        <w:rPr>
          <w:rStyle w:val="hl"/>
          <w:sz w:val="24"/>
          <w:szCs w:val="24"/>
        </w:rPr>
        <w:t>-</w:t>
      </w:r>
      <w:r w:rsidRPr="00BE4355">
        <w:rPr>
          <w:rFonts w:ascii="Times New Roman" w:hAnsi="Times New Roman"/>
          <w:sz w:val="24"/>
          <w:szCs w:val="24"/>
        </w:rPr>
        <w:t xml:space="preserve"> часть 12 </w:t>
      </w:r>
      <w:r w:rsidRPr="00BE4355">
        <w:rPr>
          <w:rFonts w:ascii="Times New Roman" w:hAnsi="Times New Roman"/>
          <w:sz w:val="24"/>
          <w:szCs w:val="24"/>
          <w:lang w:eastAsia="ru-RU"/>
        </w:rPr>
        <w:t>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</w:t>
      </w:r>
      <w:r w:rsidR="006A3E86" w:rsidRPr="00BE4355">
        <w:rPr>
          <w:rFonts w:ascii="Times New Roman" w:hAnsi="Times New Roman"/>
          <w:sz w:val="24"/>
          <w:szCs w:val="24"/>
          <w:lang w:eastAsia="ru-RU"/>
        </w:rPr>
        <w:t>ьзуемых энергетических ресурсов;</w:t>
      </w:r>
    </w:p>
    <w:p w14:paraId="4A06778A" w14:textId="77777777" w:rsidR="00E0148E" w:rsidRPr="00BE4355" w:rsidRDefault="00E0148E" w:rsidP="00BE4355">
      <w:pPr>
        <w:pStyle w:val="a5"/>
        <w:spacing w:after="120"/>
        <w:ind w:left="0" w:firstLine="540"/>
      </w:pPr>
      <w:r w:rsidRPr="00BE4355">
        <w:rPr>
          <w:rStyle w:val="hl"/>
        </w:rPr>
        <w:t>- Статья 9.23</w:t>
      </w:r>
      <w:r w:rsidRPr="00BE4355">
        <w:t>. Нарушение правил обеспечения безопасного использования и содержания внутридомового и внутриквартирного газового оборудования</w:t>
      </w:r>
      <w:r w:rsidR="006A3E86" w:rsidRPr="00BE4355">
        <w:t>;</w:t>
      </w:r>
    </w:p>
    <w:p w14:paraId="7524B302" w14:textId="77777777" w:rsidR="00E0148E" w:rsidRPr="00BE4355" w:rsidRDefault="00E0148E" w:rsidP="00BE4355">
      <w:pPr>
        <w:pStyle w:val="a5"/>
        <w:spacing w:after="120"/>
        <w:ind w:left="0" w:firstLine="540"/>
        <w:rPr>
          <w:lang w:eastAsia="ru-RU"/>
        </w:rPr>
      </w:pPr>
      <w:r w:rsidRPr="00BE4355">
        <w:rPr>
          <w:rStyle w:val="hl"/>
        </w:rPr>
        <w:lastRenderedPageBreak/>
        <w:t>- Статья 13.19.2</w:t>
      </w:r>
      <w:r w:rsidRPr="00BE4355">
        <w:rPr>
          <w:lang w:eastAsia="ru-RU"/>
        </w:rPr>
        <w:t>. Не размещение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</w:t>
      </w:r>
      <w:r w:rsidR="006A3E86" w:rsidRPr="00BE4355">
        <w:rPr>
          <w:lang w:eastAsia="ru-RU"/>
        </w:rPr>
        <w:t>;</w:t>
      </w:r>
    </w:p>
    <w:p w14:paraId="1BF457AE" w14:textId="77777777" w:rsidR="006A3E86" w:rsidRPr="00BE4355" w:rsidRDefault="00E0148E" w:rsidP="00BE435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55">
        <w:rPr>
          <w:rStyle w:val="hl"/>
          <w:rFonts w:ascii="Times New Roman" w:hAnsi="Times New Roman" w:cs="Times New Roman"/>
          <w:sz w:val="24"/>
          <w:szCs w:val="24"/>
        </w:rPr>
        <w:t>- Статья 19.4.</w:t>
      </w:r>
      <w:r w:rsidRPr="00BE4355">
        <w:rPr>
          <w:rStyle w:val="hl"/>
          <w:rFonts w:ascii="Times New Roman" w:hAnsi="Times New Roman" w:cs="Times New Roman"/>
          <w:i/>
          <w:sz w:val="24"/>
          <w:szCs w:val="24"/>
        </w:rPr>
        <w:t xml:space="preserve"> </w:t>
      </w:r>
      <w:r w:rsidR="006A3E86" w:rsidRPr="00BE4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контроль;</w:t>
      </w:r>
    </w:p>
    <w:p w14:paraId="07D45CBF" w14:textId="77777777" w:rsidR="00E0148E" w:rsidRPr="00BE4355" w:rsidRDefault="00E0148E" w:rsidP="00BE4355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355">
        <w:rPr>
          <w:rStyle w:val="hl"/>
          <w:rFonts w:ascii="Times New Roman" w:hAnsi="Times New Roman" w:cs="Times New Roman"/>
          <w:sz w:val="24"/>
          <w:szCs w:val="24"/>
        </w:rPr>
        <w:t>- Статья 19.4.1</w:t>
      </w:r>
      <w:r w:rsidRPr="00BE4355">
        <w:rPr>
          <w:rStyle w:val="hl"/>
          <w:rFonts w:ascii="Times New Roman" w:hAnsi="Times New Roman" w:cs="Times New Roman"/>
          <w:i/>
          <w:sz w:val="24"/>
          <w:szCs w:val="24"/>
        </w:rPr>
        <w:t xml:space="preserve"> </w:t>
      </w:r>
      <w:r w:rsidRPr="00BE4355">
        <w:rPr>
          <w:rStyle w:val="hl"/>
          <w:rFonts w:ascii="Times New Roman" w:hAnsi="Times New Roman" w:cs="Times New Roman"/>
          <w:sz w:val="24"/>
          <w:szCs w:val="24"/>
        </w:rPr>
        <w:t>В</w:t>
      </w:r>
      <w:r w:rsidRPr="00BE4355">
        <w:rPr>
          <w:rFonts w:ascii="Times New Roman" w:hAnsi="Times New Roman" w:cs="Times New Roman"/>
          <w:sz w:val="24"/>
          <w:szCs w:val="24"/>
        </w:rPr>
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контроля;</w:t>
      </w:r>
    </w:p>
    <w:p w14:paraId="78F6B724" w14:textId="77777777" w:rsidR="00E0148E" w:rsidRPr="00BE4355" w:rsidRDefault="00E0148E" w:rsidP="00BE4355">
      <w:pPr>
        <w:autoSpaceDE w:val="0"/>
        <w:autoSpaceDN w:val="0"/>
        <w:adjustRightInd w:val="0"/>
        <w:spacing w:after="12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355">
        <w:rPr>
          <w:rStyle w:val="hl"/>
          <w:rFonts w:ascii="Times New Roman" w:hAnsi="Times New Roman" w:cs="Times New Roman"/>
          <w:sz w:val="24"/>
          <w:szCs w:val="24"/>
        </w:rPr>
        <w:t>- Статья 19.5. Н</w:t>
      </w:r>
      <w:r w:rsidRPr="00BE4355">
        <w:rPr>
          <w:rFonts w:ascii="Times New Roman" w:hAnsi="Times New Roman" w:cs="Times New Roman"/>
          <w:sz w:val="24"/>
          <w:szCs w:val="24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</w:t>
      </w:r>
      <w:r w:rsidR="006667F6" w:rsidRPr="00BE4355">
        <w:rPr>
          <w:rFonts w:ascii="Times New Roman" w:hAnsi="Times New Roman" w:cs="Times New Roman"/>
          <w:sz w:val="24"/>
          <w:szCs w:val="24"/>
        </w:rPr>
        <w:t>вляющего муниципальный контроль;</w:t>
      </w:r>
    </w:p>
    <w:p w14:paraId="2BDCE347" w14:textId="38C48CE2" w:rsidR="00E0148E" w:rsidRDefault="00E0148E" w:rsidP="00BE4355">
      <w:pPr>
        <w:pStyle w:val="a4"/>
        <w:spacing w:after="120"/>
        <w:ind w:firstLine="540"/>
        <w:jc w:val="both"/>
        <w:rPr>
          <w:rStyle w:val="hl"/>
          <w:rFonts w:ascii="Times New Roman" w:hAnsi="Times New Roman"/>
          <w:sz w:val="24"/>
          <w:szCs w:val="24"/>
        </w:rPr>
      </w:pPr>
      <w:r w:rsidRPr="00BE4355">
        <w:rPr>
          <w:rStyle w:val="hl"/>
          <w:rFonts w:ascii="Times New Roman" w:hAnsi="Times New Roman"/>
          <w:sz w:val="24"/>
          <w:szCs w:val="24"/>
        </w:rPr>
        <w:t>-  Статья 19.7. Непредставление сведений (информации).</w:t>
      </w:r>
    </w:p>
    <w:p w14:paraId="675D7C30" w14:textId="08721F39" w:rsidR="00BE4355" w:rsidRDefault="00BE4355" w:rsidP="00BE4355">
      <w:pPr>
        <w:pStyle w:val="a4"/>
        <w:spacing w:after="120"/>
        <w:ind w:firstLine="540"/>
        <w:jc w:val="both"/>
        <w:rPr>
          <w:rStyle w:val="hl"/>
          <w:rFonts w:ascii="Times New Roman" w:hAnsi="Times New Roman"/>
          <w:sz w:val="24"/>
          <w:szCs w:val="24"/>
        </w:rPr>
      </w:pPr>
    </w:p>
    <w:p w14:paraId="1CB91708" w14:textId="77777777" w:rsidR="00BE4355" w:rsidRPr="00BE4355" w:rsidRDefault="00BE4355" w:rsidP="00BE4355">
      <w:pPr>
        <w:adjustRightInd w:val="0"/>
        <w:jc w:val="right"/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 w:rsidRPr="00BE4355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Отдел муниципального контроля </w:t>
      </w:r>
    </w:p>
    <w:p w14:paraId="03B55D7C" w14:textId="77777777" w:rsidR="00BE4355" w:rsidRPr="00BE4355" w:rsidRDefault="00BE4355" w:rsidP="00BE4355">
      <w:pPr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E4355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администрации Нефтеюганского района </w:t>
      </w:r>
    </w:p>
    <w:p w14:paraId="1D2482C2" w14:textId="77777777" w:rsidR="00BE4355" w:rsidRPr="00BE4355" w:rsidRDefault="00BE4355" w:rsidP="00BE4355">
      <w:pPr>
        <w:pStyle w:val="a4"/>
        <w:spacing w:after="120"/>
        <w:ind w:firstLine="540"/>
        <w:jc w:val="both"/>
        <w:rPr>
          <w:rStyle w:val="hl"/>
          <w:rFonts w:ascii="Times New Roman" w:hAnsi="Times New Roman"/>
          <w:sz w:val="24"/>
          <w:szCs w:val="24"/>
        </w:rPr>
      </w:pPr>
    </w:p>
    <w:sectPr w:rsidR="00BE4355" w:rsidRPr="00BE4355" w:rsidSect="0021401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14"/>
    <w:rsid w:val="00076A50"/>
    <w:rsid w:val="000C5A66"/>
    <w:rsid w:val="00190E54"/>
    <w:rsid w:val="00214014"/>
    <w:rsid w:val="002A1FB6"/>
    <w:rsid w:val="003C73FB"/>
    <w:rsid w:val="00424355"/>
    <w:rsid w:val="005035B9"/>
    <w:rsid w:val="005809BD"/>
    <w:rsid w:val="00641F4A"/>
    <w:rsid w:val="006667F6"/>
    <w:rsid w:val="00694E2F"/>
    <w:rsid w:val="006A3E86"/>
    <w:rsid w:val="00716612"/>
    <w:rsid w:val="00867293"/>
    <w:rsid w:val="009C6EEF"/>
    <w:rsid w:val="00BE1A4E"/>
    <w:rsid w:val="00BE4355"/>
    <w:rsid w:val="00C0214F"/>
    <w:rsid w:val="00C56BDA"/>
    <w:rsid w:val="00D6266D"/>
    <w:rsid w:val="00E0148E"/>
    <w:rsid w:val="00E03E93"/>
    <w:rsid w:val="00F16AAB"/>
    <w:rsid w:val="00F4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1BB6"/>
  <w15:chartTrackingRefBased/>
  <w15:docId w15:val="{63BEFD48-2843-4714-B0FF-EDCCF424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14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14"/>
    <w:rPr>
      <w:color w:val="0000FF"/>
      <w:u w:val="single"/>
    </w:rPr>
  </w:style>
  <w:style w:type="character" w:customStyle="1" w:styleId="hl">
    <w:name w:val="hl"/>
    <w:basedOn w:val="a0"/>
    <w:rsid w:val="00214014"/>
  </w:style>
  <w:style w:type="paragraph" w:styleId="a4">
    <w:name w:val="No Spacing"/>
    <w:uiPriority w:val="1"/>
    <w:qFormat/>
    <w:rsid w:val="00214014"/>
    <w:pPr>
      <w:ind w:firstLine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E0148E"/>
    <w:pPr>
      <w:autoSpaceDE w:val="0"/>
      <w:autoSpaceDN w:val="0"/>
      <w:adjustRightInd w:val="0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uiPriority w:val="22"/>
    <w:qFormat/>
    <w:rsid w:val="00666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4571.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3476&amp;dst=246&amp;field=134&amp;date=30.09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9152&amp;dst=100028&amp;field=134&amp;date=30.09.20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83079/" TargetMode="External"/><Relationship Id="rId10" Type="http://schemas.openxmlformats.org/officeDocument/2006/relationships/hyperlink" Target="garantF1://12071109.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1109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Блюмский Сергей Михайлович</dc:creator>
  <cp:keywords/>
  <dc:description/>
  <cp:lastModifiedBy>Шафигуллина Марина Владимировна</cp:lastModifiedBy>
  <cp:revision>3</cp:revision>
  <dcterms:created xsi:type="dcterms:W3CDTF">2023-08-21T12:34:00Z</dcterms:created>
  <dcterms:modified xsi:type="dcterms:W3CDTF">2023-08-21T12:49:00Z</dcterms:modified>
</cp:coreProperties>
</file>