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83"/>
        <w:gridCol w:w="567"/>
        <w:gridCol w:w="1701"/>
        <w:gridCol w:w="1276"/>
        <w:gridCol w:w="978"/>
        <w:gridCol w:w="1134"/>
        <w:gridCol w:w="1134"/>
        <w:gridCol w:w="1134"/>
        <w:gridCol w:w="1134"/>
        <w:gridCol w:w="992"/>
        <w:gridCol w:w="1134"/>
        <w:gridCol w:w="1135"/>
        <w:gridCol w:w="1133"/>
      </w:tblGrid>
      <w:tr w:rsidR="00BC3B61" w:rsidRPr="00BC3B61" w:rsidTr="0049362A">
        <w:trPr>
          <w:trHeight w:val="255"/>
        </w:trPr>
        <w:tc>
          <w:tcPr>
            <w:tcW w:w="157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3B61" w:rsidRPr="0049362A" w:rsidRDefault="00BC3B61" w:rsidP="0049362A">
            <w:pPr>
              <w:spacing w:after="0" w:line="240" w:lineRule="auto"/>
              <w:ind w:left="11091"/>
              <w:rPr>
                <w:rFonts w:ascii="Times New Roman" w:hAnsi="Times New Roman" w:cs="Times New Roman"/>
                <w:sz w:val="26"/>
                <w:szCs w:val="26"/>
              </w:rPr>
            </w:pPr>
            <w:r w:rsidRPr="0049362A">
              <w:rPr>
                <w:rFonts w:ascii="Times New Roman" w:hAnsi="Times New Roman" w:cs="Times New Roman"/>
                <w:sz w:val="26"/>
                <w:szCs w:val="26"/>
              </w:rPr>
              <w:t>Приложение № 3</w:t>
            </w:r>
          </w:p>
          <w:p w:rsidR="00BC3B61" w:rsidRPr="0049362A" w:rsidRDefault="00BC3B61" w:rsidP="0049362A">
            <w:pPr>
              <w:spacing w:after="0" w:line="240" w:lineRule="auto"/>
              <w:ind w:left="11091"/>
              <w:rPr>
                <w:rFonts w:ascii="Times New Roman" w:hAnsi="Times New Roman" w:cs="Times New Roman"/>
                <w:sz w:val="26"/>
                <w:szCs w:val="26"/>
              </w:rPr>
            </w:pPr>
            <w:r w:rsidRPr="0049362A">
              <w:rPr>
                <w:rFonts w:ascii="Times New Roman" w:hAnsi="Times New Roman" w:cs="Times New Roman"/>
                <w:sz w:val="26"/>
                <w:szCs w:val="26"/>
              </w:rPr>
              <w:t>к постановлению администрации</w:t>
            </w:r>
          </w:p>
          <w:p w:rsidR="00BC3B61" w:rsidRPr="0049362A" w:rsidRDefault="00BC3B61" w:rsidP="0049362A">
            <w:pPr>
              <w:spacing w:after="0" w:line="240" w:lineRule="auto"/>
              <w:ind w:left="11091"/>
              <w:rPr>
                <w:rFonts w:ascii="Times New Roman" w:hAnsi="Times New Roman" w:cs="Times New Roman"/>
                <w:sz w:val="26"/>
                <w:szCs w:val="26"/>
              </w:rPr>
            </w:pPr>
            <w:r w:rsidRPr="0049362A">
              <w:rPr>
                <w:rFonts w:ascii="Times New Roman" w:hAnsi="Times New Roman" w:cs="Times New Roman"/>
                <w:sz w:val="26"/>
                <w:szCs w:val="26"/>
              </w:rPr>
              <w:t>Нефтеюганского района</w:t>
            </w:r>
          </w:p>
          <w:p w:rsidR="00BC3B61" w:rsidRPr="0049362A" w:rsidRDefault="003F2A64" w:rsidP="0049362A">
            <w:pPr>
              <w:spacing w:after="0" w:line="240" w:lineRule="auto"/>
              <w:ind w:left="1109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bookmarkStart w:id="0" w:name="_GoBack"/>
            <w:bookmarkEnd w:id="0"/>
            <w:r w:rsidR="0049362A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27.08.2020 </w:t>
            </w:r>
            <w:r w:rsidR="00BC3B61" w:rsidRPr="0049362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1258-па</w:t>
            </w:r>
          </w:p>
          <w:p w:rsidR="00BC3B61" w:rsidRDefault="00BC3B61" w:rsidP="00BC3B6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BC3B61" w:rsidRPr="00907B69" w:rsidRDefault="00BC3B61" w:rsidP="00BC3B6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BC3B61" w:rsidRDefault="00BC3B61" w:rsidP="00BC3B6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696E"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финансирования дефицита бюджета по кодам </w:t>
            </w:r>
            <w:proofErr w:type="gramStart"/>
            <w:r w:rsidRPr="0035696E">
              <w:rPr>
                <w:rFonts w:ascii="Times New Roman" w:hAnsi="Times New Roman" w:cs="Times New Roman"/>
                <w:sz w:val="26"/>
                <w:szCs w:val="26"/>
              </w:rPr>
              <w:t>классификации источников финансирования дефицитов бюджетов</w:t>
            </w:r>
            <w:proofErr w:type="gramEnd"/>
            <w:r w:rsidRPr="003569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C3B61" w:rsidRPr="0035696E" w:rsidRDefault="00BC3B61" w:rsidP="00BC3B6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696E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полугодие 2020</w:t>
            </w:r>
            <w:r w:rsidRPr="0035696E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BC3B61" w:rsidRDefault="00BC3B61" w:rsidP="00BC3B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851DD">
              <w:rPr>
                <w:rFonts w:ascii="Times New Roman" w:hAnsi="Times New Roman" w:cs="Times New Roman"/>
              </w:rPr>
              <w:t>(в рублях)</w:t>
            </w:r>
          </w:p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BC3B61" w:rsidRPr="00BC3B61" w:rsidTr="0049362A">
        <w:trPr>
          <w:trHeight w:val="178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Наименование </w:t>
            </w: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показателя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суммы,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 консолидированный бюджет субъекта Российской Федерации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 суммы,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 бюджеты городских поселений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 бюджеты сельских поселений</w:t>
            </w:r>
          </w:p>
        </w:tc>
      </w:tr>
      <w:tr w:rsidR="00BC3B61" w:rsidRPr="00BC3B61" w:rsidTr="0049362A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BC3B61" w:rsidRPr="00BC3B61" w:rsidTr="0049362A">
        <w:trPr>
          <w:trHeight w:val="4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1 039 418 810,92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973 419 727,48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22 115 316,36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43 883 767,08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168 812 414,25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270 449 925,01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-43 644 727,20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-57 992 783,56</w:t>
            </w:r>
          </w:p>
        </w:tc>
      </w:tr>
      <w:tr w:rsidR="00BC3B61" w:rsidRPr="00BC3B61" w:rsidTr="0049362A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C3B61" w:rsidRPr="00BC3B61" w:rsidTr="0049362A">
        <w:trPr>
          <w:trHeight w:val="4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внутреннего финансирования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них: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C3B61" w:rsidRPr="00BC3B61" w:rsidTr="0049362A">
        <w:trPr>
          <w:trHeight w:val="4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000 01 02 00 00 00 0000 000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000 01 02 00 00 00 0000 700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9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000 01 02 00 00 05 0000 710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9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000 01 02 00 00 00 0000 800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-195 000 000,00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9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000 01 02 00 00 05 0000 810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-195 000 000,00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-195 000 000,00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9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9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000 01 03 01 00 00 0000 700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000 01 03 01 00 10 0000 710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000 01 03 01 00 00 0000 800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000 01 03 01 00 10 0000 810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000 01 06 05 02 00 0000 500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13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000 01 06 05 02 05 0000 540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000 01 06 05 02 00 0000 600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13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000 01 06 05 02 05 0000 640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внешнего финансирования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них: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C3B61" w:rsidRPr="00BC3B61" w:rsidTr="0049362A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Изменение остатков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000 01 00 00 00 00 0000 000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1 039 418 810,92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973 419 727,48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22 115 316,36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43 883 767,08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168 812 414,25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270 449 925,01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-43 644 727,20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-57 992 783,56</w:t>
            </w:r>
          </w:p>
        </w:tc>
      </w:tr>
      <w:tr w:rsidR="00BC3B61" w:rsidRPr="00BC3B61" w:rsidTr="0049362A">
        <w:trPr>
          <w:trHeight w:val="4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1 039 418 810,92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973 419 727,48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22 115 316,36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43 883 767,08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168 812 414,25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270 449 925,01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-43 644 727,20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-57 992 783,56</w:t>
            </w:r>
          </w:p>
        </w:tc>
      </w:tr>
      <w:tr w:rsidR="00BC3B61" w:rsidRPr="00BC3B61" w:rsidTr="0049362A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остатков средств,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-6 854 598 344,31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-985 772 251,77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-6 752 778 975,43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-522 342 332,07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-565 249 288,58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-2 565 726 735,36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-549 160 038,67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-2 536 165 020,23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-236 777 151,32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-341 944 602,48</w:t>
            </w:r>
          </w:p>
        </w:tc>
      </w:tr>
      <w:tr w:rsidR="00BC3B61" w:rsidRPr="00BC3B61" w:rsidTr="0049362A">
        <w:trPr>
          <w:trHeight w:val="4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000 01 05 02 00 00 0000 500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-6 854 598 344,31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-985 772 251,77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-6 752 778 975,43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-522 342 332,07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-565 249 288,58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-2 565 726 735,36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-549 160 038,67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-2 536 165 020,23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-236 777 151,32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-341 944 602,48</w:t>
            </w:r>
          </w:p>
        </w:tc>
      </w:tr>
      <w:tr w:rsidR="00BC3B61" w:rsidRPr="00BC3B61" w:rsidTr="0049362A">
        <w:trPr>
          <w:trHeight w:val="4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000 01 05 02 01 00 0000 510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-6 854 598 344,31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-985 772 251,77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-6 752 778 975,43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-522 342 332,07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-565 249 288,58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-2 565 726 735,36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-549 160 038,67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-2 536 165 020,23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-236 777 151,32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-341 944 602,48</w:t>
            </w:r>
          </w:p>
        </w:tc>
      </w:tr>
      <w:tr w:rsidR="00BC3B61" w:rsidRPr="00BC3B61" w:rsidTr="0049362A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000 01 05 02 01 10 0000 510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-170 726 166,18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-394 523 122,40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-565 249 288,58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-95 128 673,47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-246 815 929,01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-341 944 602,48</w:t>
            </w:r>
          </w:p>
        </w:tc>
      </w:tr>
      <w:tr w:rsidR="00BC3B61" w:rsidRPr="00BC3B61" w:rsidTr="0049362A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Увеличение прочих остатков денежных средств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000 01 05 02 01 13 0000 510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-144 994 600,00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-377 347 732,07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-522 342 332,07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-71 059 625,55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-165 717 525,77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-236 777 151,32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000 01 05 02 01 05 0000 510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-6 538 877 578,13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-213 901 397,30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-6 752 778 975,43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-2 399 538 436,34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-136 626 583,89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-2 536 165 020,23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остатков средств,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7 894 017 155,23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985 772 251,77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7 726 198 702,91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544 457 648,43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609 133 055,66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2 734 539 149,61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549 160 038,67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2 806 614 945,24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193 132 424,12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283 951 818,92</w:t>
            </w:r>
          </w:p>
        </w:tc>
      </w:tr>
      <w:tr w:rsidR="00BC3B61" w:rsidRPr="00BC3B61" w:rsidTr="0049362A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C3B61" w:rsidRPr="00BC3B61" w:rsidTr="0049362A">
        <w:trPr>
          <w:trHeight w:val="4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000 01 05 02 00 00 0000 600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7 894 017 155,23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985 772 251,77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7 726 198 702,91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544 457 648,43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609 133 055,66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2 734 539 149,61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549 160 038,67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2 806 614 945,24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193 132 424,12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283 951 818,92</w:t>
            </w:r>
          </w:p>
        </w:tc>
      </w:tr>
      <w:tr w:rsidR="00BC3B61" w:rsidRPr="00BC3B61" w:rsidTr="0049362A">
        <w:trPr>
          <w:trHeight w:val="4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000 01 05 02 01 00 0000 610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7 894 017 155,23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985 772 251,77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7 726 198 702,91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544 457 648,43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609 133 055,66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2 734 539 149,61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549 160 038,67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2 806 614 945,24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193 132 424,12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283 951 818,92</w:t>
            </w:r>
          </w:p>
        </w:tc>
      </w:tr>
      <w:tr w:rsidR="00BC3B61" w:rsidRPr="00BC3B61" w:rsidTr="0049362A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000 01 05 02 01 10 0000 610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449 975 902,08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159 157 153,58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609 133 055,66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183 746 428,38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100 205 390,54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283 951 818,92</w:t>
            </w:r>
          </w:p>
        </w:tc>
      </w:tr>
      <w:tr w:rsidR="00BC3B61" w:rsidRPr="00BC3B61" w:rsidTr="0049362A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000 01 05 02 01 13 0000 610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489 713 404,71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54 744 243,72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544 457 648,43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157 062 932,10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36 069 492,02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193 132 424,12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000 01 05 02 01 05 0000 610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6 954 327 848,44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771 870 854,47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7 726 198 702,91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2 393 729 789,13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412 885 156,11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2 806 614 945,24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000 01 06 00 00 00 0000 500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000 01 06 00 00 00 0000 600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3B61" w:rsidRPr="00BC3B61" w:rsidTr="0049362A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3B61" w:rsidRPr="00BC3B61" w:rsidRDefault="00BC3B61" w:rsidP="00BC3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3B6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972D75" w:rsidRDefault="00972D75"/>
    <w:sectPr w:rsidR="00972D75" w:rsidSect="0049362A">
      <w:headerReference w:type="default" r:id="rId7"/>
      <w:pgSz w:w="16838" w:h="11906" w:orient="landscape"/>
      <w:pgMar w:top="1282" w:right="1134" w:bottom="850" w:left="1134" w:header="708" w:footer="708" w:gutter="0"/>
      <w:pgNumType w:start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F2D" w:rsidRDefault="000E7F2D" w:rsidP="0049362A">
      <w:pPr>
        <w:spacing w:after="0" w:line="240" w:lineRule="auto"/>
      </w:pPr>
      <w:r>
        <w:separator/>
      </w:r>
    </w:p>
  </w:endnote>
  <w:endnote w:type="continuationSeparator" w:id="0">
    <w:p w:rsidR="000E7F2D" w:rsidRDefault="000E7F2D" w:rsidP="0049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F2D" w:rsidRDefault="000E7F2D" w:rsidP="0049362A">
      <w:pPr>
        <w:spacing w:after="0" w:line="240" w:lineRule="auto"/>
      </w:pPr>
      <w:r>
        <w:separator/>
      </w:r>
    </w:p>
  </w:footnote>
  <w:footnote w:type="continuationSeparator" w:id="0">
    <w:p w:rsidR="000E7F2D" w:rsidRDefault="000E7F2D" w:rsidP="0049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99448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362A" w:rsidRPr="0049362A" w:rsidRDefault="0049362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936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9362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936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F2A64">
          <w:rPr>
            <w:rFonts w:ascii="Times New Roman" w:hAnsi="Times New Roman" w:cs="Times New Roman"/>
            <w:noProof/>
            <w:sz w:val="24"/>
            <w:szCs w:val="24"/>
          </w:rPr>
          <w:t>113</w:t>
        </w:r>
        <w:r w:rsidRPr="004936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362A" w:rsidRDefault="004936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345"/>
    <w:rsid w:val="000E7F2D"/>
    <w:rsid w:val="003F2A64"/>
    <w:rsid w:val="0049362A"/>
    <w:rsid w:val="0067769D"/>
    <w:rsid w:val="007D6345"/>
    <w:rsid w:val="00972D75"/>
    <w:rsid w:val="00BC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62A"/>
  </w:style>
  <w:style w:type="paragraph" w:styleId="a5">
    <w:name w:val="footer"/>
    <w:basedOn w:val="a"/>
    <w:link w:val="a6"/>
    <w:uiPriority w:val="99"/>
    <w:unhideWhenUsed/>
    <w:rsid w:val="00493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62A"/>
  </w:style>
  <w:style w:type="paragraph" w:styleId="a7">
    <w:name w:val="Balloon Text"/>
    <w:basedOn w:val="a"/>
    <w:link w:val="a8"/>
    <w:uiPriority w:val="99"/>
    <w:semiHidden/>
    <w:unhideWhenUsed/>
    <w:rsid w:val="00493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36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62A"/>
  </w:style>
  <w:style w:type="paragraph" w:styleId="a5">
    <w:name w:val="footer"/>
    <w:basedOn w:val="a"/>
    <w:link w:val="a6"/>
    <w:uiPriority w:val="99"/>
    <w:unhideWhenUsed/>
    <w:rsid w:val="00493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62A"/>
  </w:style>
  <w:style w:type="paragraph" w:styleId="a7">
    <w:name w:val="Balloon Text"/>
    <w:basedOn w:val="a"/>
    <w:link w:val="a8"/>
    <w:uiPriority w:val="99"/>
    <w:semiHidden/>
    <w:unhideWhenUsed/>
    <w:rsid w:val="00493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36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4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Сипайлова Ольга Николаевна</cp:lastModifiedBy>
  <cp:revision>3</cp:revision>
  <cp:lastPrinted>2020-08-26T12:13:00Z</cp:lastPrinted>
  <dcterms:created xsi:type="dcterms:W3CDTF">2020-08-26T12:14:00Z</dcterms:created>
  <dcterms:modified xsi:type="dcterms:W3CDTF">2020-08-31T04:33:00Z</dcterms:modified>
</cp:coreProperties>
</file>