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3" w:type="pct"/>
        <w:tblLayout w:type="fixed"/>
        <w:tblLook w:val="04A0" w:firstRow="1" w:lastRow="0" w:firstColumn="1" w:lastColumn="0" w:noHBand="0" w:noVBand="1"/>
      </w:tblPr>
      <w:tblGrid>
        <w:gridCol w:w="602"/>
        <w:gridCol w:w="2331"/>
        <w:gridCol w:w="579"/>
        <w:gridCol w:w="773"/>
        <w:gridCol w:w="927"/>
        <w:gridCol w:w="564"/>
        <w:gridCol w:w="854"/>
        <w:gridCol w:w="498"/>
        <w:gridCol w:w="1202"/>
        <w:gridCol w:w="1558"/>
      </w:tblGrid>
      <w:tr w:rsidR="00BB78CC" w:rsidTr="00BB78CC">
        <w:tc>
          <w:tcPr>
            <w:tcW w:w="304" w:type="pct"/>
            <w:noWrap/>
            <w:vAlign w:val="bottom"/>
            <w:hideMark/>
          </w:tcPr>
          <w:p w:rsidR="00BB78CC" w:rsidRDefault="00BB78CC"/>
        </w:tc>
        <w:tc>
          <w:tcPr>
            <w:tcW w:w="1178" w:type="pct"/>
            <w:noWrap/>
            <w:vAlign w:val="bottom"/>
            <w:hideMark/>
          </w:tcPr>
          <w:p w:rsidR="00BB78CC" w:rsidRDefault="00BB78CC"/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/>
        </w:tc>
        <w:tc>
          <w:tcPr>
            <w:tcW w:w="754" w:type="pct"/>
            <w:gridSpan w:val="2"/>
            <w:noWrap/>
            <w:vAlign w:val="bottom"/>
            <w:hideMark/>
          </w:tcPr>
          <w:p w:rsidR="00BB78CC" w:rsidRDefault="00BB78CC"/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/>
        </w:tc>
        <w:tc>
          <w:tcPr>
            <w:tcW w:w="1396" w:type="pct"/>
            <w:gridSpan w:val="2"/>
            <w:noWrap/>
            <w:vAlign w:val="bottom"/>
            <w:hideMark/>
          </w:tcPr>
          <w:p w:rsidR="00BB78CC" w:rsidRDefault="00BB78CC"/>
        </w:tc>
      </w:tr>
      <w:tr w:rsidR="00BB78CC" w:rsidTr="00BB78CC">
        <w:tc>
          <w:tcPr>
            <w:tcW w:w="304" w:type="pct"/>
            <w:noWrap/>
            <w:vAlign w:val="bottom"/>
            <w:hideMark/>
          </w:tcPr>
          <w:p w:rsidR="00BB78CC" w:rsidRDefault="00BB78CC"/>
        </w:tc>
        <w:tc>
          <w:tcPr>
            <w:tcW w:w="1178" w:type="pct"/>
            <w:noWrap/>
            <w:vAlign w:val="bottom"/>
            <w:hideMark/>
          </w:tcPr>
          <w:p w:rsidR="00BB78CC" w:rsidRDefault="00BB78CC"/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/>
        </w:tc>
        <w:tc>
          <w:tcPr>
            <w:tcW w:w="754" w:type="pct"/>
            <w:gridSpan w:val="2"/>
            <w:noWrap/>
            <w:vAlign w:val="bottom"/>
            <w:hideMark/>
          </w:tcPr>
          <w:p w:rsidR="00BB78CC" w:rsidRDefault="00BB78CC"/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/>
        </w:tc>
        <w:tc>
          <w:tcPr>
            <w:tcW w:w="1396" w:type="pct"/>
            <w:gridSpan w:val="2"/>
            <w:noWrap/>
            <w:vAlign w:val="center"/>
            <w:hideMark/>
          </w:tcPr>
          <w:p w:rsidR="00BB78CC" w:rsidRDefault="00BB78CC" w:rsidP="006B0377">
            <w:pPr>
              <w:jc w:val="right"/>
              <w:rPr>
                <w:sz w:val="24"/>
                <w:szCs w:val="24"/>
              </w:rPr>
            </w:pPr>
            <w:r>
              <w:t>Приложение  14</w:t>
            </w:r>
          </w:p>
        </w:tc>
      </w:tr>
      <w:tr w:rsidR="00BB78CC" w:rsidTr="00BB78CC">
        <w:tc>
          <w:tcPr>
            <w:tcW w:w="304" w:type="pct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178" w:type="pct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75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396" w:type="pct"/>
            <w:gridSpan w:val="2"/>
            <w:noWrap/>
            <w:vAlign w:val="center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</w:p>
        </w:tc>
      </w:tr>
      <w:tr w:rsidR="00BB78CC" w:rsidTr="00BB78CC">
        <w:tc>
          <w:tcPr>
            <w:tcW w:w="304" w:type="pct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178" w:type="pct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75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396" w:type="pct"/>
            <w:gridSpan w:val="2"/>
            <w:noWrap/>
            <w:vAlign w:val="center"/>
            <w:hideMark/>
          </w:tcPr>
          <w:p w:rsidR="006B0377" w:rsidRPr="006B0377" w:rsidRDefault="00BB78CC" w:rsidP="006B0377">
            <w:pPr>
              <w:jc w:val="right"/>
            </w:pPr>
            <w:r>
              <w:t>Нефтеюганского района</w:t>
            </w:r>
          </w:p>
        </w:tc>
      </w:tr>
      <w:tr w:rsidR="00BB78CC" w:rsidTr="00BB78CC">
        <w:tc>
          <w:tcPr>
            <w:tcW w:w="304" w:type="pct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178" w:type="pct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75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396" w:type="pct"/>
            <w:gridSpan w:val="2"/>
            <w:noWrap/>
            <w:vAlign w:val="center"/>
            <w:hideMark/>
          </w:tcPr>
          <w:p w:rsidR="00BB78CC" w:rsidRDefault="00BB78CC" w:rsidP="006B0377">
            <w:pPr>
              <w:rPr>
                <w:sz w:val="24"/>
                <w:szCs w:val="24"/>
              </w:rPr>
            </w:pPr>
            <w:r>
              <w:t xml:space="preserve">от </w:t>
            </w:r>
            <w:r w:rsidR="006B0377">
              <w:t>«</w:t>
            </w:r>
            <w:r>
              <w:t>____</w:t>
            </w:r>
            <w:r w:rsidR="006B0377">
              <w:t>»____</w:t>
            </w:r>
            <w:r>
              <w:t>__</w:t>
            </w:r>
            <w:r w:rsidR="006B0377">
              <w:t>2016 №__</w:t>
            </w:r>
            <w:bookmarkStart w:id="0" w:name="_GoBack"/>
            <w:bookmarkEnd w:id="0"/>
          </w:p>
        </w:tc>
      </w:tr>
      <w:tr w:rsidR="00BB78CC" w:rsidTr="00BB78CC">
        <w:tc>
          <w:tcPr>
            <w:tcW w:w="304" w:type="pct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178" w:type="pct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75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684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396" w:type="pct"/>
            <w:gridSpan w:val="2"/>
            <w:noWrap/>
            <w:vAlign w:val="bottom"/>
            <w:hideMark/>
          </w:tcPr>
          <w:p w:rsidR="00BB78CC" w:rsidRDefault="00BB78CC">
            <w:pPr>
              <w:spacing w:after="0"/>
            </w:pPr>
          </w:p>
        </w:tc>
      </w:tr>
      <w:tr w:rsidR="00BB78CC" w:rsidTr="00BB78CC">
        <w:tc>
          <w:tcPr>
            <w:tcW w:w="5000" w:type="pct"/>
            <w:gridSpan w:val="10"/>
            <w:vAlign w:val="center"/>
            <w:hideMark/>
          </w:tcPr>
          <w:p w:rsidR="00BB78CC" w:rsidRDefault="00BB78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Информация об объемах бюджетных ассигнований, направляемых на государственную поддержку семьи и детей на 2017 год</w:t>
            </w:r>
          </w:p>
        </w:tc>
      </w:tr>
      <w:tr w:rsidR="00BB78CC" w:rsidTr="00BB78CC">
        <w:tc>
          <w:tcPr>
            <w:tcW w:w="304" w:type="pct"/>
            <w:noWrap/>
            <w:vAlign w:val="center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471" w:type="pct"/>
            <w:gridSpan w:val="2"/>
            <w:noWrap/>
            <w:vAlign w:val="center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391" w:type="pct"/>
            <w:noWrap/>
            <w:vAlign w:val="center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754" w:type="pct"/>
            <w:gridSpan w:val="2"/>
            <w:noWrap/>
            <w:vAlign w:val="center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684" w:type="pct"/>
            <w:gridSpan w:val="2"/>
            <w:noWrap/>
            <w:vAlign w:val="center"/>
            <w:hideMark/>
          </w:tcPr>
          <w:p w:rsidR="00BB78CC" w:rsidRDefault="00BB78CC">
            <w:pPr>
              <w:spacing w:after="0"/>
            </w:pPr>
          </w:p>
        </w:tc>
        <w:tc>
          <w:tcPr>
            <w:tcW w:w="1396" w:type="pct"/>
            <w:gridSpan w:val="2"/>
            <w:noWrap/>
            <w:vAlign w:val="center"/>
            <w:hideMark/>
          </w:tcPr>
          <w:p w:rsidR="00BB78CC" w:rsidRDefault="00BB78CC">
            <w:pPr>
              <w:spacing w:after="0"/>
            </w:pPr>
          </w:p>
        </w:tc>
      </w:tr>
      <w:tr w:rsidR="00BB78CC" w:rsidTr="00BB78CC"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Направление расходов</w:t>
            </w:r>
          </w:p>
        </w:tc>
        <w:tc>
          <w:tcPr>
            <w:tcW w:w="32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2017 год</w:t>
            </w:r>
          </w:p>
        </w:tc>
      </w:tr>
      <w:tr w:rsidR="00BB78CC" w:rsidTr="00BB78CC"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CC" w:rsidRDefault="00BB78C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CC" w:rsidRDefault="00BB78C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Итого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федеральный бюджет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 xml:space="preserve"> окружной бюджет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I</w:t>
            </w:r>
          </w:p>
        </w:tc>
        <w:tc>
          <w:tcPr>
            <w:tcW w:w="1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Программная часть расходов бюджета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1 716 553,00</w:t>
            </w:r>
          </w:p>
        </w:tc>
        <w:tc>
          <w:tcPr>
            <w:tcW w:w="7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1 513 840,30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202 712,70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1 655 175,24</w:t>
            </w:r>
          </w:p>
        </w:tc>
        <w:tc>
          <w:tcPr>
            <w:tcW w:w="7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1 460 184,10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194 991,14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1.1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 xml:space="preserve">Поддержка </w:t>
            </w:r>
            <w:proofErr w:type="gramStart"/>
            <w:r>
              <w:t>способных</w:t>
            </w:r>
            <w:proofErr w:type="gramEnd"/>
            <w:r>
              <w:t xml:space="preserve"> и талантливых обучающихся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301,75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301,75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1.2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Поощрение одаренных детей, лидеров в сфере образования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492,75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492,75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1.3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Мероприятия конкурсной направленности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965,50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965,50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1.4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164 859,58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164 859,58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1.5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 xml:space="preserve">Субвенции для обеспечения государственных гарантий на получение образования и </w:t>
            </w:r>
            <w:proofErr w:type="gramStart"/>
            <w:r>
              <w:t>осуществления</w:t>
            </w:r>
            <w:proofErr w:type="gramEnd"/>
            <w:r>
              <w:t xml:space="preserve"> переданных органам местного самоуправления муниципальных образований автономного </w:t>
            </w:r>
            <w:r>
              <w:lastRenderedPageBreak/>
              <w:t>округа отдельных государственных полномочий в области образования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lastRenderedPageBreak/>
              <w:t>1 116 801,90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1 116 801,90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lastRenderedPageBreak/>
              <w:t>1.6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1 856,00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1 856,00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1.7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238 639,80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238 639,80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1.8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26 515,56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26 515,56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1.9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26 125,40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26 125,40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1.10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proofErr w:type="gramStart"/>
            <w: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</w:t>
            </w:r>
            <w:proofErr w:type="gramEnd"/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36 660,00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36 660,00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lastRenderedPageBreak/>
              <w:t>1.11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41 957,00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41 957,00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в 2017-2020 годах"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1 580,00</w:t>
            </w:r>
          </w:p>
        </w:tc>
        <w:tc>
          <w:tcPr>
            <w:tcW w:w="7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1 130,00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450,00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2.1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450,00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450,00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2.2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1 130,00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1 130,00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1 188,37</w:t>
            </w:r>
          </w:p>
        </w:tc>
        <w:tc>
          <w:tcPr>
            <w:tcW w:w="7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1 108,60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79,77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3.1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 xml:space="preserve">Расходы на мероприятия </w:t>
            </w:r>
            <w:r>
              <w:lastRenderedPageBreak/>
              <w:t>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lastRenderedPageBreak/>
              <w:t>79,77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79,77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lastRenderedPageBreak/>
              <w:t>3.2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1 108,60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1 108,60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50,00</w:t>
            </w:r>
          </w:p>
        </w:tc>
        <w:tc>
          <w:tcPr>
            <w:tcW w:w="7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50,00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4.1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общественного порядка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50,00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50,00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58 559,40</w:t>
            </w:r>
          </w:p>
        </w:tc>
        <w:tc>
          <w:tcPr>
            <w:tcW w:w="7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51 417,60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7 141,80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5.1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Мероприятия по организации отдыха и оздоровления детей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2 057,00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2 057,00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5.2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</w:t>
            </w:r>
            <w:r>
              <w:lastRenderedPageBreak/>
              <w:t>палаточных лагерях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lastRenderedPageBreak/>
              <w:t>3 525,80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3 525,80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lastRenderedPageBreak/>
              <w:t>5.3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7 696,70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7 696,70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5.4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5 084,80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5 084,80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5.5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30 619,20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30 619,20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5.6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9 575,90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9 575,90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BB78CC" w:rsidTr="00BB78CC"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8CC" w:rsidRDefault="00BB78CC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78CC" w:rsidRDefault="00BB78CC">
            <w:pPr>
              <w:rPr>
                <w:sz w:val="24"/>
                <w:szCs w:val="24"/>
              </w:rPr>
            </w:pPr>
            <w:r>
              <w:t>ВСЕГО РАСХОДОВ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1 716 553,00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1 513 840,30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78CC" w:rsidRDefault="00BB78CC">
            <w:pPr>
              <w:jc w:val="right"/>
              <w:rPr>
                <w:sz w:val="24"/>
                <w:szCs w:val="24"/>
              </w:rPr>
            </w:pPr>
            <w:r>
              <w:t>202 712,70</w:t>
            </w:r>
          </w:p>
        </w:tc>
      </w:tr>
    </w:tbl>
    <w:p w:rsidR="00BB78CC" w:rsidRDefault="00BB78CC" w:rsidP="00BB78CC"/>
    <w:p w:rsidR="00977800" w:rsidRPr="00BB78CC" w:rsidRDefault="00977800" w:rsidP="00BB78CC"/>
    <w:sectPr w:rsidR="00977800" w:rsidRPr="00BB78CC" w:rsidSect="00BB78C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8CC"/>
    <w:rsid w:val="006B0377"/>
    <w:rsid w:val="00977800"/>
    <w:rsid w:val="00BB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dcterms:created xsi:type="dcterms:W3CDTF">2016-10-10T12:32:00Z</dcterms:created>
  <dcterms:modified xsi:type="dcterms:W3CDTF">2016-10-12T06:41:00Z</dcterms:modified>
</cp:coreProperties>
</file>