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225"/>
        <w:gridCol w:w="342"/>
        <w:gridCol w:w="19"/>
        <w:gridCol w:w="309"/>
        <w:gridCol w:w="97"/>
        <w:gridCol w:w="225"/>
        <w:gridCol w:w="200"/>
        <w:gridCol w:w="562"/>
        <w:gridCol w:w="529"/>
        <w:gridCol w:w="185"/>
        <w:gridCol w:w="425"/>
        <w:gridCol w:w="142"/>
        <w:gridCol w:w="737"/>
        <w:gridCol w:w="63"/>
        <w:gridCol w:w="618"/>
        <w:gridCol w:w="198"/>
        <w:gridCol w:w="63"/>
        <w:gridCol w:w="816"/>
        <w:gridCol w:w="63"/>
        <w:gridCol w:w="277"/>
        <w:gridCol w:w="270"/>
        <w:gridCol w:w="879"/>
        <w:gridCol w:w="269"/>
        <w:gridCol w:w="610"/>
        <w:gridCol w:w="189"/>
        <w:gridCol w:w="236"/>
        <w:gridCol w:w="382"/>
        <w:gridCol w:w="497"/>
        <w:gridCol w:w="879"/>
        <w:gridCol w:w="42"/>
        <w:gridCol w:w="1417"/>
        <w:gridCol w:w="285"/>
        <w:gridCol w:w="1133"/>
        <w:gridCol w:w="141"/>
        <w:gridCol w:w="910"/>
        <w:gridCol w:w="83"/>
      </w:tblGrid>
      <w:tr w:rsidR="00525D92" w:rsidRPr="00525D92" w:rsidTr="000D5E19">
        <w:trPr>
          <w:gridAfter w:val="4"/>
          <w:wAfter w:w="2267" w:type="dxa"/>
        </w:trPr>
        <w:tc>
          <w:tcPr>
            <w:tcW w:w="1785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7" w:type="dxa"/>
            <w:gridSpan w:val="8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D92" w:rsidRPr="00525D92" w:rsidTr="000D5E19">
        <w:trPr>
          <w:gridAfter w:val="2"/>
          <w:wAfter w:w="993" w:type="dxa"/>
        </w:trPr>
        <w:tc>
          <w:tcPr>
            <w:tcW w:w="14884" w:type="dxa"/>
            <w:gridSpan w:val="35"/>
            <w:shd w:val="clear" w:color="auto" w:fill="auto"/>
            <w:noWrap/>
            <w:vAlign w:val="center"/>
            <w:hideMark/>
          </w:tcPr>
          <w:p w:rsidR="00525D92" w:rsidRPr="00525D92" w:rsidRDefault="00525D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Приложение № 8.2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525D92" w:rsidRPr="00525D92" w:rsidTr="000D5E19">
        <w:trPr>
          <w:gridAfter w:val="2"/>
          <w:wAfter w:w="993" w:type="dxa"/>
        </w:trPr>
        <w:tc>
          <w:tcPr>
            <w:tcW w:w="14884" w:type="dxa"/>
            <w:gridSpan w:val="35"/>
            <w:shd w:val="clear" w:color="auto" w:fill="auto"/>
            <w:vAlign w:val="center"/>
            <w:hideMark/>
          </w:tcPr>
          <w:p w:rsidR="00525D92" w:rsidRDefault="00525D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525D92" w:rsidRPr="00525D92" w:rsidRDefault="00525D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«______»_____________2017г. №_____</w:t>
            </w:r>
          </w:p>
        </w:tc>
      </w:tr>
      <w:tr w:rsidR="00525D92" w:rsidRPr="00525D92" w:rsidTr="000D5E19">
        <w:trPr>
          <w:gridAfter w:val="2"/>
          <w:wAfter w:w="993" w:type="dxa"/>
        </w:trPr>
        <w:tc>
          <w:tcPr>
            <w:tcW w:w="14884" w:type="dxa"/>
            <w:gridSpan w:val="35"/>
            <w:shd w:val="clear" w:color="auto" w:fill="auto"/>
            <w:noWrap/>
            <w:vAlign w:val="center"/>
            <w:hideMark/>
          </w:tcPr>
          <w:p w:rsidR="00525D92" w:rsidRPr="00525D92" w:rsidRDefault="00525D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525D92" w:rsidRPr="00525D92" w:rsidTr="000D5E19">
        <w:trPr>
          <w:gridAfter w:val="4"/>
          <w:wAfter w:w="2267" w:type="dxa"/>
        </w:trPr>
        <w:tc>
          <w:tcPr>
            <w:tcW w:w="1785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7" w:type="dxa"/>
            <w:gridSpan w:val="8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D92" w:rsidRPr="00525D92" w:rsidTr="000D5E19">
        <w:trPr>
          <w:gridAfter w:val="4"/>
          <w:wAfter w:w="2267" w:type="dxa"/>
        </w:trPr>
        <w:tc>
          <w:tcPr>
            <w:tcW w:w="13610" w:type="dxa"/>
            <w:gridSpan w:val="3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2019-2020 годов</w:t>
            </w:r>
          </w:p>
        </w:tc>
      </w:tr>
      <w:tr w:rsidR="00525D92" w:rsidRPr="00525D92" w:rsidTr="000D5E19">
        <w:trPr>
          <w:gridAfter w:val="1"/>
          <w:wAfter w:w="83" w:type="dxa"/>
        </w:trPr>
        <w:tc>
          <w:tcPr>
            <w:tcW w:w="1560" w:type="dxa"/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gridSpan w:val="6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8" w:type="dxa"/>
            <w:gridSpan w:val="6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D92" w:rsidRPr="00525D92" w:rsidTr="000D5E19">
        <w:trPr>
          <w:gridAfter w:val="1"/>
          <w:wAfter w:w="83" w:type="dxa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D92" w:rsidRPr="00525D92" w:rsidRDefault="00525D9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525D92" w:rsidRPr="00525D92" w:rsidTr="000D5E1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Целевая с</w:t>
            </w:r>
            <w:bookmarkStart w:id="0" w:name="_GoBack"/>
            <w:bookmarkEnd w:id="0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6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525D92" w:rsidRPr="00525D92" w:rsidTr="000D5E1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 w:rsidP="00830B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поселений</w:t>
            </w:r>
            <w:r w:rsidR="00830B10">
              <w:rPr>
                <w:rFonts w:ascii="Times New Roman" w:hAnsi="Times New Roman" w:cs="Times New Roman"/>
                <w:sz w:val="16"/>
                <w:szCs w:val="16"/>
              </w:rPr>
              <w:t>, входящих в состав Нефтеюганского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92" w:rsidRPr="00525D92" w:rsidRDefault="00525D92" w:rsidP="00830B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поселений</w:t>
            </w:r>
            <w:r w:rsidR="00830B1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830B10" w:rsidRPr="00830B10">
              <w:rPr>
                <w:rFonts w:ascii="Times New Roman" w:hAnsi="Times New Roman" w:cs="Times New Roman"/>
                <w:sz w:val="16"/>
                <w:szCs w:val="16"/>
              </w:rPr>
              <w:t>входящих в состав Нефтеюганского района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560" w:type="dxa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представительного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733 783,92400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616 888,06300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116 895,86100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739 815,02400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621 718,06300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118 096,96100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391 924,11074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378 055,81074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393 587,11074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379 718,81074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199 421,16874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185 552,86874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201 203,36874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187 335,06874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35 532,88429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35 094,92329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35 482,88429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35 044,92329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в сфере государственной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профилактических мероприятий по усилению противодействия потреблению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235 880,32771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187 119,52771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239 597,32771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190 836,52771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реализации продукции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эффективности использования и развития ресурсного потенциала </w:t>
            </w: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31 888,17671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31 888,17671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37 555,17671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37 555,17671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2017 –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гармонизация межэтнических и межкультурных отношений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145 680,27600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141 690,47600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143 730,27600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139 740,47600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субъектам малого и среднего предпринимательства и грантов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трудовых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услуг в многофункциональных центрах предоставления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пространства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65 132,78688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53 648,20000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66 331,08688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54 846,50000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финансов Нефтеюганского </w:t>
            </w: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566 505,91900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486 966,48000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79 539,43900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614 605,91900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535 066,48000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79 539,43900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Специальные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2 453,73900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2 453,73900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и  муниципального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муниципального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409 245,50000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330 495,70000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407 345,50000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328 595,70000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</w:t>
            </w:r>
            <w:r w:rsidR="00961FF4">
              <w:rPr>
                <w:rFonts w:ascii="Times New Roman" w:hAnsi="Times New Roman" w:cs="Times New Roman"/>
                <w:sz w:val="16"/>
                <w:szCs w:val="16"/>
              </w:rPr>
              <w:t>ании Нефтеюганский район на 2018-2022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="00961FF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360 023,02000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345 047,42000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14 975,60000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344 858,82000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336 526,32000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8 332,50000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301 963,59858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294 635,34486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17 650,96550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9 715,03000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2 703,86550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1 292,83550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572,03550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федеральной целевой программы "Устойчивое развитие сельских территорий на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2014-2017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720,80000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мероприятия подпрограммы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жильем молодых семей федеральной целевой программы "Жилище" на 2015-2020 годы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1 610 491,80000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403 946,90000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1 206 544,90000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1 602 591,80000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396 046,90000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1 206 544,90000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1 569 270,70000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390 652,80000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1 178 617,90000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1 560 270,70000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381 652,80000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1 178 617,90000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438 240,56510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97 089,46510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444 614,98510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96 555,08510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2017-2020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437 970,56510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96 819,46510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444 344,98510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96 285,08510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429 570,56510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435 944,98510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429 570,56510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435 944,98510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программ дошкольного образования муниципальным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949 576,01490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122 038,11490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827 537,90000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942 101,59490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121 472,49490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820 629,10000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949 346,01490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121 808,11490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827 537,90000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941 871,59490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121 242,49490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820 629,10000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879 879,71490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872 405,29490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879 879,71490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872 405,29490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69 466,30000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30 397,30000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69 466,30000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30 397,30000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финансовое обеспечение мероприятий по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68 416,20000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68 416,20000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68 416,20000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68 416,20000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68 056,20000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образования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2 858,00000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2 400,72000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стоимости  питания детей школьного возраста в </w:t>
            </w: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оздоровиетльных</w:t>
            </w:r>
            <w:proofErr w:type="spell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85 806,32000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84 087,32000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85 806,32000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84 087,32000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85 287,32000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83 568,32000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85 287,32000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83 568,32000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8 990,67000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информационно-методическими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Нефтеюганский 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культуры и </w:t>
            </w: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289 808,10000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141 151,82000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141 151,82000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145 151,82000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145 151,82000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75 127,32000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75 127,32000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79 127,32000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79 127,32000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74 897,32000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74 897,32000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78 897,32000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78 897,32000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дополнительного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12 679,30000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региональной (государственной)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474 705,65700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464 958,15700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9 747,50000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511 510,45700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501 718,85700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9 791,60000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295 145,60373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294 661,60373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358 004,07461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357 520,07461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Связь 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171 151,55327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170 296,55327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145 097,88239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144 198,78239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169 545,39942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168 692,99942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143 491,72854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142 595,22854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66 331,25441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66 331,25441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90 341,65537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90 341,65537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населению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25D92" w:rsidRPr="00525D92" w:rsidTr="000D5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0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4 046 102,32000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2 618 399,02000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1 427 703,30000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4 117 974,02000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2 695 668,62000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1 422 305,40000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525D92" w:rsidRPr="00525D92" w:rsidRDefault="00525D9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5D9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525D92" w:rsidRPr="00525D92" w:rsidRDefault="00525D92" w:rsidP="00525D92">
      <w:pPr>
        <w:rPr>
          <w:rFonts w:ascii="Times New Roman" w:hAnsi="Times New Roman" w:cs="Times New Roman"/>
          <w:sz w:val="16"/>
          <w:szCs w:val="16"/>
        </w:rPr>
      </w:pPr>
    </w:p>
    <w:p w:rsidR="005E3ED3" w:rsidRPr="00525D92" w:rsidRDefault="005E3ED3" w:rsidP="00525D92">
      <w:pPr>
        <w:rPr>
          <w:rFonts w:ascii="Times New Roman" w:hAnsi="Times New Roman" w:cs="Times New Roman"/>
          <w:sz w:val="16"/>
          <w:szCs w:val="16"/>
        </w:rPr>
      </w:pPr>
    </w:p>
    <w:sectPr w:rsidR="005E3ED3" w:rsidRPr="00525D92" w:rsidSect="00525D92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92"/>
    <w:rsid w:val="000D5E19"/>
    <w:rsid w:val="00525D92"/>
    <w:rsid w:val="005E3ED3"/>
    <w:rsid w:val="00830B10"/>
    <w:rsid w:val="0096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5D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5D92"/>
    <w:rPr>
      <w:color w:val="800080"/>
      <w:u w:val="single"/>
    </w:rPr>
  </w:style>
  <w:style w:type="paragraph" w:customStyle="1" w:styleId="xl63">
    <w:name w:val="xl63"/>
    <w:basedOn w:val="a"/>
    <w:rsid w:val="0052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2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5D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5D9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5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25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25D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25D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25D9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25D9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25D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25D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25D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25D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25D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25D9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25D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25D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5D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5D92"/>
    <w:rPr>
      <w:color w:val="800080"/>
      <w:u w:val="single"/>
    </w:rPr>
  </w:style>
  <w:style w:type="paragraph" w:customStyle="1" w:styleId="xl63">
    <w:name w:val="xl63"/>
    <w:basedOn w:val="a"/>
    <w:rsid w:val="0052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2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5D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5D9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5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25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25D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25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25D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25D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25D9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25D9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25D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25D9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25D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25D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25D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25D9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25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25D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25D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25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25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25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25D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25D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177</Pages>
  <Words>25598</Words>
  <Characters>145912</Characters>
  <Application>Microsoft Office Word</Application>
  <DocSecurity>4</DocSecurity>
  <Lines>1215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2017-10-13T09:38:00Z</dcterms:created>
  <dcterms:modified xsi:type="dcterms:W3CDTF">2017-10-13T09:38:00Z</dcterms:modified>
</cp:coreProperties>
</file>