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404"/>
        <w:gridCol w:w="21"/>
        <w:gridCol w:w="363"/>
        <w:gridCol w:w="62"/>
        <w:gridCol w:w="326"/>
        <w:gridCol w:w="950"/>
        <w:gridCol w:w="226"/>
        <w:gridCol w:w="341"/>
        <w:gridCol w:w="439"/>
        <w:gridCol w:w="926"/>
        <w:gridCol w:w="194"/>
        <w:gridCol w:w="1218"/>
        <w:gridCol w:w="341"/>
        <w:gridCol w:w="1071"/>
        <w:gridCol w:w="489"/>
        <w:gridCol w:w="1417"/>
      </w:tblGrid>
      <w:tr w:rsidR="004626F7" w:rsidRPr="004626F7" w:rsidTr="004626F7">
        <w:trPr>
          <w:cantSplit/>
        </w:trPr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F7" w:rsidRPr="004626F7" w:rsidTr="004626F7">
        <w:trPr>
          <w:cantSplit/>
          <w:trHeight w:val="1790"/>
        </w:trPr>
        <w:tc>
          <w:tcPr>
            <w:tcW w:w="10774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4626F7">
            <w:pPr>
              <w:spacing w:after="0"/>
              <w:ind w:firstLine="6663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Приложение 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4626F7" w:rsidRDefault="004626F7" w:rsidP="004626F7">
            <w:pPr>
              <w:spacing w:after="0"/>
              <w:ind w:firstLine="6663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</w:t>
            </w:r>
          </w:p>
          <w:p w:rsidR="004626F7" w:rsidRDefault="004626F7" w:rsidP="004626F7">
            <w:pPr>
              <w:spacing w:after="0"/>
              <w:ind w:firstLine="66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«___»_________2019 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</w:p>
          <w:p w:rsidR="004626F7" w:rsidRDefault="004626F7" w:rsidP="004626F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26F7" w:rsidRDefault="004626F7" w:rsidP="004626F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26F7" w:rsidRPr="004626F7" w:rsidRDefault="004626F7" w:rsidP="004626F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F7" w:rsidRPr="004626F7" w:rsidTr="004626F7">
        <w:trPr>
          <w:cantSplit/>
        </w:trPr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6F7" w:rsidRPr="004626F7" w:rsidRDefault="004626F7" w:rsidP="00FE2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F7" w:rsidRPr="004626F7" w:rsidTr="004626F7">
        <w:trPr>
          <w:cantSplit/>
        </w:trPr>
        <w:tc>
          <w:tcPr>
            <w:tcW w:w="107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2020 год</w:t>
            </w:r>
          </w:p>
        </w:tc>
      </w:tr>
      <w:tr w:rsidR="004626F7" w:rsidRPr="004626F7" w:rsidTr="004626F7">
        <w:trPr>
          <w:cantSplit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F7" w:rsidRPr="004626F7" w:rsidTr="004626F7">
        <w:trPr>
          <w:cantSplit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4626F7" w:rsidRPr="004626F7" w:rsidTr="004626F7">
        <w:trPr>
          <w:cantSplit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4626F7" w:rsidRPr="004626F7" w:rsidTr="004626F7">
        <w:trPr>
          <w:cantSplit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224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поселений</w:t>
            </w:r>
            <w:r w:rsidR="00224D56">
              <w:rPr>
                <w:rFonts w:ascii="Times New Roman" w:hAnsi="Times New Roman" w:cs="Times New Roman"/>
                <w:sz w:val="18"/>
                <w:szCs w:val="18"/>
              </w:rPr>
              <w:t>, входящих в состав Нефтеюганского района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6" w:type="dxa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742 880,68561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723 436,48189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15 492,40000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3 951,80372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бюджетного) надзора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64 888,46808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63 845,82808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1 042,64000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433 255,14695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415 968,36295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4 079,79898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3 512,89898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традиционную хозяйственную деятельность"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гры на 2018-2025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социально-ориентированных некоммерческих организаций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47 383,23883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45 588,85483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360 866,60914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360 866,60914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185 471,77514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185 471,77514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62 468,65400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62 468,65400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в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31 881,49646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31 881,49646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муниципального казенного учреждения "Единая дежурно-диспетчерская  служба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жизнедеятельности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646 638,30769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557 583,49169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95 441,22869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23 408,92869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72 032,30000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95 441,22869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23 408,92869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72 032,30000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"Поддержка на развитие системы заготовки и переработки дикоросов"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(реконструкцию), капитальный ремонт и ремонт автомобильных дорог общего пользования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значения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59 459,62434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59 459,62434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10 287,67080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10 287,67080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пожарной безопасности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отношений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информационных кампаний, направленных на укрепление общероссийского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реализацию мероприятий муниципальных программ в сфере гармонизации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межнациональных и межконфессиональных отношений, профилактики экстремизма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эффективного мониторинга состояния межнациональных отношений и раннего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предупрждения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конфликтных ситуаций и выявления фактов распространения идеологии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161 746,34953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144 723,83353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"Ведение информационной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обеспечения градостроительной деятельности Нефтеюганского района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74 605,58613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62 659,10613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"Финансовая поддержка субъектов малого и среднего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предпринимательства и начинающих предпринимателей"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Региональный проект "Популяризация предпринимательства""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безопасности и создание благоприятных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условий труда работающих"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763 835,57228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763 832,67228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553 311,53245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553 311,53245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"Содействие развитию жилищного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реализации муниципальными образованиями автономного округа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62 092,79385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62 092,79385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жилищно-коммунального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71 013,08757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71 013,08757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71 013,08757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53 129,91746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2 406 545,59693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984 334,59693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118,70000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824 281,60700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409 431,90700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824 083,16100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409 233,46100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278 118,70000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278 118,70000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1 286 087,12600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289 538,02600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1 285 044,69000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288 495,59000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197 029,49000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146 905,29000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системы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«Ресурсное обеспечение в сфере образования и молодежной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2 507,52001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2 388,82001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118,70000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физической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882,87001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882,87001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"Предоставление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и муниципальных услуг по принципу "одного окна"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39 749,22300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31 148,40300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39 697,83300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31 097,01300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отдыха 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оздоровления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лет (включительно) - в лагерях труда и отдыха с дневным  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развития молодежной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 и патриотического воспитания граждан на территории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104 762,84400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102 670,16400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104 448,84400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102 356,16400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автономным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«Ресурсное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"Профилактика экстремизма, гармонизация межэтнических и межкультурных отношений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</w:t>
            </w: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389 384,16815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295 861,98078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93 308,38737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265 852,95777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195 136,80856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70 716,14921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264 791,80777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194 075,65856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70 716,14921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материально-технической базы учреждений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201 199,77377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134 075,65856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67 124,11521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160 478,68919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107 830,03137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39 501,08458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25 025,62719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123 531,21038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100 725,17222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118 526,27057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95 934,03241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35 076,49465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12 484,25649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32 326,52481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11 674,64465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20 651,88016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30 347,75814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20 651,88016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20 325,43016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20 325,43016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476,40000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326,45000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476,40000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326,45000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организации хранения, комплектования учета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использования архивных документов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109 415,51962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22 192,31962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87 223,20000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3 936,37000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3 936,37000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меропритяий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71 332,54272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1 312,64272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70 019,90000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функций управления в сфере образования и молодежной политики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района  на 2019-2024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192 117,42183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117 310,97157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74 806,45026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190 967,72183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116 161,27157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физической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190 425,72183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115 619,27157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131 822,53973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130 663,67173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73 647,58226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105 070,08073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73 647,58226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89 253,73571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57 831,23724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89 253,73571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57 831,23724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физической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 и спорта в Нефтеюганском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БЮДЖЕТНОЙ СИСТЕМЫ РОССИЙСКОЙ </w:t>
            </w: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478 238,00000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392 756,20000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Нефтеюганского района  "Управление  муниципальными финансами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по автономному округу достигнутых соотношений в соответствии с Указами Президента Российской Федерации от 7 мая 2012 года № 597 «О мероприятиях по реализации государственной социальной политики»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проектов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5 855 190,25735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3 975 022,70000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1 694 151,80000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186 015,75735</w:t>
            </w:r>
          </w:p>
        </w:tc>
      </w:tr>
    </w:tbl>
    <w:p w:rsidR="004626F7" w:rsidRPr="004626F7" w:rsidRDefault="004626F7" w:rsidP="004626F7">
      <w:pPr>
        <w:rPr>
          <w:rFonts w:ascii="Times New Roman" w:hAnsi="Times New Roman" w:cs="Times New Roman"/>
          <w:sz w:val="18"/>
          <w:szCs w:val="18"/>
        </w:rPr>
      </w:pPr>
    </w:p>
    <w:p w:rsidR="00C55B2A" w:rsidRPr="004626F7" w:rsidRDefault="008D4947" w:rsidP="004626F7">
      <w:pPr>
        <w:rPr>
          <w:rFonts w:ascii="Times New Roman" w:hAnsi="Times New Roman" w:cs="Times New Roman"/>
          <w:sz w:val="18"/>
          <w:szCs w:val="18"/>
        </w:rPr>
      </w:pPr>
    </w:p>
    <w:sectPr w:rsidR="00C55B2A" w:rsidRPr="004626F7" w:rsidSect="004626F7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6F7"/>
    <w:rsid w:val="00075E1E"/>
    <w:rsid w:val="00224D56"/>
    <w:rsid w:val="004626F7"/>
    <w:rsid w:val="008D4947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6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6F7"/>
    <w:rPr>
      <w:color w:val="800080"/>
      <w:u w:val="single"/>
    </w:rPr>
  </w:style>
  <w:style w:type="paragraph" w:customStyle="1" w:styleId="xl64">
    <w:name w:val="xl64"/>
    <w:basedOn w:val="a"/>
    <w:rsid w:val="004626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626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626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626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6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6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2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2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626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4626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26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626F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6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6F7"/>
    <w:rPr>
      <w:color w:val="800080"/>
      <w:u w:val="single"/>
    </w:rPr>
  </w:style>
  <w:style w:type="paragraph" w:customStyle="1" w:styleId="xl64">
    <w:name w:val="xl64"/>
    <w:basedOn w:val="a"/>
    <w:rsid w:val="004626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626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626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626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6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6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2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2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626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4626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26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626F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137</Pages>
  <Words>24473</Words>
  <Characters>139498</Characters>
  <Application>Microsoft Office Word</Application>
  <DocSecurity>4</DocSecurity>
  <Lines>1162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2019-10-21T05:59:00Z</dcterms:created>
  <dcterms:modified xsi:type="dcterms:W3CDTF">2019-10-21T05:59:00Z</dcterms:modified>
</cp:coreProperties>
</file>