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118"/>
        <w:gridCol w:w="8453"/>
      </w:tblGrid>
      <w:tr w:rsidR="00871F0F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0"/>
                <w:szCs w:val="20"/>
              </w:rPr>
            </w:pPr>
            <w:bookmarkStart w:id="0" w:name="RANGE!B2:C17"/>
            <w:bookmarkEnd w:id="0"/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right"/>
            </w:pPr>
            <w:r>
              <w:t xml:space="preserve">       Приложение 7 к решению Думы Нефтеюганского района</w:t>
            </w:r>
          </w:p>
        </w:tc>
      </w:tr>
      <w:tr w:rsidR="00871F0F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right"/>
            </w:pPr>
            <w:r>
              <w:t xml:space="preserve">    № __________ от _______________</w:t>
            </w:r>
          </w:p>
        </w:tc>
      </w:tr>
      <w:tr w:rsidR="00080B38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0B38" w:rsidRDefault="00080B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0B38" w:rsidRDefault="00080B38">
            <w:pPr>
              <w:jc w:val="right"/>
            </w:pPr>
          </w:p>
        </w:tc>
      </w:tr>
      <w:tr w:rsidR="00080B38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0B38" w:rsidRDefault="00080B38" w:rsidP="00080B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0B38" w:rsidRDefault="00080B38" w:rsidP="00080B38">
            <w:pPr>
              <w:jc w:val="right"/>
            </w:pPr>
            <w:r>
              <w:t xml:space="preserve">Приложение 6.2 к решению Думы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  <w:p w:rsidR="00080B38" w:rsidRDefault="00080B38" w:rsidP="00080B38">
            <w:pPr>
              <w:jc w:val="right"/>
            </w:pPr>
            <w:r>
              <w:t>№ 307  от  16.11.2012</w:t>
            </w:r>
          </w:p>
        </w:tc>
      </w:tr>
      <w:tr w:rsidR="00871F0F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/>
        </w:tc>
      </w:tr>
      <w:tr w:rsidR="00871F0F" w:rsidTr="00871F0F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F0F" w:rsidRDefault="00871F0F"/>
        </w:tc>
      </w:tr>
      <w:tr w:rsidR="00871F0F" w:rsidTr="00871F0F">
        <w:trPr>
          <w:trHeight w:val="375"/>
        </w:trPr>
        <w:tc>
          <w:tcPr>
            <w:tcW w:w="500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F0F" w:rsidRDefault="00871F0F" w:rsidP="000474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распорядителей средств бюджета Нефтеюганского района в составе ведомственной структур</w:t>
            </w:r>
            <w:r w:rsidR="000474FB">
              <w:rPr>
                <w:b/>
                <w:bCs/>
                <w:sz w:val="28"/>
                <w:szCs w:val="28"/>
              </w:rPr>
              <w:t xml:space="preserve">ы </w:t>
            </w:r>
            <w:r>
              <w:rPr>
                <w:b/>
                <w:bCs/>
                <w:sz w:val="28"/>
                <w:szCs w:val="28"/>
              </w:rPr>
              <w:t>расходов</w:t>
            </w:r>
          </w:p>
        </w:tc>
      </w:tr>
      <w:tr w:rsidR="00871F0F" w:rsidTr="00871F0F">
        <w:trPr>
          <w:trHeight w:val="600"/>
        </w:trPr>
        <w:tc>
          <w:tcPr>
            <w:tcW w:w="500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1F0F" w:rsidTr="00056B46">
        <w:trPr>
          <w:trHeight w:val="34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F0F" w:rsidRDefault="0087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871F0F" w:rsidTr="00056B46">
        <w:trPr>
          <w:trHeight w:val="345"/>
        </w:trPr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</w:tr>
      <w:tr w:rsidR="00871F0F" w:rsidTr="00056B46">
        <w:trPr>
          <w:trHeight w:val="600"/>
        </w:trPr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F0F" w:rsidRDefault="00871F0F">
            <w:pPr>
              <w:rPr>
                <w:sz w:val="28"/>
                <w:szCs w:val="28"/>
              </w:rPr>
            </w:pPr>
          </w:p>
        </w:tc>
        <w:tc>
          <w:tcPr>
            <w:tcW w:w="4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F0F" w:rsidRDefault="00871F0F">
            <w:pPr>
              <w:rPr>
                <w:sz w:val="28"/>
                <w:szCs w:val="28"/>
              </w:rPr>
            </w:pPr>
          </w:p>
        </w:tc>
      </w:tr>
      <w:tr w:rsidR="00871F0F" w:rsidTr="00056B46">
        <w:trPr>
          <w:trHeight w:val="34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71F0F" w:rsidTr="00056B46">
        <w:trPr>
          <w:trHeight w:val="82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Дума Нефтеюганского района</w:t>
            </w:r>
          </w:p>
        </w:tc>
      </w:tr>
      <w:tr w:rsidR="00871F0F" w:rsidTr="00056B46">
        <w:trPr>
          <w:trHeight w:val="7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Нефтеюганского района</w:t>
            </w:r>
          </w:p>
        </w:tc>
      </w:tr>
      <w:tr w:rsidR="00871F0F" w:rsidTr="00056B46">
        <w:trPr>
          <w:trHeight w:val="49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Default="00871F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Департамент финансов Нефтеюганского района</w:t>
            </w:r>
          </w:p>
        </w:tc>
      </w:tr>
      <w:tr w:rsidR="00871F0F" w:rsidTr="00056B46">
        <w:trPr>
          <w:trHeight w:val="82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Pr="008C26C9" w:rsidRDefault="008C26C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Департамент имущественных отношений </w:t>
            </w:r>
            <w:proofErr w:type="spellStart"/>
            <w:r>
              <w:rPr>
                <w:b/>
                <w:bCs/>
                <w:sz w:val="28"/>
                <w:szCs w:val="28"/>
              </w:rPr>
              <w:t>Нефтеюганского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</w:t>
            </w:r>
          </w:p>
        </w:tc>
      </w:tr>
      <w:tr w:rsidR="00871F0F" w:rsidTr="00056B46">
        <w:trPr>
          <w:trHeight w:val="82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Pr="008C26C9" w:rsidRDefault="008C26C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Департамент образования и молодежной политики Нефтеюганского района</w:t>
            </w:r>
          </w:p>
        </w:tc>
      </w:tr>
      <w:tr w:rsidR="00871F0F" w:rsidTr="00056B46">
        <w:trPr>
          <w:trHeight w:val="765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0F" w:rsidRPr="008C26C9" w:rsidRDefault="008C26C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0F" w:rsidRDefault="0087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Департамент культуры и спорта Нефтеюганского района</w:t>
            </w:r>
          </w:p>
        </w:tc>
      </w:tr>
    </w:tbl>
    <w:p w:rsidR="00D07825" w:rsidRDefault="00D07825">
      <w:bookmarkStart w:id="1" w:name="_GoBack"/>
      <w:bookmarkEnd w:id="1"/>
    </w:p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0F"/>
    <w:rsid w:val="000314E4"/>
    <w:rsid w:val="00033345"/>
    <w:rsid w:val="000346A7"/>
    <w:rsid w:val="00035820"/>
    <w:rsid w:val="00041FD3"/>
    <w:rsid w:val="000474FB"/>
    <w:rsid w:val="0005606D"/>
    <w:rsid w:val="00056B46"/>
    <w:rsid w:val="000740D4"/>
    <w:rsid w:val="000807DA"/>
    <w:rsid w:val="00080B38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1F0F"/>
    <w:rsid w:val="00875BDA"/>
    <w:rsid w:val="00876F47"/>
    <w:rsid w:val="008A094B"/>
    <w:rsid w:val="008A53D7"/>
    <w:rsid w:val="008C26C9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Курова Надежда Валерьевна</cp:lastModifiedBy>
  <cp:revision>5</cp:revision>
  <cp:lastPrinted>2013-09-13T06:11:00Z</cp:lastPrinted>
  <dcterms:created xsi:type="dcterms:W3CDTF">2013-09-13T06:08:00Z</dcterms:created>
  <dcterms:modified xsi:type="dcterms:W3CDTF">2013-09-13T09:28:00Z</dcterms:modified>
</cp:coreProperties>
</file>