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232"/>
        <w:gridCol w:w="572"/>
        <w:gridCol w:w="567"/>
        <w:gridCol w:w="1886"/>
        <w:gridCol w:w="1766"/>
        <w:gridCol w:w="1766"/>
        <w:gridCol w:w="1813"/>
      </w:tblGrid>
      <w:tr w:rsidR="000C7650" w:rsidRPr="00277160" w:rsidTr="000C7650">
        <w:trPr>
          <w:trHeight w:val="844"/>
        </w:trPr>
        <w:tc>
          <w:tcPr>
            <w:tcW w:w="1545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C7650" w:rsidRDefault="000C7650" w:rsidP="000C7650">
            <w:pPr>
              <w:ind w:left="108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</w:t>
            </w:r>
            <w:r w:rsidRPr="00277160"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</w:rPr>
              <w:t xml:space="preserve"> к р</w:t>
            </w:r>
            <w:r w:rsidRPr="00277160">
              <w:rPr>
                <w:rFonts w:ascii="Times New Roman" w:hAnsi="Times New Roman" w:cs="Times New Roman"/>
              </w:rPr>
              <w:t>ешению</w:t>
            </w:r>
          </w:p>
          <w:p w:rsidR="000C7650" w:rsidRPr="00277160" w:rsidRDefault="000C7650" w:rsidP="000C7650">
            <w:pPr>
              <w:ind w:left="10808"/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Думы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7160">
              <w:rPr>
                <w:rFonts w:ascii="Times New Roman" w:hAnsi="Times New Roman" w:cs="Times New Roman"/>
              </w:rPr>
              <w:t>Нефтеюганского района</w:t>
            </w:r>
          </w:p>
          <w:p w:rsidR="000C7650" w:rsidRPr="00277160" w:rsidRDefault="000C7650" w:rsidP="00483971">
            <w:pPr>
              <w:ind w:left="108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83971">
              <w:rPr>
                <w:rFonts w:ascii="Times New Roman" w:hAnsi="Times New Roman" w:cs="Times New Roman"/>
                <w:u w:val="single"/>
              </w:rPr>
              <w:t>21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 w:rsidR="00483971">
              <w:rPr>
                <w:rFonts w:ascii="Times New Roman" w:hAnsi="Times New Roman" w:cs="Times New Roman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2014 г. №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83971">
              <w:rPr>
                <w:rFonts w:ascii="Times New Roman" w:hAnsi="Times New Roman" w:cs="Times New Roman"/>
                <w:u w:val="single"/>
              </w:rPr>
              <w:t>500</w:t>
            </w:r>
          </w:p>
        </w:tc>
      </w:tr>
      <w:tr w:rsidR="00277160" w:rsidRPr="00277160" w:rsidTr="000C7650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</w:tr>
      <w:tr w:rsidR="00277160" w:rsidRPr="000C7650" w:rsidTr="000C7650">
        <w:trPr>
          <w:trHeight w:val="585"/>
        </w:trPr>
        <w:tc>
          <w:tcPr>
            <w:tcW w:w="15453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277160" w:rsidRPr="000C7650" w:rsidRDefault="00277160" w:rsidP="002771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76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 классификации  расходов бюджета  муниципального образования Нефтеюганский район на 2014 год</w:t>
            </w:r>
          </w:p>
        </w:tc>
      </w:tr>
      <w:tr w:rsidR="00277160" w:rsidRPr="00277160" w:rsidTr="000C7650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7160" w:rsidRPr="000C7650" w:rsidRDefault="000C7650" w:rsidP="000C76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7650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0C765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7650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0C76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77160">
              <w:rPr>
                <w:rFonts w:ascii="Times New Roman" w:hAnsi="Times New Roman" w:cs="Times New Roman"/>
              </w:rPr>
              <w:t>п</w:t>
            </w:r>
            <w:proofErr w:type="gramEnd"/>
            <w:r w:rsidRPr="0027716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232" w:type="dxa"/>
            <w:vMerge w:val="restart"/>
            <w:tcBorders>
              <w:top w:val="single" w:sz="4" w:space="0" w:color="auto"/>
            </w:tcBorders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7160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7160">
              <w:rPr>
                <w:rFonts w:ascii="Times New Roman" w:hAnsi="Times New Roman" w:cs="Times New Roman"/>
              </w:rPr>
              <w:t>Пз</w:t>
            </w:r>
            <w:proofErr w:type="spellEnd"/>
          </w:p>
        </w:tc>
        <w:tc>
          <w:tcPr>
            <w:tcW w:w="7231" w:type="dxa"/>
            <w:gridSpan w:val="4"/>
            <w:tcBorders>
              <w:top w:val="single" w:sz="4" w:space="0" w:color="auto"/>
            </w:tcBorders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2014</w:t>
            </w:r>
          </w:p>
        </w:tc>
      </w:tr>
      <w:tr w:rsidR="00277160" w:rsidRPr="00277160" w:rsidTr="000C7650">
        <w:trPr>
          <w:trHeight w:val="2436"/>
        </w:trPr>
        <w:tc>
          <w:tcPr>
            <w:tcW w:w="851" w:type="dxa"/>
            <w:vMerge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2" w:type="dxa"/>
            <w:vMerge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vMerge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в том числе: расходы, осуществляемые за</w:t>
            </w:r>
            <w:r w:rsidR="000C7650">
              <w:rPr>
                <w:rFonts w:ascii="Times New Roman" w:hAnsi="Times New Roman" w:cs="Times New Roman"/>
              </w:rPr>
              <w:t xml:space="preserve"> </w:t>
            </w:r>
            <w:r w:rsidRPr="00277160">
              <w:rPr>
                <w:rFonts w:ascii="Times New Roman" w:hAnsi="Times New Roman" w:cs="Times New Roman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2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8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0001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470 582,85127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450 111,27927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12 435,22400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8 036,34800</w:t>
            </w:r>
          </w:p>
        </w:tc>
      </w:tr>
      <w:tr w:rsidR="00277160" w:rsidRPr="00277160" w:rsidTr="000C7650">
        <w:trPr>
          <w:trHeight w:val="6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4 189,10551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4 189,10551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945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31 676,38175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31 676,38175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945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157 116,03396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154 649,03396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2 467,00000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6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49 653,10074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49 028,75274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624,34800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4 894,03000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4 894,03000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223 047,79931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205 673,97531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12 428,82400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4 945,00000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0002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5 284,00000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5 284,00000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630"/>
        </w:trPr>
        <w:tc>
          <w:tcPr>
            <w:tcW w:w="85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0003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33 103,06244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15 175,17385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5 515,10000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12 412,78859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5 515,10000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5 515,10000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945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26 582,46834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14 435,51875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12 146,94959</w:t>
            </w:r>
          </w:p>
        </w:tc>
      </w:tr>
      <w:tr w:rsidR="00277160" w:rsidRPr="00277160" w:rsidTr="000C7650">
        <w:trPr>
          <w:trHeight w:val="6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1 005,49410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739,65510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265,83900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0004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240 836,14304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156 522,74304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56 753,30000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27 560,10000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3 823,81400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3 823,81400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59 569,80000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6 250,00000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53 319,80000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Дорожное хозяйств</w:t>
            </w:r>
            <w:proofErr w:type="gramStart"/>
            <w:r w:rsidRPr="00277160">
              <w:rPr>
                <w:rFonts w:ascii="Times New Roman" w:hAnsi="Times New Roman" w:cs="Times New Roman"/>
              </w:rPr>
              <w:t>о(</w:t>
            </w:r>
            <w:proofErr w:type="gramEnd"/>
            <w:r w:rsidRPr="00277160">
              <w:rPr>
                <w:rFonts w:ascii="Times New Roman" w:hAnsi="Times New Roman" w:cs="Times New Roman"/>
              </w:rPr>
              <w:t>дорожные фонды)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61 529,70000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51 121,70000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10 408,00000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24 503,84300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24 503,84300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91 408,98604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70 823,38604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3 433,50000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17 152,10000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0005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253 427,34420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212 010,32976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1 493,20000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39 923,81444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153 967,24444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115 362,00000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38 605,24444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97 547,77976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96 054,57976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1 493,20000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1 318,57000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1 318,57000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0006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Охрана окружающей среды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1 400,00000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1 400,00000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0007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1 583 873,61720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523 766,81720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1 060 106,80000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476 291,36196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218 835,36196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257 456,00000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86" w:type="dxa"/>
            <w:hideMark/>
          </w:tcPr>
          <w:p w:rsidR="00277160" w:rsidRPr="00C14459" w:rsidRDefault="00C14459" w:rsidP="00277160">
            <w:pPr>
              <w:rPr>
                <w:rFonts w:ascii="Times New Roman" w:hAnsi="Times New Roman" w:cs="Times New Roman"/>
                <w:highlight w:val="yellow"/>
              </w:rPr>
            </w:pPr>
            <w:r w:rsidRPr="00C14459">
              <w:rPr>
                <w:rFonts w:ascii="Times New Roman" w:hAnsi="Times New Roman" w:cs="Times New Roman"/>
                <w:highlight w:val="yellow"/>
                <w:lang w:val="en-US"/>
              </w:rPr>
              <w:t>1 021 125</w:t>
            </w:r>
            <w:r w:rsidRPr="00C14459">
              <w:rPr>
                <w:rFonts w:ascii="Times New Roman" w:hAnsi="Times New Roman" w:cs="Times New Roman"/>
                <w:highlight w:val="yellow"/>
              </w:rPr>
              <w:t>,10279</w:t>
            </w:r>
          </w:p>
        </w:tc>
        <w:tc>
          <w:tcPr>
            <w:tcW w:w="1766" w:type="dxa"/>
            <w:hideMark/>
          </w:tcPr>
          <w:p w:rsidR="00277160" w:rsidRPr="00C14459" w:rsidRDefault="00C14459" w:rsidP="00277160">
            <w:pPr>
              <w:rPr>
                <w:rFonts w:ascii="Times New Roman" w:hAnsi="Times New Roman" w:cs="Times New Roman"/>
                <w:highlight w:val="yellow"/>
              </w:rPr>
            </w:pPr>
            <w:r w:rsidRPr="00C14459">
              <w:rPr>
                <w:rFonts w:ascii="Times New Roman" w:hAnsi="Times New Roman" w:cs="Times New Roman"/>
                <w:highlight w:val="yellow"/>
              </w:rPr>
              <w:t>226 119,90279</w:t>
            </w:r>
          </w:p>
        </w:tc>
        <w:tc>
          <w:tcPr>
            <w:tcW w:w="1766" w:type="dxa"/>
            <w:hideMark/>
          </w:tcPr>
          <w:p w:rsidR="00277160" w:rsidRPr="00C14459" w:rsidRDefault="00277160" w:rsidP="00277160">
            <w:pPr>
              <w:rPr>
                <w:rFonts w:ascii="Times New Roman" w:hAnsi="Times New Roman" w:cs="Times New Roman"/>
                <w:highlight w:val="yellow"/>
              </w:rPr>
            </w:pPr>
            <w:r w:rsidRPr="00C14459">
              <w:rPr>
                <w:rFonts w:ascii="Times New Roman" w:hAnsi="Times New Roman" w:cs="Times New Roman"/>
                <w:highlight w:val="yellow"/>
              </w:rPr>
              <w:t>795 005,20000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6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17 827,31000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11 984,71000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86" w:type="dxa"/>
            <w:hideMark/>
          </w:tcPr>
          <w:p w:rsidR="00277160" w:rsidRPr="00C14459" w:rsidRDefault="00C14459" w:rsidP="00277160">
            <w:pPr>
              <w:rPr>
                <w:rFonts w:ascii="Times New Roman" w:hAnsi="Times New Roman" w:cs="Times New Roman"/>
                <w:highlight w:val="yellow"/>
              </w:rPr>
            </w:pPr>
            <w:r w:rsidRPr="00C14459">
              <w:rPr>
                <w:rFonts w:ascii="Times New Roman" w:hAnsi="Times New Roman" w:cs="Times New Roman"/>
                <w:highlight w:val="yellow"/>
              </w:rPr>
              <w:t>68 094,84245</w:t>
            </w:r>
          </w:p>
        </w:tc>
        <w:tc>
          <w:tcPr>
            <w:tcW w:w="1766" w:type="dxa"/>
            <w:hideMark/>
          </w:tcPr>
          <w:p w:rsidR="00277160" w:rsidRPr="00C14459" w:rsidRDefault="00C14459" w:rsidP="00277160">
            <w:pPr>
              <w:rPr>
                <w:rFonts w:ascii="Times New Roman" w:hAnsi="Times New Roman" w:cs="Times New Roman"/>
                <w:highlight w:val="yellow"/>
              </w:rPr>
            </w:pPr>
            <w:r w:rsidRPr="00C14459">
              <w:rPr>
                <w:rFonts w:ascii="Times New Roman" w:hAnsi="Times New Roman" w:cs="Times New Roman"/>
                <w:highlight w:val="yellow"/>
              </w:rPr>
              <w:t>66 291,84245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1 803,00000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0008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Культура и кинематография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292 670,26323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278 181,06323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14 489,20000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256 041,11007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241 551,91007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14 489,20000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lastRenderedPageBreak/>
              <w:t>8.2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36 629,15316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36 629,15316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0009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152 053,89600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13 240,00000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138 813,89600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11 000,00000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11 000,00000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19 866,89600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2 240,00000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17 626,89600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105 892,50000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105 892,50000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15 294,50000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15 294,50000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0010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Физическая культура спорт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6" w:type="dxa"/>
            <w:hideMark/>
          </w:tcPr>
          <w:p w:rsidR="00277160" w:rsidRPr="00C14459" w:rsidRDefault="00C14459" w:rsidP="00277160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C14459">
              <w:rPr>
                <w:rFonts w:ascii="Times New Roman" w:hAnsi="Times New Roman" w:cs="Times New Roman"/>
                <w:b/>
                <w:bCs/>
                <w:highlight w:val="yellow"/>
              </w:rPr>
              <w:t>53 296,66735</w:t>
            </w:r>
          </w:p>
        </w:tc>
        <w:tc>
          <w:tcPr>
            <w:tcW w:w="1766" w:type="dxa"/>
            <w:hideMark/>
          </w:tcPr>
          <w:p w:rsidR="00277160" w:rsidRPr="00C14459" w:rsidRDefault="00C14459" w:rsidP="00277160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C14459">
              <w:rPr>
                <w:rFonts w:ascii="Times New Roman" w:hAnsi="Times New Roman" w:cs="Times New Roman"/>
                <w:b/>
                <w:bCs/>
                <w:highlight w:val="yellow"/>
              </w:rPr>
              <w:t>53 296,66735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86" w:type="dxa"/>
            <w:hideMark/>
          </w:tcPr>
          <w:p w:rsidR="00277160" w:rsidRPr="0058788C" w:rsidRDefault="0058788C" w:rsidP="00277160">
            <w:pPr>
              <w:rPr>
                <w:rFonts w:ascii="Times New Roman" w:hAnsi="Times New Roman" w:cs="Times New Roman"/>
                <w:highlight w:val="yellow"/>
              </w:rPr>
            </w:pPr>
            <w:r w:rsidRPr="0058788C">
              <w:rPr>
                <w:rFonts w:ascii="Times New Roman" w:hAnsi="Times New Roman" w:cs="Times New Roman"/>
                <w:highlight w:val="yellow"/>
              </w:rPr>
              <w:t>47 833,73802</w:t>
            </w:r>
          </w:p>
        </w:tc>
        <w:tc>
          <w:tcPr>
            <w:tcW w:w="1766" w:type="dxa"/>
            <w:hideMark/>
          </w:tcPr>
          <w:p w:rsidR="00277160" w:rsidRPr="0058788C" w:rsidRDefault="0058788C" w:rsidP="00277160">
            <w:pPr>
              <w:rPr>
                <w:rFonts w:ascii="Times New Roman" w:hAnsi="Times New Roman" w:cs="Times New Roman"/>
                <w:highlight w:val="yellow"/>
              </w:rPr>
            </w:pPr>
            <w:r w:rsidRPr="0058788C">
              <w:rPr>
                <w:rFonts w:ascii="Times New Roman" w:hAnsi="Times New Roman" w:cs="Times New Roman"/>
                <w:highlight w:val="yellow"/>
              </w:rPr>
              <w:t>47 833</w:t>
            </w:r>
            <w:r w:rsidR="00277160" w:rsidRPr="0058788C">
              <w:rPr>
                <w:rFonts w:ascii="Times New Roman" w:hAnsi="Times New Roman" w:cs="Times New Roman"/>
                <w:highlight w:val="yellow"/>
              </w:rPr>
              <w:t>,73802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5 462,92933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5 462,92933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0011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8 292,50000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8 292,50000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0012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Обслуживание государственного и  муниципального долга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107 780,89529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107 780,89529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77160" w:rsidRPr="00277160" w:rsidTr="000C7650">
        <w:trPr>
          <w:trHeight w:val="6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107 780,89529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107 780,89529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630"/>
        </w:trPr>
        <w:tc>
          <w:tcPr>
            <w:tcW w:w="85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0013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6" w:type="dxa"/>
            <w:hideMark/>
          </w:tcPr>
          <w:p w:rsidR="00277160" w:rsidRPr="0058788C" w:rsidRDefault="0058788C" w:rsidP="00277160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58788C">
              <w:rPr>
                <w:rFonts w:ascii="Times New Roman" w:hAnsi="Times New Roman" w:cs="Times New Roman"/>
                <w:b/>
                <w:bCs/>
                <w:highlight w:val="yellow"/>
              </w:rPr>
              <w:t>293 173,14221</w:t>
            </w:r>
          </w:p>
        </w:tc>
        <w:tc>
          <w:tcPr>
            <w:tcW w:w="1766" w:type="dxa"/>
            <w:hideMark/>
          </w:tcPr>
          <w:p w:rsidR="00277160" w:rsidRPr="0058788C" w:rsidRDefault="0058788C" w:rsidP="00277160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58788C">
              <w:rPr>
                <w:rFonts w:ascii="Times New Roman" w:hAnsi="Times New Roman" w:cs="Times New Roman"/>
                <w:b/>
                <w:bCs/>
                <w:highlight w:val="yellow"/>
              </w:rPr>
              <w:t>229 122,54221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64 050,60000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77160" w:rsidRPr="00277160" w:rsidTr="000C7650">
        <w:trPr>
          <w:trHeight w:val="6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239 791,80000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175 741,20000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64 050,60000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Иные дотации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50 000,00000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50 000,00000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945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13.3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03</w:t>
            </w:r>
            <w:bookmarkStart w:id="0" w:name="_GoBack"/>
            <w:bookmarkEnd w:id="0"/>
          </w:p>
        </w:tc>
        <w:tc>
          <w:tcPr>
            <w:tcW w:w="1886" w:type="dxa"/>
            <w:hideMark/>
          </w:tcPr>
          <w:p w:rsidR="00277160" w:rsidRPr="0058788C" w:rsidRDefault="0058788C" w:rsidP="00277160">
            <w:pPr>
              <w:rPr>
                <w:rFonts w:ascii="Times New Roman" w:hAnsi="Times New Roman" w:cs="Times New Roman"/>
                <w:highlight w:val="yellow"/>
              </w:rPr>
            </w:pPr>
            <w:r w:rsidRPr="0058788C">
              <w:rPr>
                <w:rFonts w:ascii="Times New Roman" w:hAnsi="Times New Roman" w:cs="Times New Roman"/>
                <w:highlight w:val="yellow"/>
              </w:rPr>
              <w:t>3 381,34221</w:t>
            </w:r>
          </w:p>
        </w:tc>
        <w:tc>
          <w:tcPr>
            <w:tcW w:w="1766" w:type="dxa"/>
            <w:hideMark/>
          </w:tcPr>
          <w:p w:rsidR="00277160" w:rsidRPr="0058788C" w:rsidRDefault="0058788C" w:rsidP="00277160">
            <w:pPr>
              <w:rPr>
                <w:rFonts w:ascii="Times New Roman" w:hAnsi="Times New Roman" w:cs="Times New Roman"/>
                <w:highlight w:val="yellow"/>
              </w:rPr>
            </w:pPr>
            <w:r w:rsidRPr="0058788C">
              <w:rPr>
                <w:rFonts w:ascii="Times New Roman" w:hAnsi="Times New Roman" w:cs="Times New Roman"/>
                <w:highlight w:val="yellow"/>
              </w:rPr>
              <w:t>3 381,34221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3 495 774,38223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2 048 900,01120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1 344 452,12000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102 422,25103</w:t>
            </w:r>
          </w:p>
        </w:tc>
      </w:tr>
      <w:tr w:rsidR="00277160" w:rsidRPr="00277160" w:rsidTr="000C7650">
        <w:trPr>
          <w:trHeight w:val="330"/>
        </w:trPr>
        <w:tc>
          <w:tcPr>
            <w:tcW w:w="851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232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Дефицит</w:t>
            </w:r>
          </w:p>
        </w:tc>
        <w:tc>
          <w:tcPr>
            <w:tcW w:w="572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293 673,05191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66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1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</w:tbl>
    <w:p w:rsidR="00E244B4" w:rsidRDefault="00E244B4"/>
    <w:sectPr w:rsidR="00E244B4" w:rsidSect="000C765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60"/>
    <w:rsid w:val="000C7650"/>
    <w:rsid w:val="00277160"/>
    <w:rsid w:val="00483971"/>
    <w:rsid w:val="0058788C"/>
    <w:rsid w:val="00C14459"/>
    <w:rsid w:val="00E2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2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Дикарева Ольга Павловна</dc:creator>
  <cp:lastModifiedBy>Николаева Ольга Владимировна</cp:lastModifiedBy>
  <cp:revision>4</cp:revision>
  <dcterms:created xsi:type="dcterms:W3CDTF">2014-08-20T10:24:00Z</dcterms:created>
  <dcterms:modified xsi:type="dcterms:W3CDTF">2014-08-25T06:57:00Z</dcterms:modified>
</cp:coreProperties>
</file>