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5850"/>
        <w:gridCol w:w="3721"/>
      </w:tblGrid>
      <w:tr w:rsidR="00795DBD" w:rsidTr="00795DBD">
        <w:trPr>
          <w:trHeight w:val="255"/>
        </w:trPr>
        <w:tc>
          <w:tcPr>
            <w:tcW w:w="3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</w:p>
        </w:tc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11</w:t>
            </w:r>
          </w:p>
        </w:tc>
      </w:tr>
      <w:tr w:rsidR="00795DBD" w:rsidTr="00795DBD">
        <w:trPr>
          <w:trHeight w:val="255"/>
        </w:trPr>
        <w:tc>
          <w:tcPr>
            <w:tcW w:w="3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</w:p>
        </w:tc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Думы Нефтеюганского района</w:t>
            </w:r>
          </w:p>
        </w:tc>
      </w:tr>
      <w:tr w:rsidR="00795DBD" w:rsidTr="00795DBD">
        <w:trPr>
          <w:trHeight w:val="255"/>
        </w:trPr>
        <w:tc>
          <w:tcPr>
            <w:tcW w:w="3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</w:p>
        </w:tc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"_____"___________2013 года</w:t>
            </w:r>
          </w:p>
        </w:tc>
      </w:tr>
      <w:tr w:rsidR="00795DBD" w:rsidTr="00795DBD">
        <w:trPr>
          <w:trHeight w:val="25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Источники внутреннего финансирования дефицита бюджета муниципального образования Нефтеюганский район на 2014 год.</w:t>
            </w:r>
          </w:p>
        </w:tc>
      </w:tr>
      <w:tr w:rsidR="00795DBD" w:rsidTr="00795DBD">
        <w:trPr>
          <w:trHeight w:val="255"/>
        </w:trPr>
        <w:tc>
          <w:tcPr>
            <w:tcW w:w="30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</w:p>
        </w:tc>
        <w:tc>
          <w:tcPr>
            <w:tcW w:w="19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  <w:r>
              <w:rPr>
                <w:sz w:val="20"/>
                <w:szCs w:val="20"/>
              </w:rPr>
              <w:br/>
              <w:t>в рублях</w:t>
            </w:r>
          </w:p>
        </w:tc>
      </w:tr>
      <w:tr w:rsidR="00795DBD" w:rsidTr="00795DBD">
        <w:trPr>
          <w:trHeight w:val="66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ИСТОЧНИКИ ВНУТРЕННЕГО ФИНАНСИРОВАНИЯ  ДЕФИЦИТОВ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100 600 000,00</w:t>
            </w:r>
          </w:p>
        </w:tc>
      </w:tr>
      <w:tr w:rsidR="00795DBD" w:rsidTr="00795DBD">
        <w:trPr>
          <w:trHeight w:val="49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61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0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Муниципальное учреждение «Администрация Нефтеюганского района»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2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Государственные   (муниципальные)   ценные   бумаги,   номинальная стоимость которых указана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2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Размещение государственных   (муниципальных)   ценных бумаг, номинальная стоимость которых указана в валюте Российской Федерации 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5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Размещение муниципальных ценных бумаг муниципальных районов,  номинальная стоимость которых указана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6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2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кредитов, предоставленных кредитными организациями в валюте Российской Федерации 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5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49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100 600 000,00</w:t>
            </w:r>
          </w:p>
        </w:tc>
      </w:tr>
      <w:tr w:rsidR="00795DBD" w:rsidTr="00795DBD">
        <w:trPr>
          <w:trHeight w:val="73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100 600 000,00</w:t>
            </w:r>
          </w:p>
        </w:tc>
      </w:tr>
      <w:tr w:rsidR="00795DBD" w:rsidTr="00795DBD">
        <w:trPr>
          <w:trHeight w:val="57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-100 600 000,00</w:t>
            </w:r>
          </w:p>
        </w:tc>
      </w:tr>
      <w:tr w:rsidR="00795DBD" w:rsidTr="00795DBD">
        <w:trPr>
          <w:trHeight w:val="75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-100 600 000,00</w:t>
            </w:r>
          </w:p>
        </w:tc>
      </w:tr>
      <w:tr w:rsidR="00795DBD" w:rsidTr="00795DBD">
        <w:trPr>
          <w:trHeight w:val="55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бюджетами поселений кредитов от других бюджетов бюджетной системы Российской Федерации в валюте </w:t>
            </w:r>
            <w:r>
              <w:rPr>
                <w:sz w:val="20"/>
                <w:szCs w:val="20"/>
              </w:rPr>
              <w:lastRenderedPageBreak/>
              <w:t>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 </w:t>
            </w:r>
          </w:p>
        </w:tc>
      </w:tr>
      <w:tr w:rsidR="00795DBD" w:rsidTr="00795DBD">
        <w:trPr>
          <w:trHeight w:val="25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Изменение остатков средств на счетах по учету средств бюджета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28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25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финансовых резервов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48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49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28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49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средств бюджетов муниципальных районов, временно размещенных в ценные бумаги 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28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28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финансовых резервов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48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остатков средств финансовых резервов бюджетов муниципальных районов, размещенных в ценные бумаги 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0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49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прочих остатков средств бюджетов муниципальных районов, временно размещенных в ценные бумаги 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0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2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2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49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99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5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2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5DBD" w:rsidTr="00795DBD">
        <w:trPr>
          <w:trHeight w:val="54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бюджетных кредитов, предоставленных внутри страны в валюте Российской Федерации 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6 500 000,00</w:t>
            </w:r>
          </w:p>
        </w:tc>
      </w:tr>
      <w:tr w:rsidR="00795DBD" w:rsidTr="00795DBD">
        <w:trPr>
          <w:trHeight w:val="58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бюджетных кредитов, предоставленных  другим бюджетам бюджетной системы Российской Федерации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6 500 000,00</w:t>
            </w:r>
          </w:p>
        </w:tc>
      </w:tr>
      <w:tr w:rsidR="00795DBD" w:rsidTr="00795DBD">
        <w:trPr>
          <w:trHeight w:val="73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6 500 000,00</w:t>
            </w:r>
          </w:p>
        </w:tc>
      </w:tr>
      <w:tr w:rsidR="00795DBD" w:rsidTr="00795DBD">
        <w:trPr>
          <w:trHeight w:val="48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Предоставление бюджетных кредитов внутри страны в валюте Российской Федерации 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-6 500 000,00</w:t>
            </w:r>
          </w:p>
        </w:tc>
      </w:tr>
      <w:tr w:rsidR="00795DBD" w:rsidTr="00795DBD">
        <w:trPr>
          <w:trHeight w:val="46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-6 500 000,00</w:t>
            </w:r>
          </w:p>
        </w:tc>
      </w:tr>
      <w:tr w:rsidR="00795DBD" w:rsidTr="00795DBD">
        <w:trPr>
          <w:trHeight w:val="75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-6 500 000,00</w:t>
            </w:r>
          </w:p>
        </w:tc>
      </w:tr>
      <w:tr w:rsidR="00795DBD" w:rsidTr="00795DBD">
        <w:trPr>
          <w:trHeight w:val="31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4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0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иных финансовых активов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2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4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25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иных финансовых активов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1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2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48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Привлечение прочих </w:t>
            </w:r>
            <w:proofErr w:type="gramStart"/>
            <w:r>
              <w:rPr>
                <w:sz w:val="20"/>
                <w:szCs w:val="20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48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7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Погашение обязательств за счет прочих </w:t>
            </w:r>
            <w:proofErr w:type="gramStart"/>
            <w:r>
              <w:rPr>
                <w:sz w:val="20"/>
                <w:szCs w:val="20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1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100 600 000,00</w:t>
            </w:r>
          </w:p>
        </w:tc>
      </w:tr>
      <w:tr w:rsidR="00795DBD" w:rsidTr="00795DBD">
        <w:trPr>
          <w:trHeight w:val="39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100 600 000,00</w:t>
            </w:r>
          </w:p>
        </w:tc>
      </w:tr>
      <w:tr w:rsidR="00795DBD" w:rsidTr="00795DBD">
        <w:trPr>
          <w:trHeight w:val="34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1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финансовых резервов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7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8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</w:t>
            </w:r>
            <w:proofErr w:type="gramStart"/>
            <w:r>
              <w:rPr>
                <w:sz w:val="20"/>
                <w:szCs w:val="20"/>
              </w:rPr>
              <w:t>остатков денежных средств финансовых резервов бюджетов муниципальных районов</w:t>
            </w:r>
            <w:proofErr w:type="gramEnd"/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5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</w:t>
            </w:r>
            <w:proofErr w:type="gramStart"/>
            <w:r>
              <w:rPr>
                <w:sz w:val="20"/>
                <w:szCs w:val="20"/>
              </w:rPr>
              <w:t>остатков денежных средств финансовых резервов бюджетов поселений</w:t>
            </w:r>
            <w:proofErr w:type="gramEnd"/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0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5DBD" w:rsidTr="00795DBD">
        <w:trPr>
          <w:trHeight w:val="30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5DBD" w:rsidTr="00795DBD">
        <w:trPr>
          <w:trHeight w:val="54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795DBD" w:rsidTr="00795DBD">
        <w:trPr>
          <w:trHeight w:val="36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Увеличение прочих остатков денежных </w:t>
            </w:r>
            <w:proofErr w:type="spellStart"/>
            <w:r>
              <w:rPr>
                <w:sz w:val="20"/>
                <w:szCs w:val="20"/>
              </w:rPr>
              <w:t>средст</w:t>
            </w:r>
            <w:proofErr w:type="spellEnd"/>
            <w:r>
              <w:rPr>
                <w:sz w:val="20"/>
                <w:szCs w:val="20"/>
              </w:rPr>
              <w:t xml:space="preserve"> бюджетов поселений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4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4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Уменьшение остатков финансовых резервов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7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остатков денежных </w:t>
            </w:r>
            <w:proofErr w:type="spellStart"/>
            <w:r>
              <w:rPr>
                <w:sz w:val="20"/>
                <w:szCs w:val="20"/>
              </w:rPr>
              <w:t>средст</w:t>
            </w:r>
            <w:proofErr w:type="spellEnd"/>
            <w:r>
              <w:rPr>
                <w:sz w:val="20"/>
                <w:szCs w:val="20"/>
              </w:rPr>
              <w:t xml:space="preserve"> финансовых резервов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60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Уменьшение </w:t>
            </w:r>
            <w:proofErr w:type="gramStart"/>
            <w:r>
              <w:rPr>
                <w:sz w:val="20"/>
                <w:szCs w:val="20"/>
              </w:rPr>
              <w:t>остатков денежных средств финансовых резервов бюджетов муниципальных районов</w:t>
            </w:r>
            <w:proofErr w:type="gramEnd"/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525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Уменьшение </w:t>
            </w:r>
            <w:proofErr w:type="gramStart"/>
            <w:r>
              <w:rPr>
                <w:sz w:val="20"/>
                <w:szCs w:val="20"/>
              </w:rPr>
              <w:t>остатков денежных средств финансовых резервов бюджетов поселений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27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100 600 000,00</w:t>
            </w:r>
          </w:p>
        </w:tc>
      </w:tr>
      <w:tr w:rsidR="00795DBD" w:rsidTr="00795DBD">
        <w:trPr>
          <w:trHeight w:val="30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100 600 000,00</w:t>
            </w:r>
          </w:p>
        </w:tc>
      </w:tr>
      <w:tr w:rsidR="00795DBD" w:rsidTr="00795DBD">
        <w:trPr>
          <w:trHeight w:val="54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100 600 000,00</w:t>
            </w:r>
          </w:p>
        </w:tc>
      </w:tr>
      <w:tr w:rsidR="00795DBD" w:rsidTr="00795DBD">
        <w:trPr>
          <w:trHeight w:val="33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795DBD" w:rsidTr="00795DBD">
        <w:trPr>
          <w:trHeight w:val="330"/>
        </w:trPr>
        <w:tc>
          <w:tcPr>
            <w:tcW w:w="30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5DBD" w:rsidRDefault="00795DBD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ВСЕГО  источников финансирования</w:t>
            </w:r>
          </w:p>
        </w:tc>
        <w:tc>
          <w:tcPr>
            <w:tcW w:w="1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5DBD" w:rsidRDefault="00795D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100 600 000,00</w:t>
            </w:r>
          </w:p>
        </w:tc>
      </w:tr>
    </w:tbl>
    <w:p w:rsidR="00D07825" w:rsidRDefault="00D07825"/>
    <w:sectPr w:rsidR="00D07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075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47075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95DBD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7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1181</Words>
  <Characters>6732</Characters>
  <Application>Microsoft Office Word</Application>
  <DocSecurity>0</DocSecurity>
  <Lines>56</Lines>
  <Paragraphs>15</Paragraphs>
  <ScaleCrop>false</ScaleCrop>
  <Company>SPecialiST RePack</Company>
  <LinksUpToDate>false</LinksUpToDate>
  <CharactersWithSpaces>7898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2</cp:revision>
  <dcterms:created xsi:type="dcterms:W3CDTF">2013-10-18T05:56:00Z</dcterms:created>
  <dcterms:modified xsi:type="dcterms:W3CDTF">2013-10-18T05:56:00Z</dcterms:modified>
</cp:coreProperties>
</file>