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62" w:type="pct"/>
        <w:tblInd w:w="-885" w:type="dxa"/>
        <w:tblLook w:val="04A0" w:firstRow="1" w:lastRow="0" w:firstColumn="1" w:lastColumn="0" w:noHBand="0" w:noVBand="1"/>
      </w:tblPr>
      <w:tblGrid>
        <w:gridCol w:w="4345"/>
        <w:gridCol w:w="576"/>
        <w:gridCol w:w="456"/>
        <w:gridCol w:w="456"/>
        <w:gridCol w:w="456"/>
        <w:gridCol w:w="456"/>
        <w:gridCol w:w="456"/>
        <w:gridCol w:w="696"/>
        <w:gridCol w:w="576"/>
        <w:gridCol w:w="1982"/>
      </w:tblGrid>
      <w:tr w:rsidR="00437ECB" w:rsidTr="00437ECB">
        <w:trPr>
          <w:trHeight w:val="315"/>
        </w:trPr>
        <w:tc>
          <w:tcPr>
            <w:tcW w:w="2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ECB" w:rsidTr="00437ECB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right"/>
            </w:pPr>
            <w:r>
              <w:t>Приложение 8</w:t>
            </w:r>
          </w:p>
        </w:tc>
      </w:tr>
      <w:tr w:rsidR="00437ECB" w:rsidTr="00437ECB">
        <w:trPr>
          <w:trHeight w:val="58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right"/>
            </w:pPr>
            <w:r>
              <w:t>к Решению Думы</w:t>
            </w:r>
            <w:r>
              <w:br/>
              <w:t>Нефтеюганского района</w:t>
            </w:r>
          </w:p>
        </w:tc>
      </w:tr>
      <w:tr w:rsidR="00437ECB" w:rsidTr="00437ECB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right"/>
            </w:pPr>
            <w:r>
              <w:t>от ____</w:t>
            </w:r>
            <w:r>
              <w:t>____ № ______</w:t>
            </w:r>
          </w:p>
        </w:tc>
      </w:tr>
      <w:tr w:rsidR="00437ECB" w:rsidTr="00437ECB">
        <w:trPr>
          <w:trHeight w:val="315"/>
        </w:trPr>
        <w:tc>
          <w:tcPr>
            <w:tcW w:w="2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ECB" w:rsidRDefault="00437ECB"/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ECB" w:rsidTr="00437ECB">
        <w:trPr>
          <w:trHeight w:val="315"/>
        </w:trPr>
        <w:tc>
          <w:tcPr>
            <w:tcW w:w="2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ECB" w:rsidTr="00437ECB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дефицита бюджета  Нефтеюганского района на 2014 год</w:t>
            </w:r>
          </w:p>
        </w:tc>
      </w:tr>
      <w:tr w:rsidR="00437ECB" w:rsidTr="00437ECB">
        <w:trPr>
          <w:trHeight w:val="315"/>
        </w:trPr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</w:tr>
      <w:tr w:rsidR="00437ECB" w:rsidTr="00437ECB">
        <w:trPr>
          <w:trHeight w:val="810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188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группы, подгруппы, статьи и вида источников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Сумма, </w:t>
            </w:r>
            <w:proofErr w:type="spellStart"/>
            <w:r>
              <w:rPr>
                <w:b/>
                <w:bCs/>
              </w:rPr>
              <w:t>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</w:t>
            </w:r>
            <w:proofErr w:type="spellEnd"/>
            <w:r>
              <w:rPr>
                <w:b/>
                <w:bCs/>
              </w:rPr>
              <w:t>.</w:t>
            </w:r>
          </w:p>
        </w:tc>
      </w:tr>
      <w:tr w:rsidR="00437ECB" w:rsidTr="00437ECB">
        <w:trPr>
          <w:trHeight w:val="345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 ДЕФИЦИТОВ БЮДЖЕТОВ</w:t>
            </w:r>
          </w:p>
        </w:tc>
        <w:tc>
          <w:tcPr>
            <w:tcW w:w="18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293 454,65191</w:t>
            </w:r>
          </w:p>
        </w:tc>
      </w:tr>
      <w:tr w:rsidR="00437ECB" w:rsidTr="00437ECB">
        <w:trPr>
          <w:trHeight w:val="330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rPr>
                <w:b/>
                <w:bCs/>
              </w:rPr>
            </w:pPr>
            <w:r>
              <w:rPr>
                <w:b/>
                <w:bCs/>
              </w:rPr>
              <w:t>Неуказанная ведомственная статья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293 454,65191</w:t>
            </w:r>
          </w:p>
        </w:tc>
      </w:tr>
      <w:tr w:rsidR="00437ECB" w:rsidTr="00437ECB">
        <w:trPr>
          <w:trHeight w:val="630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rPr>
                <w:b/>
                <w:bCs/>
              </w:rPr>
            </w:pPr>
            <w:r>
              <w:rPr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437ECB" w:rsidTr="00437ECB">
        <w:trPr>
          <w:trHeight w:val="630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rPr>
                <w:b/>
                <w:bCs/>
              </w:rPr>
            </w:pPr>
            <w:r>
              <w:rPr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100 600,00000</w:t>
            </w:r>
          </w:p>
        </w:tc>
      </w:tr>
      <w:tr w:rsidR="00437ECB" w:rsidTr="00437ECB">
        <w:trPr>
          <w:trHeight w:val="630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03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710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</w:pPr>
            <w:r>
              <w:t>100 600,00000</w:t>
            </w:r>
          </w:p>
        </w:tc>
      </w:tr>
      <w:tr w:rsidR="00437ECB" w:rsidTr="00437ECB">
        <w:trPr>
          <w:trHeight w:val="630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rPr>
                <w:b/>
                <w:bCs/>
              </w:rPr>
            </w:pPr>
            <w:r>
              <w:rPr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-100 600,00000</w:t>
            </w:r>
          </w:p>
        </w:tc>
      </w:tr>
      <w:tr w:rsidR="00437ECB" w:rsidTr="00437ECB">
        <w:trPr>
          <w:trHeight w:val="630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03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810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</w:pPr>
            <w:r>
              <w:rPr>
                <w:color w:val="FF0000"/>
              </w:rPr>
              <w:t>-100 600,00000</w:t>
            </w:r>
          </w:p>
        </w:tc>
      </w:tr>
      <w:tr w:rsidR="00437ECB" w:rsidTr="00437ECB">
        <w:trPr>
          <w:trHeight w:val="330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rPr>
                <w:b/>
                <w:bCs/>
              </w:rPr>
            </w:pPr>
            <w:r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293 454,65191</w:t>
            </w:r>
          </w:p>
        </w:tc>
      </w:tr>
      <w:tr w:rsidR="00437ECB" w:rsidTr="00437ECB">
        <w:trPr>
          <w:trHeight w:val="330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rPr>
                <w:b/>
                <w:bCs/>
              </w:rPr>
            </w:pPr>
            <w:r>
              <w:rPr>
                <w:b/>
                <w:bCs/>
              </w:rPr>
              <w:t>Увеличение остатков средств бюджетов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-3 119 334,19800</w:t>
            </w:r>
          </w:p>
        </w:tc>
      </w:tr>
      <w:tr w:rsidR="00437ECB" w:rsidTr="00437ECB">
        <w:trPr>
          <w:trHeight w:val="330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05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510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</w:pPr>
            <w:r>
              <w:rPr>
                <w:color w:val="FF0000"/>
              </w:rPr>
              <w:t>-3 119 334,19800</w:t>
            </w:r>
          </w:p>
        </w:tc>
      </w:tr>
      <w:tr w:rsidR="00437ECB" w:rsidTr="00437ECB">
        <w:trPr>
          <w:trHeight w:val="330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rPr>
                <w:b/>
                <w:bCs/>
              </w:rPr>
            </w:pPr>
            <w:r>
              <w:rPr>
                <w:b/>
                <w:bCs/>
              </w:rPr>
              <w:t>Уменьшение остатков средств бюджетов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3 412 788,84991</w:t>
            </w:r>
          </w:p>
        </w:tc>
      </w:tr>
      <w:tr w:rsidR="00437ECB" w:rsidTr="00437ECB">
        <w:trPr>
          <w:trHeight w:val="330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05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610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</w:pPr>
            <w:r>
              <w:t>3 412 788,84991</w:t>
            </w:r>
          </w:p>
        </w:tc>
      </w:tr>
      <w:tr w:rsidR="00437ECB" w:rsidTr="00437ECB">
        <w:trPr>
          <w:trHeight w:val="330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Иные источники внутреннего финансирования дефицитов бюджетов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437ECB" w:rsidTr="00437ECB">
        <w:trPr>
          <w:trHeight w:val="630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rPr>
                <w:b/>
                <w:bCs/>
              </w:rPr>
            </w:pPr>
            <w:r>
              <w:rPr>
                <w:b/>
                <w:bCs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-6 500,00000</w:t>
            </w:r>
          </w:p>
        </w:tc>
      </w:tr>
      <w:tr w:rsidR="00437ECB" w:rsidTr="00437ECB">
        <w:trPr>
          <w:trHeight w:val="945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05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540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</w:pPr>
            <w:r>
              <w:rPr>
                <w:color w:val="FF0000"/>
              </w:rPr>
              <w:t>-6 500,00000</w:t>
            </w:r>
          </w:p>
        </w:tc>
      </w:tr>
      <w:tr w:rsidR="00437ECB" w:rsidTr="00437ECB">
        <w:trPr>
          <w:trHeight w:val="630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rPr>
                <w:b/>
                <w:bCs/>
              </w:rPr>
            </w:pPr>
            <w:r>
              <w:rPr>
                <w:b/>
                <w:bCs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6 500,00000</w:t>
            </w:r>
          </w:p>
        </w:tc>
      </w:tr>
      <w:tr w:rsidR="00437ECB" w:rsidTr="00437ECB">
        <w:trPr>
          <w:trHeight w:val="945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05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640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</w:pPr>
            <w:r>
              <w:t>6 500,00000</w:t>
            </w:r>
          </w:p>
        </w:tc>
      </w:tr>
      <w:tr w:rsidR="00437ECB" w:rsidTr="00437ECB">
        <w:trPr>
          <w:trHeight w:val="330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r>
              <w:t>ВСЕГО  источников финансирования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ECB" w:rsidRDefault="00437ECB">
            <w: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ECB" w:rsidRDefault="00437ECB">
            <w: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ECB" w:rsidRDefault="00437ECB">
            <w: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ECB" w:rsidRDefault="00437ECB">
            <w: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ECB" w:rsidRDefault="00437ECB">
            <w: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ECB" w:rsidRDefault="00437ECB">
            <w: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ECB" w:rsidRDefault="00437ECB">
            <w: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ECB" w:rsidRDefault="00437ECB">
            <w:r>
              <w:t> 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</w:pPr>
            <w:r>
              <w:t>293 454,65191</w:t>
            </w:r>
          </w:p>
        </w:tc>
      </w:tr>
    </w:tbl>
    <w:p w:rsidR="00D07825" w:rsidRDefault="00D07825"/>
    <w:sectPr w:rsidR="00D07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10C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37ECB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6710C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6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2193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Яковлева Алена Веняминовна</cp:lastModifiedBy>
  <cp:revision>2</cp:revision>
  <dcterms:created xsi:type="dcterms:W3CDTF">2014-05-23T06:14:00Z</dcterms:created>
  <dcterms:modified xsi:type="dcterms:W3CDTF">2014-05-23T06:15:00Z</dcterms:modified>
</cp:coreProperties>
</file>