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09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716"/>
        <w:gridCol w:w="1900"/>
        <w:gridCol w:w="1632"/>
        <w:gridCol w:w="1556"/>
        <w:gridCol w:w="1575"/>
        <w:gridCol w:w="1556"/>
        <w:gridCol w:w="1632"/>
        <w:gridCol w:w="1319"/>
        <w:gridCol w:w="1578"/>
        <w:gridCol w:w="1633"/>
      </w:tblGrid>
      <w:tr w:rsidR="00685879" w:rsidRPr="00685879" w:rsidTr="00685879">
        <w:trPr>
          <w:trHeight w:val="37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ru-RU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ru-RU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685879" w:rsidRPr="00685879" w:rsidTr="00685879">
        <w:trPr>
          <w:trHeight w:val="37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ru-RU"/>
              </w:rPr>
            </w:pPr>
          </w:p>
        </w:tc>
        <w:tc>
          <w:tcPr>
            <w:tcW w:w="45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ru-RU"/>
              </w:rPr>
            </w:pPr>
            <w:r w:rsidRPr="00685879">
              <w:rPr>
                <w:sz w:val="24"/>
                <w:szCs w:val="24"/>
                <w:lang w:eastAsia="ru-RU"/>
              </w:rPr>
              <w:t>Приложение 7</w:t>
            </w:r>
          </w:p>
        </w:tc>
      </w:tr>
      <w:tr w:rsidR="00685879" w:rsidRPr="00685879" w:rsidTr="00685879">
        <w:trPr>
          <w:trHeight w:val="58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ru-RU"/>
              </w:rPr>
            </w:pPr>
          </w:p>
        </w:tc>
        <w:tc>
          <w:tcPr>
            <w:tcW w:w="45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ru-RU"/>
              </w:rPr>
            </w:pPr>
            <w:r w:rsidRPr="00685879">
              <w:rPr>
                <w:sz w:val="24"/>
                <w:szCs w:val="24"/>
                <w:lang w:eastAsia="ru-RU"/>
              </w:rPr>
              <w:t>к Решению Думы</w:t>
            </w:r>
            <w:r w:rsidRPr="00685879">
              <w:rPr>
                <w:sz w:val="24"/>
                <w:szCs w:val="24"/>
                <w:lang w:eastAsia="ru-RU"/>
              </w:rPr>
              <w:br/>
              <w:t>Нефтеюганского района</w:t>
            </w:r>
          </w:p>
        </w:tc>
      </w:tr>
      <w:tr w:rsidR="00685879" w:rsidRPr="00685879" w:rsidTr="00685879">
        <w:trPr>
          <w:trHeight w:val="37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ru-RU"/>
              </w:rPr>
            </w:pPr>
          </w:p>
        </w:tc>
        <w:tc>
          <w:tcPr>
            <w:tcW w:w="45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879" w:rsidRPr="00685879" w:rsidRDefault="00685879" w:rsidP="002654E7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ru-RU"/>
              </w:rPr>
            </w:pPr>
            <w:r w:rsidRPr="00685879">
              <w:rPr>
                <w:sz w:val="24"/>
                <w:szCs w:val="24"/>
                <w:lang w:eastAsia="ru-RU"/>
              </w:rPr>
              <w:t xml:space="preserve">от </w:t>
            </w:r>
            <w:r w:rsidR="002654E7">
              <w:rPr>
                <w:sz w:val="24"/>
                <w:szCs w:val="24"/>
                <w:lang w:eastAsia="ru-RU"/>
              </w:rPr>
              <w:t>__________</w:t>
            </w:r>
            <w:bookmarkStart w:id="0" w:name="_GoBack"/>
            <w:bookmarkEnd w:id="0"/>
            <w:r w:rsidRPr="00685879">
              <w:rPr>
                <w:sz w:val="24"/>
                <w:szCs w:val="24"/>
                <w:lang w:eastAsia="ru-RU"/>
              </w:rPr>
              <w:t xml:space="preserve"> № </w:t>
            </w:r>
            <w:r w:rsidR="002654E7">
              <w:rPr>
                <w:sz w:val="24"/>
                <w:szCs w:val="24"/>
                <w:lang w:eastAsia="ru-RU"/>
              </w:rPr>
              <w:t>______</w:t>
            </w:r>
          </w:p>
        </w:tc>
      </w:tr>
      <w:tr w:rsidR="00685879" w:rsidRPr="00685879" w:rsidTr="00685879">
        <w:trPr>
          <w:trHeight w:val="37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685879" w:rsidRPr="00685879" w:rsidTr="00685879">
        <w:trPr>
          <w:trHeight w:val="375"/>
        </w:trPr>
        <w:tc>
          <w:tcPr>
            <w:tcW w:w="160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85879">
              <w:rPr>
                <w:b/>
                <w:bCs/>
                <w:sz w:val="28"/>
                <w:szCs w:val="28"/>
                <w:lang w:eastAsia="ru-RU"/>
              </w:rPr>
              <w:t xml:space="preserve">Распределение межбюджетных трансфертов бюджетам </w:t>
            </w:r>
            <w:proofErr w:type="gramStart"/>
            <w:r w:rsidRPr="00685879">
              <w:rPr>
                <w:b/>
                <w:bCs/>
                <w:sz w:val="28"/>
                <w:szCs w:val="28"/>
                <w:lang w:eastAsia="ru-RU"/>
              </w:rPr>
              <w:t>городского</w:t>
            </w:r>
            <w:proofErr w:type="gramEnd"/>
            <w:r w:rsidRPr="00685879">
              <w:rPr>
                <w:b/>
                <w:bCs/>
                <w:sz w:val="28"/>
                <w:szCs w:val="28"/>
                <w:lang w:eastAsia="ru-RU"/>
              </w:rPr>
              <w:t xml:space="preserve"> и сельских поселений на 2014 год</w:t>
            </w:r>
          </w:p>
        </w:tc>
      </w:tr>
      <w:tr w:rsidR="00685879" w:rsidRPr="00685879" w:rsidTr="00685879">
        <w:trPr>
          <w:trHeight w:val="37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685879" w:rsidRPr="00685879" w:rsidTr="00685879">
        <w:trPr>
          <w:trHeight w:val="300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(тыс. рублей)</w:t>
            </w:r>
          </w:p>
        </w:tc>
      </w:tr>
      <w:tr w:rsidR="00685879" w:rsidRPr="00685879" w:rsidTr="00685879">
        <w:trPr>
          <w:trHeight w:val="300"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685879">
              <w:rPr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  <w:proofErr w:type="gramStart"/>
            <w:r w:rsidRPr="00685879">
              <w:rPr>
                <w:b/>
                <w:bCs/>
                <w:sz w:val="20"/>
                <w:szCs w:val="20"/>
                <w:lang w:eastAsia="ru-RU"/>
              </w:rPr>
              <w:t>городского</w:t>
            </w:r>
            <w:proofErr w:type="gramEnd"/>
            <w:r w:rsidRPr="00685879">
              <w:rPr>
                <w:b/>
                <w:bCs/>
                <w:sz w:val="20"/>
                <w:szCs w:val="20"/>
                <w:lang w:eastAsia="ru-RU"/>
              </w:rPr>
              <w:t xml:space="preserve"> и сельских поселений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685879">
              <w:rPr>
                <w:b/>
                <w:bCs/>
                <w:sz w:val="20"/>
                <w:szCs w:val="20"/>
                <w:lang w:eastAsia="ru-RU"/>
              </w:rPr>
              <w:t>Всего межбюджетные трансферты</w:t>
            </w:r>
          </w:p>
        </w:tc>
        <w:tc>
          <w:tcPr>
            <w:tcW w:w="1632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685879">
              <w:rPr>
                <w:b/>
                <w:bCs/>
                <w:sz w:val="20"/>
                <w:szCs w:val="20"/>
                <w:lang w:eastAsia="ru-RU"/>
              </w:rPr>
              <w:t>Дотация на выравнивание бюджетной обеспеченности</w:t>
            </w:r>
          </w:p>
        </w:tc>
        <w:tc>
          <w:tcPr>
            <w:tcW w:w="63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685879">
              <w:rPr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685879">
              <w:rPr>
                <w:b/>
                <w:bCs/>
                <w:sz w:val="20"/>
                <w:szCs w:val="20"/>
                <w:lang w:eastAsia="ru-RU"/>
              </w:rPr>
              <w:t>Субвенции на осуществление полномочий по государственной регистрации актов гражданского состояния    (окружной бюджет)</w:t>
            </w:r>
          </w:p>
        </w:tc>
        <w:tc>
          <w:tcPr>
            <w:tcW w:w="1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685879">
              <w:rPr>
                <w:b/>
                <w:bCs/>
                <w:sz w:val="20"/>
                <w:szCs w:val="20"/>
                <w:lang w:eastAsia="ru-RU"/>
              </w:rPr>
              <w:t>Субвенции на осуществление  первичного воинского учёта на территориях, где отсутствуют военные комиссариаты (федеральный бюджет)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685879">
              <w:rPr>
                <w:b/>
                <w:bCs/>
                <w:sz w:val="20"/>
                <w:szCs w:val="20"/>
                <w:lang w:eastAsia="ru-RU"/>
              </w:rPr>
              <w:t xml:space="preserve">Иные межбюджетные трансферты </w:t>
            </w:r>
          </w:p>
        </w:tc>
      </w:tr>
      <w:tr w:rsidR="00685879" w:rsidRPr="00685879" w:rsidTr="00685879">
        <w:trPr>
          <w:trHeight w:val="300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685879">
              <w:rPr>
                <w:b/>
                <w:bCs/>
                <w:sz w:val="20"/>
                <w:szCs w:val="20"/>
                <w:lang w:eastAsia="ru-RU"/>
              </w:rPr>
              <w:t xml:space="preserve">1 часть дотации (субвенция на формирование районного фонда  </w:t>
            </w:r>
            <w:proofErr w:type="gramStart"/>
            <w:r w:rsidRPr="00685879">
              <w:rPr>
                <w:b/>
                <w:bCs/>
                <w:sz w:val="20"/>
                <w:szCs w:val="20"/>
                <w:lang w:eastAsia="ru-RU"/>
              </w:rPr>
              <w:t>фи-</w:t>
            </w:r>
            <w:proofErr w:type="spellStart"/>
            <w:r w:rsidRPr="00685879">
              <w:rPr>
                <w:b/>
                <w:bCs/>
                <w:sz w:val="20"/>
                <w:szCs w:val="20"/>
                <w:lang w:eastAsia="ru-RU"/>
              </w:rPr>
              <w:t>нансовой</w:t>
            </w:r>
            <w:proofErr w:type="spellEnd"/>
            <w:proofErr w:type="gramEnd"/>
            <w:r w:rsidRPr="00685879">
              <w:rPr>
                <w:b/>
                <w:bCs/>
                <w:sz w:val="20"/>
                <w:szCs w:val="20"/>
                <w:lang w:eastAsia="ru-RU"/>
              </w:rPr>
              <w:t xml:space="preserve"> поддержки поселений)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685879">
              <w:rPr>
                <w:b/>
                <w:bCs/>
                <w:sz w:val="20"/>
                <w:szCs w:val="20"/>
                <w:lang w:eastAsia="ru-RU"/>
              </w:rPr>
              <w:t>2 часть дотации</w:t>
            </w:r>
          </w:p>
        </w:tc>
        <w:tc>
          <w:tcPr>
            <w:tcW w:w="3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685879">
              <w:rPr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85879" w:rsidRPr="00685879" w:rsidTr="00685879">
        <w:trPr>
          <w:trHeight w:val="3210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685879">
              <w:rPr>
                <w:b/>
                <w:bCs/>
                <w:sz w:val="20"/>
                <w:szCs w:val="20"/>
                <w:lang w:eastAsia="ru-RU"/>
              </w:rPr>
              <w:t>Субсидия на формирование районного фонда финансовой поддержки поселений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685879">
              <w:rPr>
                <w:b/>
                <w:bCs/>
                <w:sz w:val="20"/>
                <w:szCs w:val="20"/>
                <w:lang w:eastAsia="ru-RU"/>
              </w:rPr>
              <w:t>Дотация на выравнивание бюджетной обеспеченности из районного  фонда финансовой поддержки поселений</w:t>
            </w:r>
          </w:p>
        </w:tc>
        <w:tc>
          <w:tcPr>
            <w:tcW w:w="13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85879" w:rsidRPr="00685879" w:rsidTr="00685879">
        <w:trPr>
          <w:trHeight w:val="33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10</w:t>
            </w:r>
          </w:p>
        </w:tc>
      </w:tr>
      <w:tr w:rsidR="00685879" w:rsidRPr="00685879" w:rsidTr="00685879">
        <w:trPr>
          <w:trHeight w:val="30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200 187,62095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155 793,50000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37 572,10000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118 221,40000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13 952,60000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104 268,80000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3 154,70000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41 239,42095</w:t>
            </w:r>
          </w:p>
        </w:tc>
      </w:tr>
      <w:tr w:rsidR="00685879" w:rsidRPr="00685879" w:rsidTr="00685879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29 796,94000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25 127,10000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10 364,40000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14 762,70000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1 742,30000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13 020,40000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151,00000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697,10000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3 821,74000</w:t>
            </w:r>
          </w:p>
        </w:tc>
      </w:tr>
      <w:tr w:rsidR="00685879" w:rsidRPr="00685879" w:rsidTr="00685879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21 270,40000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13 558,40000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2 974,50000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10 583,90000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1 249,10000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9 334,80000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43,00000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344,30000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7 324,70000</w:t>
            </w:r>
          </w:p>
        </w:tc>
      </w:tr>
      <w:tr w:rsidR="00685879" w:rsidRPr="00685879" w:rsidTr="00685879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24 741,88421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16 057,50000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2 713,10000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13 344,40000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1 574,90000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11 769,50000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30,00000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408,20000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8 246,18421</w:t>
            </w:r>
          </w:p>
        </w:tc>
      </w:tr>
      <w:tr w:rsidR="00685879" w:rsidRPr="00685879" w:rsidTr="00685879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14 084,00000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7 771,60000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662,80000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7 108,80000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839,00000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6 269,80000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12,00000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44,50000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6 255,90000</w:t>
            </w:r>
          </w:p>
        </w:tc>
      </w:tr>
      <w:tr w:rsidR="00685879" w:rsidRPr="00685879" w:rsidTr="00685879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11 691,54000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6 484,20000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2 571,60000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3 912,60000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461,80000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3 450,80000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64,40000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5 142,94000</w:t>
            </w:r>
          </w:p>
        </w:tc>
      </w:tr>
      <w:tr w:rsidR="00685879" w:rsidRPr="00685879" w:rsidTr="00685879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11 146,70000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4 701,80000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2 232,30000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2 469,50000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291,50000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2 178,00000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89,20000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6 355,70000</w:t>
            </w:r>
          </w:p>
        </w:tc>
      </w:tr>
      <w:tr w:rsidR="00685879" w:rsidRPr="00685879" w:rsidTr="00685879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16 938,75815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3 412,00000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3 412,00000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381,30000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13 145,45815</w:t>
            </w:r>
          </w:p>
        </w:tc>
      </w:tr>
      <w:tr w:rsidR="00685879" w:rsidRPr="00685879" w:rsidTr="00685879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Чеускино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11 054,90000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6 885,70000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1 547,80000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5 337,90000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630,00000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4 707,90000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61,00000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100,30000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4 007,90000</w:t>
            </w:r>
          </w:p>
        </w:tc>
      </w:tr>
      <w:tr w:rsidR="00685879" w:rsidRPr="00685879" w:rsidTr="00685879">
        <w:trPr>
          <w:trHeight w:val="255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685879">
              <w:rPr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b/>
                <w:bCs/>
                <w:sz w:val="20"/>
                <w:szCs w:val="20"/>
                <w:lang w:eastAsia="ru-RU"/>
              </w:rPr>
            </w:pPr>
            <w:r w:rsidRPr="00685879">
              <w:rPr>
                <w:b/>
                <w:bCs/>
                <w:sz w:val="20"/>
                <w:szCs w:val="20"/>
                <w:lang w:eastAsia="ru-RU"/>
              </w:rPr>
              <w:t>340 912,74331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b/>
                <w:bCs/>
                <w:sz w:val="20"/>
                <w:szCs w:val="20"/>
                <w:lang w:eastAsia="ru-RU"/>
              </w:rPr>
            </w:pPr>
            <w:r w:rsidRPr="00685879">
              <w:rPr>
                <w:b/>
                <w:bCs/>
                <w:sz w:val="20"/>
                <w:szCs w:val="20"/>
                <w:lang w:eastAsia="ru-RU"/>
              </w:rPr>
              <w:t>239 791,80000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b/>
                <w:bCs/>
                <w:sz w:val="20"/>
                <w:szCs w:val="20"/>
                <w:lang w:eastAsia="ru-RU"/>
              </w:rPr>
            </w:pPr>
            <w:r w:rsidRPr="00685879">
              <w:rPr>
                <w:b/>
                <w:bCs/>
                <w:sz w:val="20"/>
                <w:szCs w:val="20"/>
                <w:lang w:eastAsia="ru-RU"/>
              </w:rPr>
              <w:t>64 050,60000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b/>
                <w:bCs/>
                <w:sz w:val="20"/>
                <w:szCs w:val="20"/>
                <w:lang w:eastAsia="ru-RU"/>
              </w:rPr>
            </w:pPr>
            <w:r w:rsidRPr="00685879">
              <w:rPr>
                <w:b/>
                <w:bCs/>
                <w:sz w:val="20"/>
                <w:szCs w:val="20"/>
                <w:lang w:eastAsia="ru-RU"/>
              </w:rPr>
              <w:t>175 741,20000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b/>
                <w:bCs/>
                <w:sz w:val="20"/>
                <w:szCs w:val="20"/>
                <w:lang w:eastAsia="ru-RU"/>
              </w:rPr>
            </w:pPr>
            <w:r w:rsidRPr="00685879">
              <w:rPr>
                <w:b/>
                <w:bCs/>
                <w:sz w:val="20"/>
                <w:szCs w:val="20"/>
                <w:lang w:eastAsia="ru-RU"/>
              </w:rPr>
              <w:t>20 741,20000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b/>
                <w:bCs/>
                <w:sz w:val="20"/>
                <w:szCs w:val="20"/>
                <w:lang w:eastAsia="ru-RU"/>
              </w:rPr>
            </w:pPr>
            <w:r w:rsidRPr="00685879">
              <w:rPr>
                <w:b/>
                <w:bCs/>
                <w:sz w:val="20"/>
                <w:szCs w:val="20"/>
                <w:lang w:eastAsia="ru-RU"/>
              </w:rPr>
              <w:t>155 000,00000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b/>
                <w:bCs/>
                <w:sz w:val="20"/>
                <w:szCs w:val="20"/>
                <w:lang w:eastAsia="ru-RU"/>
              </w:rPr>
            </w:pPr>
            <w:r w:rsidRPr="00685879">
              <w:rPr>
                <w:b/>
                <w:bCs/>
                <w:sz w:val="20"/>
                <w:szCs w:val="20"/>
                <w:lang w:eastAsia="ru-RU"/>
              </w:rPr>
              <w:t>297,00000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b/>
                <w:bCs/>
                <w:sz w:val="20"/>
                <w:szCs w:val="20"/>
                <w:lang w:eastAsia="ru-RU"/>
              </w:rPr>
            </w:pPr>
            <w:r w:rsidRPr="00685879">
              <w:rPr>
                <w:b/>
                <w:bCs/>
                <w:sz w:val="20"/>
                <w:szCs w:val="20"/>
                <w:lang w:eastAsia="ru-RU"/>
              </w:rPr>
              <w:t>5 284,00000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b/>
                <w:bCs/>
                <w:sz w:val="20"/>
                <w:szCs w:val="20"/>
                <w:lang w:eastAsia="ru-RU"/>
              </w:rPr>
            </w:pPr>
            <w:r w:rsidRPr="00685879">
              <w:rPr>
                <w:b/>
                <w:bCs/>
                <w:sz w:val="20"/>
                <w:szCs w:val="20"/>
                <w:lang w:eastAsia="ru-RU"/>
              </w:rPr>
              <w:t>95 539,94331</w:t>
            </w:r>
          </w:p>
        </w:tc>
      </w:tr>
    </w:tbl>
    <w:p w:rsidR="00BD6B54" w:rsidRDefault="00BD6B54"/>
    <w:sectPr w:rsidR="00BD6B54" w:rsidSect="00685879">
      <w:pgSz w:w="16838" w:h="11906" w:orient="landscape"/>
      <w:pgMar w:top="568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FA0"/>
    <w:rsid w:val="00005416"/>
    <w:rsid w:val="0000715F"/>
    <w:rsid w:val="00014C8B"/>
    <w:rsid w:val="000809E4"/>
    <w:rsid w:val="000907D6"/>
    <w:rsid w:val="0009179B"/>
    <w:rsid w:val="000A4DC2"/>
    <w:rsid w:val="00154D42"/>
    <w:rsid w:val="001A09DF"/>
    <w:rsid w:val="001A508D"/>
    <w:rsid w:val="001C6393"/>
    <w:rsid w:val="00222110"/>
    <w:rsid w:val="002654E7"/>
    <w:rsid w:val="002708D2"/>
    <w:rsid w:val="00274E4A"/>
    <w:rsid w:val="00304DF5"/>
    <w:rsid w:val="00383376"/>
    <w:rsid w:val="003C2536"/>
    <w:rsid w:val="0043720F"/>
    <w:rsid w:val="00524420"/>
    <w:rsid w:val="00531096"/>
    <w:rsid w:val="00554378"/>
    <w:rsid w:val="00566FE3"/>
    <w:rsid w:val="00593BEF"/>
    <w:rsid w:val="005A55F0"/>
    <w:rsid w:val="005B05C2"/>
    <w:rsid w:val="006277AD"/>
    <w:rsid w:val="00644CA1"/>
    <w:rsid w:val="00685879"/>
    <w:rsid w:val="006D37E2"/>
    <w:rsid w:val="0070337E"/>
    <w:rsid w:val="0070509F"/>
    <w:rsid w:val="007B58FC"/>
    <w:rsid w:val="007C446D"/>
    <w:rsid w:val="007E1D05"/>
    <w:rsid w:val="007E4029"/>
    <w:rsid w:val="0080064C"/>
    <w:rsid w:val="0081054B"/>
    <w:rsid w:val="008D7652"/>
    <w:rsid w:val="008F2E4D"/>
    <w:rsid w:val="009317CD"/>
    <w:rsid w:val="00946CFE"/>
    <w:rsid w:val="00A56A6E"/>
    <w:rsid w:val="00AB2304"/>
    <w:rsid w:val="00AC2FA0"/>
    <w:rsid w:val="00AF1278"/>
    <w:rsid w:val="00AF6E65"/>
    <w:rsid w:val="00B33472"/>
    <w:rsid w:val="00BA4BD5"/>
    <w:rsid w:val="00BA6F08"/>
    <w:rsid w:val="00BC28C3"/>
    <w:rsid w:val="00BD6B54"/>
    <w:rsid w:val="00BE286A"/>
    <w:rsid w:val="00C01DB3"/>
    <w:rsid w:val="00C03732"/>
    <w:rsid w:val="00CA3C30"/>
    <w:rsid w:val="00CD2A4F"/>
    <w:rsid w:val="00D82F6C"/>
    <w:rsid w:val="00DF73E9"/>
    <w:rsid w:val="00E11991"/>
    <w:rsid w:val="00E23545"/>
    <w:rsid w:val="00E45D39"/>
    <w:rsid w:val="00EC6C60"/>
    <w:rsid w:val="00ED7393"/>
    <w:rsid w:val="00EE632B"/>
    <w:rsid w:val="00EF63F3"/>
    <w:rsid w:val="00F374B8"/>
    <w:rsid w:val="00F66725"/>
    <w:rsid w:val="00FC153B"/>
    <w:rsid w:val="00FD599C"/>
    <w:rsid w:val="00FE652C"/>
    <w:rsid w:val="00FE6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"/>
        <w:szCs w:val="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C30"/>
    <w:pPr>
      <w:overflowPunct w:val="0"/>
      <w:autoSpaceDE w:val="0"/>
      <w:autoSpaceDN w:val="0"/>
      <w:adjustRightInd w:val="0"/>
    </w:pPr>
  </w:style>
  <w:style w:type="paragraph" w:styleId="5">
    <w:name w:val="heading 5"/>
    <w:basedOn w:val="a"/>
    <w:next w:val="a"/>
    <w:link w:val="50"/>
    <w:qFormat/>
    <w:rsid w:val="00CA3C30"/>
    <w:pPr>
      <w:keepNext/>
      <w:tabs>
        <w:tab w:val="left" w:pos="4253"/>
      </w:tabs>
      <w:overflowPunct/>
      <w:autoSpaceDE/>
      <w:autoSpaceDN/>
      <w:adjustRightInd/>
      <w:spacing w:line="360" w:lineRule="exact"/>
      <w:ind w:right="5385"/>
      <w:jc w:val="center"/>
      <w:outlineLvl w:val="4"/>
    </w:pPr>
    <w:rPr>
      <w:rFonts w:ascii="Arial Narrow" w:hAnsi="Arial Narrow"/>
      <w:b/>
      <w:sz w:val="36"/>
    </w:rPr>
  </w:style>
  <w:style w:type="paragraph" w:styleId="6">
    <w:name w:val="heading 6"/>
    <w:basedOn w:val="a"/>
    <w:next w:val="a"/>
    <w:link w:val="60"/>
    <w:qFormat/>
    <w:rsid w:val="00CA3C30"/>
    <w:pPr>
      <w:keepNext/>
      <w:tabs>
        <w:tab w:val="left" w:pos="4253"/>
      </w:tabs>
      <w:overflowPunct/>
      <w:autoSpaceDE/>
      <w:autoSpaceDN/>
      <w:adjustRightInd/>
      <w:ind w:right="5385"/>
      <w:jc w:val="center"/>
      <w:outlineLvl w:val="5"/>
    </w:pPr>
    <w:rPr>
      <w:rFonts w:ascii="Arial" w:hAnsi="Arial"/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CA3C30"/>
    <w:rPr>
      <w:rFonts w:ascii="Arial Narrow" w:hAnsi="Arial Narrow"/>
      <w:b/>
      <w:sz w:val="36"/>
    </w:rPr>
  </w:style>
  <w:style w:type="character" w:customStyle="1" w:styleId="60">
    <w:name w:val="Заголовок 6 Знак"/>
    <w:basedOn w:val="a0"/>
    <w:link w:val="6"/>
    <w:rsid w:val="00CA3C30"/>
    <w:rPr>
      <w:rFonts w:ascii="Arial" w:hAnsi="Arial"/>
      <w:b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"/>
        <w:szCs w:val="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C30"/>
    <w:pPr>
      <w:overflowPunct w:val="0"/>
      <w:autoSpaceDE w:val="0"/>
      <w:autoSpaceDN w:val="0"/>
      <w:adjustRightInd w:val="0"/>
    </w:pPr>
  </w:style>
  <w:style w:type="paragraph" w:styleId="5">
    <w:name w:val="heading 5"/>
    <w:basedOn w:val="a"/>
    <w:next w:val="a"/>
    <w:link w:val="50"/>
    <w:qFormat/>
    <w:rsid w:val="00CA3C30"/>
    <w:pPr>
      <w:keepNext/>
      <w:tabs>
        <w:tab w:val="left" w:pos="4253"/>
      </w:tabs>
      <w:overflowPunct/>
      <w:autoSpaceDE/>
      <w:autoSpaceDN/>
      <w:adjustRightInd/>
      <w:spacing w:line="360" w:lineRule="exact"/>
      <w:ind w:right="5385"/>
      <w:jc w:val="center"/>
      <w:outlineLvl w:val="4"/>
    </w:pPr>
    <w:rPr>
      <w:rFonts w:ascii="Arial Narrow" w:hAnsi="Arial Narrow"/>
      <w:b/>
      <w:sz w:val="36"/>
    </w:rPr>
  </w:style>
  <w:style w:type="paragraph" w:styleId="6">
    <w:name w:val="heading 6"/>
    <w:basedOn w:val="a"/>
    <w:next w:val="a"/>
    <w:link w:val="60"/>
    <w:qFormat/>
    <w:rsid w:val="00CA3C30"/>
    <w:pPr>
      <w:keepNext/>
      <w:tabs>
        <w:tab w:val="left" w:pos="4253"/>
      </w:tabs>
      <w:overflowPunct/>
      <w:autoSpaceDE/>
      <w:autoSpaceDN/>
      <w:adjustRightInd/>
      <w:ind w:right="5385"/>
      <w:jc w:val="center"/>
      <w:outlineLvl w:val="5"/>
    </w:pPr>
    <w:rPr>
      <w:rFonts w:ascii="Arial" w:hAnsi="Arial"/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CA3C30"/>
    <w:rPr>
      <w:rFonts w:ascii="Arial Narrow" w:hAnsi="Arial Narrow"/>
      <w:b/>
      <w:sz w:val="36"/>
    </w:rPr>
  </w:style>
  <w:style w:type="character" w:customStyle="1" w:styleId="60">
    <w:name w:val="Заголовок 6 Знак"/>
    <w:basedOn w:val="a0"/>
    <w:link w:val="6"/>
    <w:rsid w:val="00CA3C30"/>
    <w:rPr>
      <w:rFonts w:ascii="Arial" w:hAnsi="Arial"/>
      <w:b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612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1825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GoldunYI</dc:creator>
  <cp:keywords/>
  <dc:description/>
  <cp:lastModifiedBy>GoldunYI</cp:lastModifiedBy>
  <cp:revision>3</cp:revision>
  <dcterms:created xsi:type="dcterms:W3CDTF">2014-05-22T06:22:00Z</dcterms:created>
  <dcterms:modified xsi:type="dcterms:W3CDTF">2014-05-22T12:49:00Z</dcterms:modified>
</cp:coreProperties>
</file>