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2" w:type="pct"/>
        <w:tblLook w:val="04A0" w:firstRow="1" w:lastRow="0" w:firstColumn="1" w:lastColumn="0" w:noHBand="0" w:noVBand="1"/>
      </w:tblPr>
      <w:tblGrid>
        <w:gridCol w:w="3429"/>
        <w:gridCol w:w="516"/>
        <w:gridCol w:w="416"/>
        <w:gridCol w:w="416"/>
        <w:gridCol w:w="416"/>
        <w:gridCol w:w="416"/>
        <w:gridCol w:w="416"/>
        <w:gridCol w:w="616"/>
        <w:gridCol w:w="516"/>
        <w:gridCol w:w="1465"/>
        <w:gridCol w:w="1483"/>
      </w:tblGrid>
      <w:tr w:rsidR="00CA295F" w:rsidRPr="00842CB8" w:rsidTr="00842CB8">
        <w:tc>
          <w:tcPr>
            <w:tcW w:w="1640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</w:rPr>
            </w:pPr>
          </w:p>
        </w:tc>
      </w:tr>
      <w:tr w:rsidR="00CA295F" w:rsidRPr="00842CB8" w:rsidTr="00842CB8">
        <w:trPr>
          <w:trHeight w:val="79"/>
        </w:trPr>
        <w:tc>
          <w:tcPr>
            <w:tcW w:w="5000" w:type="pct"/>
            <w:gridSpan w:val="11"/>
            <w:noWrap/>
            <w:vAlign w:val="center"/>
            <w:hideMark/>
          </w:tcPr>
          <w:p w:rsidR="00CA295F" w:rsidRPr="00842CB8" w:rsidRDefault="00CA295F" w:rsidP="004A00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5F" w:rsidRPr="00842CB8" w:rsidTr="00842CB8">
        <w:trPr>
          <w:trHeight w:val="1187"/>
        </w:trPr>
        <w:tc>
          <w:tcPr>
            <w:tcW w:w="5000" w:type="pct"/>
            <w:gridSpan w:val="11"/>
            <w:vAlign w:val="center"/>
            <w:hideMark/>
          </w:tcPr>
          <w:p w:rsidR="00842CB8" w:rsidRDefault="00842CB8" w:rsidP="00842CB8">
            <w:pPr>
              <w:spacing w:after="0"/>
              <w:ind w:left="7230"/>
              <w:rPr>
                <w:rFonts w:ascii="Times New Roman" w:hAnsi="Times New Roman" w:cs="Times New Roman"/>
              </w:rPr>
            </w:pPr>
            <w:r w:rsidRPr="00842CB8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8.1</w:t>
            </w:r>
          </w:p>
          <w:p w:rsidR="00CA295F" w:rsidRDefault="00CA295F" w:rsidP="00842CB8">
            <w:pPr>
              <w:spacing w:after="0"/>
              <w:ind w:left="7230"/>
              <w:rPr>
                <w:rFonts w:ascii="Times New Roman" w:hAnsi="Times New Roman" w:cs="Times New Roman"/>
              </w:rPr>
            </w:pPr>
            <w:r w:rsidRPr="00842CB8">
              <w:rPr>
                <w:rFonts w:ascii="Times New Roman" w:hAnsi="Times New Roman" w:cs="Times New Roman"/>
              </w:rPr>
              <w:t>к Решению Думы</w:t>
            </w:r>
            <w:r w:rsidRPr="00842CB8">
              <w:rPr>
                <w:rFonts w:ascii="Times New Roman" w:hAnsi="Times New Roman" w:cs="Times New Roman"/>
              </w:rPr>
              <w:br/>
              <w:t>Нефтеюганского района</w:t>
            </w:r>
          </w:p>
          <w:p w:rsidR="00842CB8" w:rsidRDefault="00842CB8" w:rsidP="00842CB8">
            <w:pPr>
              <w:spacing w:line="240" w:lineRule="auto"/>
              <w:ind w:left="72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«___»______2015 г. № ___</w:t>
            </w:r>
          </w:p>
          <w:p w:rsidR="00842CB8" w:rsidRPr="00842CB8" w:rsidRDefault="00842CB8" w:rsidP="00842CB8">
            <w:pPr>
              <w:spacing w:line="240" w:lineRule="auto"/>
              <w:ind w:left="72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295F" w:rsidRPr="00842CB8" w:rsidTr="00842CB8">
        <w:tc>
          <w:tcPr>
            <w:tcW w:w="5000" w:type="pct"/>
            <w:gridSpan w:val="11"/>
            <w:noWrap/>
            <w:vAlign w:val="center"/>
            <w:hideMark/>
          </w:tcPr>
          <w:p w:rsidR="00CA295F" w:rsidRPr="00842CB8" w:rsidRDefault="00CA295F" w:rsidP="00842CB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5F" w:rsidRPr="00842CB8" w:rsidTr="00842CB8">
        <w:tc>
          <w:tcPr>
            <w:tcW w:w="1640" w:type="pct"/>
            <w:noWrap/>
            <w:vAlign w:val="center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295F" w:rsidRPr="00842CB8" w:rsidTr="004A00AF">
        <w:tc>
          <w:tcPr>
            <w:tcW w:w="1640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295F" w:rsidRPr="00842CB8" w:rsidTr="004A00AF">
        <w:tc>
          <w:tcPr>
            <w:tcW w:w="5000" w:type="pct"/>
            <w:gridSpan w:val="11"/>
            <w:vAlign w:val="center"/>
            <w:hideMark/>
          </w:tcPr>
          <w:p w:rsidR="00842CB8" w:rsidRDefault="00CA295F" w:rsidP="00842C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2CB8">
              <w:rPr>
                <w:rFonts w:ascii="Times New Roman" w:hAnsi="Times New Roman" w:cs="Times New Roman"/>
                <w:b/>
                <w:bCs/>
              </w:rPr>
              <w:t xml:space="preserve">Источники внутреннего финансирования дефицита бюджета  Нефтеюганского района </w:t>
            </w:r>
          </w:p>
          <w:p w:rsidR="00CA295F" w:rsidRDefault="00CA295F" w:rsidP="00842C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2CB8">
              <w:rPr>
                <w:rFonts w:ascii="Times New Roman" w:hAnsi="Times New Roman" w:cs="Times New Roman"/>
                <w:b/>
                <w:bCs/>
              </w:rPr>
              <w:t>на 2016-2017 год</w:t>
            </w:r>
          </w:p>
          <w:p w:rsidR="00842CB8" w:rsidRPr="00842CB8" w:rsidRDefault="00842CB8" w:rsidP="00842C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295F" w:rsidRPr="00842CB8" w:rsidTr="004A00AF">
        <w:tc>
          <w:tcPr>
            <w:tcW w:w="1640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pct"/>
            <w:noWrap/>
            <w:vAlign w:val="bottom"/>
            <w:hideMark/>
          </w:tcPr>
          <w:p w:rsidR="00CA295F" w:rsidRPr="00842CB8" w:rsidRDefault="00CA29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295F" w:rsidRPr="00842CB8" w:rsidTr="00842CB8">
        <w:trPr>
          <w:trHeight w:val="832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 год       Сумма, </w:t>
            </w:r>
            <w:proofErr w:type="spellStart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</w:t>
            </w:r>
            <w:proofErr w:type="gramStart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   Сумма, </w:t>
            </w:r>
            <w:proofErr w:type="spellStart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</w:t>
            </w:r>
            <w:proofErr w:type="gramStart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</w:t>
            </w:r>
            <w:proofErr w:type="spellEnd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186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100 161,58311</w:t>
            </w:r>
          </w:p>
        </w:tc>
      </w:tr>
      <w:tr w:rsidR="00CA295F" w:rsidRPr="00842CB8" w:rsidTr="00842CB8">
        <w:trPr>
          <w:trHeight w:val="521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Неуказанная ведомственная статья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100 161,58311</w:t>
            </w:r>
          </w:p>
        </w:tc>
      </w:tr>
      <w:tr w:rsidR="00CA295F" w:rsidRPr="00842CB8" w:rsidTr="00842CB8">
        <w:trPr>
          <w:trHeight w:val="489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 w:rsidP="00842CB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Кредиты кредитных организаций в валюте Российской </w:t>
            </w:r>
            <w:proofErr w:type="spellStart"/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Феерации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100 161,58311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100 161,58311</w:t>
            </w:r>
          </w:p>
        </w:tc>
      </w:tr>
      <w:tr w:rsidR="00CA295F" w:rsidRPr="00842CB8" w:rsidTr="00842CB8">
        <w:trPr>
          <w:trHeight w:val="1169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-97 510,45911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-100 161,58311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-97 510,45911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-100 161,58311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100 161,58311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100 161,58311</w:t>
            </w:r>
          </w:p>
        </w:tc>
      </w:tr>
      <w:tr w:rsidR="00CA295F" w:rsidRPr="00842CB8" w:rsidTr="004A00AF"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100 161,58311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4A00AF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tcBorders>
              <w:bottom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CA295F" w:rsidRPr="00842CB8" w:rsidTr="00842CB8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295F" w:rsidRPr="00842CB8" w:rsidRDefault="00CA29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97 510,45911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95F" w:rsidRPr="00842CB8" w:rsidRDefault="00CA29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B8">
              <w:rPr>
                <w:rFonts w:ascii="Times New Roman" w:hAnsi="Times New Roman" w:cs="Times New Roman"/>
                <w:sz w:val="20"/>
                <w:szCs w:val="20"/>
              </w:rPr>
              <w:t>100 161,58311</w:t>
            </w:r>
          </w:p>
        </w:tc>
      </w:tr>
    </w:tbl>
    <w:p w:rsidR="00CA295F" w:rsidRPr="00842CB8" w:rsidRDefault="00CA295F" w:rsidP="00CA295F">
      <w:pPr>
        <w:rPr>
          <w:sz w:val="20"/>
          <w:szCs w:val="20"/>
        </w:rPr>
      </w:pPr>
    </w:p>
    <w:p w:rsidR="00C10642" w:rsidRPr="00CA295F" w:rsidRDefault="00C10642" w:rsidP="00CA295F"/>
    <w:sectPr w:rsidR="00C10642" w:rsidRPr="00CA295F" w:rsidSect="00842CB8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5F"/>
    <w:rsid w:val="004A00AF"/>
    <w:rsid w:val="00842CB8"/>
    <w:rsid w:val="00C10642"/>
    <w:rsid w:val="00CA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9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Звада Дарья Александровна</cp:lastModifiedBy>
  <cp:revision>3</cp:revision>
  <dcterms:created xsi:type="dcterms:W3CDTF">2015-07-15T12:28:00Z</dcterms:created>
  <dcterms:modified xsi:type="dcterms:W3CDTF">2015-08-14T07:00:00Z</dcterms:modified>
</cp:coreProperties>
</file>