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9F2" w:rsidRPr="007A0742" w:rsidRDefault="006809F2" w:rsidP="006809F2">
      <w:pPr>
        <w:ind w:left="6521"/>
        <w:jc w:val="center"/>
        <w:rPr>
          <w:sz w:val="22"/>
          <w:szCs w:val="22"/>
          <w:u w:val="single"/>
        </w:rPr>
      </w:pPr>
      <w:r w:rsidRPr="007A0742">
        <w:rPr>
          <w:sz w:val="22"/>
          <w:szCs w:val="22"/>
        </w:rPr>
        <w:t>Приложение 4 к решению</w:t>
      </w:r>
      <w:r w:rsidRPr="007A0742">
        <w:rPr>
          <w:sz w:val="22"/>
          <w:szCs w:val="22"/>
        </w:rPr>
        <w:br/>
        <w:t xml:space="preserve">Думы </w:t>
      </w:r>
      <w:proofErr w:type="spellStart"/>
      <w:r w:rsidRPr="007A0742">
        <w:rPr>
          <w:sz w:val="22"/>
          <w:szCs w:val="22"/>
        </w:rPr>
        <w:t>Нефтеюганского</w:t>
      </w:r>
      <w:proofErr w:type="spellEnd"/>
      <w:r w:rsidRPr="007A0742">
        <w:rPr>
          <w:sz w:val="22"/>
          <w:szCs w:val="22"/>
        </w:rPr>
        <w:t xml:space="preserve"> района</w:t>
      </w:r>
      <w:r w:rsidRPr="007A0742">
        <w:rPr>
          <w:sz w:val="22"/>
          <w:szCs w:val="22"/>
        </w:rPr>
        <w:br/>
        <w:t>от "</w:t>
      </w:r>
      <w:r w:rsidRPr="007A0742">
        <w:rPr>
          <w:sz w:val="22"/>
          <w:szCs w:val="22"/>
          <w:u w:val="single"/>
        </w:rPr>
        <w:t xml:space="preserve"> 27 </w:t>
      </w:r>
      <w:r w:rsidRPr="007A0742">
        <w:rPr>
          <w:sz w:val="22"/>
          <w:szCs w:val="22"/>
        </w:rPr>
        <w:t>"</w:t>
      </w:r>
      <w:r w:rsidRPr="007A0742">
        <w:rPr>
          <w:sz w:val="22"/>
          <w:szCs w:val="22"/>
          <w:u w:val="single"/>
        </w:rPr>
        <w:t xml:space="preserve">  октября </w:t>
      </w:r>
      <w:r w:rsidRPr="007A0742">
        <w:rPr>
          <w:sz w:val="22"/>
          <w:szCs w:val="22"/>
        </w:rPr>
        <w:t xml:space="preserve"> 2016 г.</w:t>
      </w:r>
      <w:r w:rsidRPr="007A0742">
        <w:rPr>
          <w:sz w:val="22"/>
          <w:szCs w:val="22"/>
        </w:rPr>
        <w:br/>
        <w:t xml:space="preserve"> № </w:t>
      </w:r>
      <w:r w:rsidRPr="007A0742">
        <w:rPr>
          <w:sz w:val="22"/>
          <w:szCs w:val="22"/>
          <w:u w:val="single"/>
        </w:rPr>
        <w:t xml:space="preserve"> 17 </w:t>
      </w:r>
      <w:r w:rsidRPr="007A0742">
        <w:rPr>
          <w:color w:val="FFFFFF"/>
          <w:sz w:val="22"/>
          <w:szCs w:val="22"/>
          <w:u w:val="single"/>
        </w:rPr>
        <w:t>.</w:t>
      </w:r>
    </w:p>
    <w:p w:rsidR="006809F2" w:rsidRPr="007A0742" w:rsidRDefault="006809F2" w:rsidP="006809F2">
      <w:pPr>
        <w:ind w:left="6804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2471"/>
        <w:gridCol w:w="441"/>
        <w:gridCol w:w="446"/>
        <w:gridCol w:w="1431"/>
        <w:gridCol w:w="167"/>
        <w:gridCol w:w="1598"/>
        <w:gridCol w:w="49"/>
        <w:gridCol w:w="1549"/>
        <w:gridCol w:w="265"/>
        <w:gridCol w:w="1333"/>
      </w:tblGrid>
      <w:tr w:rsidR="006809F2" w:rsidRPr="007A0742" w:rsidTr="002C1A28">
        <w:tc>
          <w:tcPr>
            <w:tcW w:w="9747" w:type="dxa"/>
            <w:gridSpan w:val="10"/>
            <w:vAlign w:val="center"/>
            <w:hideMark/>
          </w:tcPr>
          <w:p w:rsidR="006809F2" w:rsidRPr="007A0742" w:rsidRDefault="006809F2" w:rsidP="002C1A28">
            <w:pPr>
              <w:jc w:val="center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Распределение бюджетных ас</w:t>
            </w:r>
            <w:bookmarkStart w:id="0" w:name="_GoBack"/>
            <w:bookmarkEnd w:id="0"/>
            <w:r w:rsidRPr="007A074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сигнований по разделам и подразделам  классификации  расходов бюджета </w:t>
            </w:r>
            <w:proofErr w:type="spellStart"/>
            <w:r w:rsidRPr="007A074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Нефтеюганского</w:t>
            </w:r>
            <w:proofErr w:type="spellEnd"/>
            <w:r w:rsidRPr="007A0742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 xml:space="preserve"> района на 2016 год</w:t>
            </w:r>
          </w:p>
        </w:tc>
      </w:tr>
      <w:tr w:rsidR="006809F2" w:rsidRPr="007A0742" w:rsidTr="002C1A28">
        <w:tc>
          <w:tcPr>
            <w:tcW w:w="2469" w:type="dxa"/>
            <w:noWrap/>
            <w:vAlign w:val="bottom"/>
            <w:hideMark/>
          </w:tcPr>
          <w:p w:rsidR="006809F2" w:rsidRPr="007A0742" w:rsidRDefault="006809F2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6809F2" w:rsidRPr="007A0742" w:rsidRDefault="006809F2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6" w:type="dxa"/>
            <w:noWrap/>
            <w:vAlign w:val="bottom"/>
            <w:hideMark/>
          </w:tcPr>
          <w:p w:rsidR="006809F2" w:rsidRPr="007A0742" w:rsidRDefault="006809F2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31" w:type="dxa"/>
            <w:noWrap/>
            <w:vAlign w:val="bottom"/>
            <w:hideMark/>
          </w:tcPr>
          <w:p w:rsidR="006809F2" w:rsidRPr="007A0742" w:rsidRDefault="006809F2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gridSpan w:val="3"/>
            <w:noWrap/>
            <w:vAlign w:val="bottom"/>
            <w:hideMark/>
          </w:tcPr>
          <w:p w:rsidR="006809F2" w:rsidRPr="007A0742" w:rsidRDefault="006809F2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gridSpan w:val="2"/>
            <w:noWrap/>
            <w:vAlign w:val="bottom"/>
            <w:hideMark/>
          </w:tcPr>
          <w:p w:rsidR="006809F2" w:rsidRPr="007A0742" w:rsidRDefault="006809F2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09F2" w:rsidRPr="007A0742" w:rsidRDefault="006809F2" w:rsidP="002C1A28">
            <w:pPr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тыс. рублей</w:t>
            </w:r>
          </w:p>
        </w:tc>
      </w:tr>
      <w:tr w:rsidR="006809F2" w:rsidRPr="007A0742" w:rsidTr="002C1A28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A0742">
              <w:rPr>
                <w:rFonts w:eastAsia="Calibri"/>
                <w:sz w:val="18"/>
                <w:szCs w:val="18"/>
                <w:lang w:eastAsia="en-US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7A0742">
              <w:rPr>
                <w:rFonts w:eastAsia="Calibri"/>
                <w:sz w:val="18"/>
                <w:szCs w:val="18"/>
                <w:lang w:eastAsia="en-US"/>
              </w:rPr>
              <w:t>Пз</w:t>
            </w:r>
            <w:proofErr w:type="spellEnd"/>
          </w:p>
        </w:tc>
        <w:tc>
          <w:tcPr>
            <w:tcW w:w="63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</w:tr>
      <w:tr w:rsidR="006809F2" w:rsidRPr="007A0742" w:rsidTr="002C1A28">
        <w:tc>
          <w:tcPr>
            <w:tcW w:w="97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6809F2" w:rsidRPr="007A0742" w:rsidTr="002C1A28">
        <w:trPr>
          <w:tblHeader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660 145,77903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638 772,60203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15 383,00000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5 990,17700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6 310,53691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6 310,53691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50 820,41912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50 820,41912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205 934,67941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202 556,67941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3 378,00000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Судебная система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24,70000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24,70000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54 613,01110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53 788,83410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824,17700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Резервные фонды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6 636,55300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6 636,55300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lastRenderedPageBreak/>
              <w:t>Другие общегосударственные вопросы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335 805,87949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318 659,57949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15 358,30000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1 788,00000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4 436,00000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4 436,00000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4 436,00000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4 436,00000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61 896,24154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46 274,09154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5 525,00000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10 097,15000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Органы юстиции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5 785,00000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260,00000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5 525,00000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54 878,52850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44 781,37850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10 097,15000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1 232,71304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1 232,71304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601 686,88540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481 490,98540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87 225,60000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32 970,30000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Общеэкономические вопросы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583,69000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583,69000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Сельское хозяйство и рыболовство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102 556,00000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18 500,00000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84 056,00000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Транспорт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4 006,00000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4 006,00000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Дорожное хозяйств</w:t>
            </w:r>
            <w:proofErr w:type="gramStart"/>
            <w:r w:rsidRPr="007A0742">
              <w:rPr>
                <w:rFonts w:eastAsia="Calibri"/>
                <w:sz w:val="18"/>
                <w:szCs w:val="18"/>
                <w:lang w:eastAsia="en-US"/>
              </w:rPr>
              <w:t>о(</w:t>
            </w:r>
            <w:proofErr w:type="gramEnd"/>
            <w:r w:rsidRPr="007A0742">
              <w:rPr>
                <w:rFonts w:eastAsia="Calibri"/>
                <w:sz w:val="18"/>
                <w:szCs w:val="18"/>
                <w:lang w:eastAsia="en-US"/>
              </w:rPr>
              <w:t>дорожные фонды)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258 268,11100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240 090,11100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18 178,00000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Связь и информатика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60 047,50740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60 047,50740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176 225,57700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158 263,67700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3 169,60000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14 792,30000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1 082 392,72202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1 079 082,74602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796,20000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2 513,77600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Жилищное хозяйство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808 818,92919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808 818,92919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Коммунальное хозяйство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273 545,29283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270 263,81683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767,70000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2 513,77600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28,50000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28,50000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Охрана окружающей среды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101 356,04735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101 356,04735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101 356,04735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101 356,04735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Образование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1 841 789,56638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708 294,36638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1 133 495,20000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Дошкольное образование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504 160,81739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153 976,51739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350 184,30000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Общее образование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1 223 358,33624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448 315,83624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775 042,50000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410,00000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410,00000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20 611,00000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14 129,60000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6 481,40000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Другие вопросы в области образования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93 249,41275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91 462,41275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1 787,00000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Культура и кинематография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582 360,00636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479 101,88562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192,70000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103 065,42074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480 113,39625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402 372,45058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77 740,94567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102 246,61011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76 729,43504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192,70000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25 324,47507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314 744,76451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222 825,87251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91 918,89200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12 600,62437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12 600,62437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Социальное обеспечение населения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215 873,23104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207 516,83904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8 356,39200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Охрана семьи и детства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71 558,70910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2 708,40910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68 850,30000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14 712,20000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14 712,20000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Физическая культура спорт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166 312,63277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112 963,63395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53 348,99882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 xml:space="preserve">Физическая культура 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116 142,63277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62 793,63395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53 348,99882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Массовый спорт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50 170,00000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50 170,00000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Средства массовой информации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9 327,10070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9 327,10070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Периодическая печать и издательства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9 327,10070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9 327,10070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3 000,00000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3 000,00000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3 000,00000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3 000,00000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486 699,03100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413 486,53100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73 212,50000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252 480,60000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179 268,10000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73 212,50000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Иные дотации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107 000,00000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107 000,00000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127 218,43100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127 218,43100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</w:tc>
      </w:tr>
      <w:tr w:rsidR="006809F2" w:rsidRPr="007A0742" w:rsidTr="002C1A28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Итого расходов  по муниципальному району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5 916 146,77706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4 295 975,86250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1 412 185,09200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809F2" w:rsidRPr="007A0742" w:rsidRDefault="006809F2" w:rsidP="002C1A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7A074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207 985,82256</w:t>
            </w:r>
          </w:p>
        </w:tc>
      </w:tr>
    </w:tbl>
    <w:p w:rsidR="00731C5C" w:rsidRDefault="006809F2">
      <w:r w:rsidRPr="00281E5B">
        <w:rPr>
          <w:sz w:val="22"/>
          <w:szCs w:val="22"/>
        </w:rPr>
        <w:t xml:space="preserve"> </w:t>
      </w:r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F2"/>
    <w:rsid w:val="006809F2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2017-10-09T10:00:00Z</dcterms:created>
  <dcterms:modified xsi:type="dcterms:W3CDTF">2017-10-09T10:07:00Z</dcterms:modified>
</cp:coreProperties>
</file>