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6"/>
        <w:gridCol w:w="67"/>
        <w:gridCol w:w="357"/>
        <w:gridCol w:w="31"/>
        <w:gridCol w:w="394"/>
        <w:gridCol w:w="1218"/>
        <w:gridCol w:w="202"/>
        <w:gridCol w:w="591"/>
        <w:gridCol w:w="942"/>
        <w:gridCol w:w="593"/>
        <w:gridCol w:w="846"/>
        <w:gridCol w:w="713"/>
        <w:gridCol w:w="726"/>
        <w:gridCol w:w="833"/>
        <w:gridCol w:w="1525"/>
      </w:tblGrid>
      <w:tr w:rsidR="004B10CA" w:rsidRPr="004B10CA" w:rsidTr="00ED3F7C">
        <w:tc>
          <w:tcPr>
            <w:tcW w:w="2193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F1A" w:rsidRPr="004B10CA" w:rsidTr="00BD5F1A">
        <w:trPr>
          <w:trHeight w:val="1137"/>
        </w:trPr>
        <w:tc>
          <w:tcPr>
            <w:tcW w:w="11164" w:type="dxa"/>
            <w:gridSpan w:val="15"/>
            <w:shd w:val="clear" w:color="auto" w:fill="auto"/>
            <w:noWrap/>
          </w:tcPr>
          <w:p w:rsidR="00BD5F1A" w:rsidRPr="00BD5F1A" w:rsidRDefault="00972E89" w:rsidP="00BD5F1A">
            <w:pPr>
              <w:spacing w:after="0" w:line="240" w:lineRule="auto"/>
              <w:ind w:left="6839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="00BD5F1A"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BD5F1A" w:rsidRPr="00BD5F1A" w:rsidRDefault="00BD5F1A" w:rsidP="00BD5F1A">
            <w:pPr>
              <w:spacing w:after="0" w:line="240" w:lineRule="auto"/>
              <w:ind w:left="6839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BD5F1A" w:rsidRPr="00BD5F1A" w:rsidRDefault="00BD5F1A" w:rsidP="00BD5F1A">
            <w:pPr>
              <w:ind w:left="6839"/>
              <w:jc w:val="center"/>
              <w:rPr>
                <w:rFonts w:ascii="Times New Roman" w:hAnsi="Times New Roman" w:cs="Times New Roman"/>
              </w:rPr>
            </w:pP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24 </w:t>
            </w: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августа   </w:t>
            </w:r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№ </w:t>
            </w:r>
            <w:r w:rsidR="00972E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Pr="00BD5F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767</w:t>
            </w:r>
          </w:p>
        </w:tc>
      </w:tr>
      <w:tr w:rsidR="004B10CA" w:rsidRPr="004B10CA" w:rsidTr="00ED3F7C">
        <w:tc>
          <w:tcPr>
            <w:tcW w:w="2193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10CA" w:rsidRPr="004B10CA" w:rsidTr="00BD5F1A">
        <w:tc>
          <w:tcPr>
            <w:tcW w:w="11164" w:type="dxa"/>
            <w:gridSpan w:val="15"/>
            <w:shd w:val="clear" w:color="auto" w:fill="auto"/>
            <w:hideMark/>
          </w:tcPr>
          <w:p w:rsidR="004B10CA" w:rsidRPr="004B10CA" w:rsidRDefault="004B10CA" w:rsidP="00BD5F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10CA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2016 год</w:t>
            </w:r>
          </w:p>
        </w:tc>
      </w:tr>
      <w:tr w:rsidR="004B10CA" w:rsidRPr="004B10CA" w:rsidTr="00ED3F7C">
        <w:tc>
          <w:tcPr>
            <w:tcW w:w="2126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0CA" w:rsidRPr="004B10CA" w:rsidTr="00ED3F7C"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4B10CA" w:rsidRPr="004B10CA" w:rsidTr="00ED3F7C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</w:tr>
      <w:tr w:rsidR="004B10CA" w:rsidRPr="004B10CA" w:rsidTr="00ED3F7C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126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632 405,23557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610 811,15857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15 603,90000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5 990,17700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38 602,57693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38 602,57693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195 999,01470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192 621,01470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192 621,01470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192 621,01470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186 714,15150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186 714,15150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Глава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местной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51 324,01110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50 499,83410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824,17700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45 160,26729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45 160,26729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45 160,26729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45 160,26729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45 651,71429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45 125,26729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45 651,71429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45 125,26729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5 528,39681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5 230,66681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5 528,39681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5 230,66681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2 835,14031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2 537,41031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2 835,14031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2 537,41031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2 835,14031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2 537,41031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331 073,00074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313 705,80074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15 579,20000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«Отдельные мероприятия в сфере образования»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продовольственной безопасности"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4 632,83680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3 852,03680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780,80000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"Сохранение и развитие традиционной культуры коренных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малочисленных народов Севера"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4 632,83680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3 852,03680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780,80000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780,80000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672,80000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672,80000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672,80000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672,80000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эффективности в муниципальном образовании Нефтеюганский район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«Энергосбережение и повышение энергоэффективности»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созданию и обеспечению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административных комиссий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Нефтеюганский район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42 672,16389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40 884,16389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10 442,34696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10 442,34696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4 839,00000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4 839,00000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4 839,00000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4 839,00000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4 839,00000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4 839,00000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Техническая инвентаризация 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паспортизация жилых и нежилых помещений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32 229,81693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30 441,81693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29 173,81270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27 385,81270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29 073,23570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27 285,23570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29 073,23570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27 285,23570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"Совершенствование  муниципального  управления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252 609,36354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252 416,66354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172 305,81989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172 113,11989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172 113,11989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172 113,11989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152 127,08989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152 127,08989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77 326,86280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77 326,86280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4 549,40000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4 549,40000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4 189,40000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4 189,40000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мероприятия органов местного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Наградной фонд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61 636,24154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46 014,09154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5 525,00000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10 097,15000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управления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3 908,10000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1 616,90000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1 616,90000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54 878,52850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44 781,37850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54 858,52850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44 761,37850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обеспечение мероприятий в сфере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54 708,52850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44 611,37850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44 148,38342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34 051,23342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Единой дежурной диспетчерской службы и Службы экстренного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реагирования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44 148,38342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34 051,23342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34 219,52624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26 905,49624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7 314,03000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34 219,52624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26 905,49624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7 314,03000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9 838,70106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7 080,08106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2 758,62000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9 838,70106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7 080,08106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2 758,62000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90,15612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65,65612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90,15612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65,65612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11.1.04.00000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"Создание комплексной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Подготовка персонала центра обработки вызовов Системы-112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1 232,71304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1 232,71304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1 080,47900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1 080,47900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840,47900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840,47900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840,47900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840,47900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Оснащение избирательных участков инженерно-техническими средствами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-Ю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гры в области создания условий для деятельности народных дружин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"Профилактика незаконного оборота и потребления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общественных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спасательных постов в местах массового отдыха людей на водных объектах"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Нефтеюганский район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533 144,68540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412 948,78540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87 225,60000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32 970,30000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"Образование 21 века на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95 356,00000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84 056,00000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95 356,00000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84 056,00000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85 401,00000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75 426,00000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74 526,00000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74 526,00000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малых форм хозяйствования"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Возмещение расходов, возникших в результате регулирования тарифов на перевозку пассажиров и багажа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автомобильным транспортом на городских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внутрипоселковых) перевозках, связанных с улучшением качества обслуживания пассажиров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Дорожное хозяйство</w:t>
            </w:r>
            <w:r w:rsidR="00ED3F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(дорожные фонды)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221 900,61100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203 722,61100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221 900,61100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203 722,61100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221 900,61100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203 722,61100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Осуществление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139 957,31100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133 699,31100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6 258,00000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131 140,00000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6 258,00000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131 140,00000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6 258,00000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функционирования и содержание сети автомобильных дорог общего пользования,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предназначенных для решения местных вопросов межмуниципального характера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модернизации транспортной системы района путем повышения технического уровня автомобильных дорог,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1 969,70000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59 247,50740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59 247,50740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Установка муниципальной системы оповещения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Нефтеюганский район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152 050,87700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134 088,97700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3 169,60000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81 250,03882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81 250,03882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81 250,03882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57 453,57434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45 958,07434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36 463,01519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24 967,51519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36 463,01519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24 967,51519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32 202,86548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29 045,56548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3 157,30000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5 402,45000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2 245,15000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3 157,30000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5 402,45000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2 245,15000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3 157,30000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2 145,89900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2 006,39900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139,50000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1 246,39900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1 106,89900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139,50000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1 246,39900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1 106,89900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139,50000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потребительского рынка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4 112,80000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4 112,80000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4 112,80000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4 112,80000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3 104,50000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3 104,50000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"Исполнение органами местного самоуправления отдельных государственных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33 449,37957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33 449,37957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функций муниципального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697 863,51439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694 799,31439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458 541,40169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458 541,40169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454 478,39341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454 478,39341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445 023,97285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445 023,97285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445 023,97285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445 023,97285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«Энергосбережение и повышение энергоэффективности»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239 293,61270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236 257,91270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проектирование и строительство  объектов инженерной инфраструктуры на территориях,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предназначенных для жилищного строительства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систем инженерной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192 961,04882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189 925,34882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192 928,04882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189 892,34882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192 928,04882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189 892,34882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90 572,24658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90 572,24658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90 572,24658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Реконструкция, расширение,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модернизация, строительство объектов коммунального комплекса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тепло-водоснабжения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Взнос в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уставной фонд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унитарного предприятия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26 780,71640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26 780,71640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2 269,52168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2 269,52168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«Содержание на территории муниципального района межпоселенческих мест захоронения"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"Содержание территории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межпоселенческого</w:t>
            </w:r>
            <w:proofErr w:type="spell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кладбища"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имуществом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Нефтеюганский район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100 606,04735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100 606,04735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4 099,62221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4 099,62221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1 827 487,13638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693 991,93638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1 133 495,20000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503 366,58939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153 182,28939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480 136,10100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129 951,80100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21 412,60400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21 412,60400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21 412,60400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21 412,60400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19 702,60400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19 702,60400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458 723,49700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458 723,49700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дошкольными образовательными организациями основных общеобразовательных программ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дошкольного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приоритетным объектам и услуг в приоритетных сферах жизнедеятельности инвалидов и других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маломобильных групп 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1 216 588,20899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441 545,70899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1 120 192,95000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345 150,45000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147 931,15530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147 931,15530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и реконструкцию дошкольных образовательных и общеобразовательных организаций 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32 203,51200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32 203,51200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27 938,01200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27 938,01200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23 738,01200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23 738,01200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23 668,01200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23 668,01200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системы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детей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Комплектование оборудованием,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мебелью, инвентарем образовательных организаций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972 261,79470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197 219,29470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972 261,79470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197 219,29470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157 956,53080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157 956,53080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11 357,73230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11 357,73230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1 185,55000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1 185,55000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62,38020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62,38020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9,70140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9,70140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сферы культуры и информации"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"Содействие развитию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52 256,89375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52 256,89375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 видам искусств) в сфере культуры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41 710,02924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41 710,02924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41 153,52924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41 153,52924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"Содействие развитию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39 882,82924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39 882,82924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20 708,70000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14 227,30000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17 540,70000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17 540,70000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Оплата стоимости питания детей школьного возраста в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оздоровительных лагерях с дневным пребыванием детей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86 413,63800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84 626,63800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84 794,63800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83 007,63800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2 580,05000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2 580,05000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1 808,40000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1 808,40000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342,85000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342,85000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383,15000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383,15000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совещаний, конференций и мероприятий по актуальным вопросам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развитие кадетских классов с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казачьим компонентом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81 714,58800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79 927,58800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74 357,08800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72 570,08800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36 909,40000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36 909,40000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35 636,92800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35 636,92800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детьми в образовательных организациях, реализующих образовательные программы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дошкольного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условий для развития туризма"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562 594,58336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472 082,24262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90 512,34074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470 872,85225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402 294,98658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68 577,86567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469 865,95225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401 288,08658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68 577,86567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сферы культуры и информации"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451 985,68404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383 407,81837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68 577,86567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23 967,24489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11 181,26200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12 785,98289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17 003,23489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12 785,98289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17 003,23489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12 785,98289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17 003,23489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12 785,98289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117 030,26578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61 418,38300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55 611,88278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94 118,41578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55 611,88278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94 118,41578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55 611,88278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94 118,41578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55 611,88278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03.1.04.00000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и реконструкция объектов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13 418,00000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13 238,00000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91 721,73111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69 787,25604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21 934,47507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91 721,73111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69 787,25604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21 934,47507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сферы культуры и информации"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29 343,33263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7 408,85756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21 934,47507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1 857,41585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1 307,07030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1 857,41585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1 307,07030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1 830,06785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532,21555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1 297,85230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1 830,06785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532,21555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1 297,85230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27,34800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9,21800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27,34800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9,21800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27 485,91678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6 858,51201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20 627,40477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27 485,91678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6 858,51201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20 627,40477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27 239,45678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6 811,96201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20 427,49477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27 239,45678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6 811,96201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20 427,49477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246,46000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46,55000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199,91000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246,46000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46,55000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199,91000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38 619,11015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38 619,11015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22 939,28833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22 939,28833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бюджетные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317 768,49394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224 281,17394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93 487,32000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213 473,68484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205 876,96484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211 346,57624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203 749,85624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"Ликвидация опасности проживания в домах, находящихся в зоне подтопле</w:t>
            </w:r>
            <w:r w:rsidR="00F50E3D">
              <w:rPr>
                <w:rFonts w:ascii="Times New Roman" w:hAnsi="Times New Roman" w:cs="Times New Roman"/>
                <w:sz w:val="18"/>
                <w:szCs w:val="18"/>
              </w:rPr>
              <w:t>ния береговой линии, подверженных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абразии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Выселение граждан из</w:t>
            </w:r>
            <w:r w:rsidR="00F50E3D">
              <w:rPr>
                <w:rFonts w:ascii="Times New Roman" w:hAnsi="Times New Roman" w:cs="Times New Roman"/>
                <w:sz w:val="18"/>
                <w:szCs w:val="18"/>
              </w:rPr>
              <w:t xml:space="preserve"> жилых домов, находящихся в зоне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73 770,60910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71 062,20000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дошкольного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49 088,60910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46 380,20000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социальными гарантиями отдельных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категорий граждан"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49 088,60910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46 380,20000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12 836,40000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12 836,40000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159 768,85677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111 214,82795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48 554,02882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109 578,66277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61 024,63395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109 270,96277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60 716,93395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108 820,96277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60 266,93395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34 085,99230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34 085,99230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финасирование</w:t>
            </w:r>
            <w:proofErr w:type="spell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наказов избирателей депутатам Думы ХМАО-Югры 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комплексной безопасности 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комфортных условий в учреждениях физической культуры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</w:t>
            </w:r>
            <w:r w:rsidR="00F50E3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сирование наказов избирателей депутатам Думы ХМАО-Югры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68 154,97047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19 600,94165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68 154,97047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19 600,94165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9 909,39309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9 909,39309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9 909,39309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9 909,39309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191,04500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191,04500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191,04500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191,04500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58 054,53238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19 600,94165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38 453,59073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58 054,53238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19 600,94165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38 453,59073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гражданского общества Нефтеюганского района на 2014 – 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"Обеспечение своевременности и полноты исполнения долговых обязательств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долговых обязательств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434 285,09300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361 072,59300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Нефтеюганского района  "Управление  муниципальными финансами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сбалансированности бюджета"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74 804,49300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74 804,49300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дополнительного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сферы культуры и информации"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Снос расселенных многоквартирных домов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61 460,24600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61 460,24600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территорий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энергетической эффективности в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бюджетной сфере"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proofErr w:type="gram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Нефтеюганский район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"Управление и распоряжение муниципальным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нежилых помещений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5 345 072,98840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3 740 899,27184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1 413 949,72000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190 223,99656</w:t>
            </w:r>
          </w:p>
        </w:tc>
      </w:tr>
    </w:tbl>
    <w:p w:rsidR="004B10CA" w:rsidRDefault="004B10CA" w:rsidP="004B10CA"/>
    <w:p w:rsidR="00744430" w:rsidRPr="004B10CA" w:rsidRDefault="00744430" w:rsidP="004B10CA"/>
    <w:sectPr w:rsidR="00744430" w:rsidRPr="004B10CA" w:rsidSect="00BD5F1A">
      <w:pgSz w:w="11906" w:h="16838"/>
      <w:pgMar w:top="851" w:right="108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CA"/>
    <w:rsid w:val="00202E43"/>
    <w:rsid w:val="004B10CA"/>
    <w:rsid w:val="00744430"/>
    <w:rsid w:val="00972E89"/>
    <w:rsid w:val="00BD5F1A"/>
    <w:rsid w:val="00ED3F7C"/>
    <w:rsid w:val="00F5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9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128</Pages>
  <Words>26760</Words>
  <Characters>152533</Characters>
  <Application>Microsoft Office Word</Application>
  <DocSecurity>0</DocSecurity>
  <Lines>1271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Звада Дарья Александровна</dc:creator>
  <cp:lastModifiedBy>Курапова Альфия Минираисовна</cp:lastModifiedBy>
  <cp:revision>3</cp:revision>
  <cp:lastPrinted>2016-08-22T04:49:00Z</cp:lastPrinted>
  <dcterms:created xsi:type="dcterms:W3CDTF">2016-08-22T09:37:00Z</dcterms:created>
  <dcterms:modified xsi:type="dcterms:W3CDTF">2016-08-22T09:42:00Z</dcterms:modified>
</cp:coreProperties>
</file>