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463" w:type="dxa"/>
        <w:tblLayout w:type="fixed"/>
        <w:tblLook w:val="04A0" w:firstRow="1" w:lastRow="0" w:firstColumn="1" w:lastColumn="0" w:noHBand="0" w:noVBand="1"/>
      </w:tblPr>
      <w:tblGrid>
        <w:gridCol w:w="5211"/>
        <w:gridCol w:w="540"/>
        <w:gridCol w:w="442"/>
        <w:gridCol w:w="461"/>
        <w:gridCol w:w="1411"/>
        <w:gridCol w:w="885"/>
        <w:gridCol w:w="1424"/>
        <w:gridCol w:w="224"/>
        <w:gridCol w:w="1567"/>
        <w:gridCol w:w="1649"/>
        <w:gridCol w:w="1649"/>
      </w:tblGrid>
      <w:tr w:rsidR="002263DC" w:rsidRPr="002263DC" w:rsidTr="002263DC">
        <w:trPr>
          <w:trHeight w:val="30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63DC" w:rsidRPr="002263DC" w:rsidTr="002263DC">
        <w:trPr>
          <w:trHeight w:val="300"/>
        </w:trPr>
        <w:tc>
          <w:tcPr>
            <w:tcW w:w="15463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DC5F68" w:rsidRDefault="00DC5F68" w:rsidP="002263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5F6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263DC" w:rsidRPr="00DC5F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263DC" w:rsidRPr="002263DC" w:rsidTr="002263DC">
        <w:trPr>
          <w:trHeight w:val="585"/>
        </w:trPr>
        <w:tc>
          <w:tcPr>
            <w:tcW w:w="15463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2263DC" w:rsidRPr="00DC5F68" w:rsidRDefault="00DC5F68" w:rsidP="002263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5F68"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2263DC" w:rsidRPr="00DC5F68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  <w:r w:rsidR="002263DC" w:rsidRPr="00DC5F68">
              <w:rPr>
                <w:rFonts w:ascii="Times New Roman" w:hAnsi="Times New Roman" w:cs="Times New Roman"/>
                <w:sz w:val="24"/>
                <w:szCs w:val="24"/>
              </w:rPr>
              <w:br/>
              <w:t>Нефтеюганского района</w:t>
            </w:r>
          </w:p>
        </w:tc>
      </w:tr>
      <w:tr w:rsidR="002263DC" w:rsidRPr="002263DC" w:rsidTr="002263DC">
        <w:trPr>
          <w:trHeight w:val="300"/>
        </w:trPr>
        <w:tc>
          <w:tcPr>
            <w:tcW w:w="15463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DC5F68" w:rsidRDefault="002263DC" w:rsidP="00DC5F6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5F68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DC5F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10 </w:t>
            </w:r>
            <w:r w:rsidRPr="00DC5F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C5F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февраля  </w:t>
            </w:r>
            <w:r w:rsidR="00823746" w:rsidRPr="00DC5F68">
              <w:rPr>
                <w:rFonts w:ascii="Times New Roman" w:hAnsi="Times New Roman" w:cs="Times New Roman"/>
                <w:sz w:val="24"/>
                <w:szCs w:val="24"/>
              </w:rPr>
              <w:t xml:space="preserve">2016 г. </w:t>
            </w:r>
            <w:r w:rsidRPr="00DC5F6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5F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685 </w:t>
            </w:r>
            <w:r w:rsidRPr="00DC5F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263DC" w:rsidRPr="002263DC" w:rsidTr="002263DC">
        <w:trPr>
          <w:trHeight w:val="30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63DC" w:rsidRPr="002263DC" w:rsidTr="002263DC">
        <w:trPr>
          <w:trHeight w:val="300"/>
        </w:trPr>
        <w:tc>
          <w:tcPr>
            <w:tcW w:w="15463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2263DC" w:rsidRPr="00DC5F68" w:rsidRDefault="002263DC" w:rsidP="002263D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C5F6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Ведомственная структура  расходов бюджета Нефтеюганского района на 2017-2018 год</w:t>
            </w:r>
          </w:p>
        </w:tc>
      </w:tr>
      <w:tr w:rsidR="002263DC" w:rsidRPr="002263DC" w:rsidTr="002263DC">
        <w:trPr>
          <w:trHeight w:val="30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63DC" w:rsidRPr="002263DC" w:rsidTr="002263DC">
        <w:trPr>
          <w:trHeight w:val="300"/>
        </w:trPr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vMerge w:val="restart"/>
            <w:tcBorders>
              <w:top w:val="single" w:sz="4" w:space="0" w:color="auto"/>
            </w:tcBorders>
            <w:hideMark/>
          </w:tcPr>
          <w:p w:rsidR="002263DC" w:rsidRPr="002263DC" w:rsidRDefault="002263DC" w:rsidP="0022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</w:tcBorders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Вед</w:t>
            </w:r>
          </w:p>
        </w:tc>
        <w:tc>
          <w:tcPr>
            <w:tcW w:w="442" w:type="dxa"/>
            <w:vMerge w:val="restart"/>
            <w:tcBorders>
              <w:top w:val="single" w:sz="4" w:space="0" w:color="auto"/>
            </w:tcBorders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61" w:type="dxa"/>
            <w:vMerge w:val="restart"/>
            <w:tcBorders>
              <w:top w:val="single" w:sz="4" w:space="0" w:color="auto"/>
            </w:tcBorders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411" w:type="dxa"/>
            <w:vMerge w:val="restart"/>
            <w:tcBorders>
              <w:top w:val="single" w:sz="4" w:space="0" w:color="auto"/>
            </w:tcBorders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</w:tcBorders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6513" w:type="dxa"/>
            <w:gridSpan w:val="5"/>
            <w:tcBorders>
              <w:top w:val="single" w:sz="4" w:space="0" w:color="auto"/>
            </w:tcBorders>
            <w:hideMark/>
          </w:tcPr>
          <w:p w:rsidR="002263DC" w:rsidRPr="002263DC" w:rsidRDefault="002263DC" w:rsidP="006D2A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</w:tr>
      <w:tr w:rsidR="002263DC" w:rsidRPr="002263DC" w:rsidTr="002263DC">
        <w:trPr>
          <w:trHeight w:val="2359"/>
        </w:trPr>
        <w:tc>
          <w:tcPr>
            <w:tcW w:w="5211" w:type="dxa"/>
            <w:vMerge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vMerge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  <w:vMerge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dxa"/>
            <w:vMerge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5" w:type="dxa"/>
            <w:vMerge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 w:rsidP="0022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Дума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45 059,85284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44 762,12284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297,73000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45 059,85284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44 762,12284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50.1.00.02030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31 775,57693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31 775,57693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31 775,27693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31 775,27693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31 775,27693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31 775,27693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3 202,84219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4 458,39681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4 160,66681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4 458,39681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4 160,66681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счётной палаты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4 458,39681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4 160,66681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2 305,14031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2 007,41031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2 305,14031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2 007,41031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2 305,14031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2 007,41031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297,73000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2 153,25650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1 053,50000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1 053,50000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1 053,50000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1 053,50000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1 053,50000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1 053,50000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Наградной фонд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50.1.00.20970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50.1.00.20970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50.1.00.20970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753,50000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621 979,87543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487 212,37543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121 292,35000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13 475,15000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397 005,55071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379 229,05071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14 398,50000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148 644,16970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145 266,16970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145 266,16970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145 266,16970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145 066,16970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145 066,16970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145 066,16970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145 066,16970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141 797,13250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141 797,13250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137 780,11250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137 780,11250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137 780,11250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137 780,11250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3 797,20000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3 797,20000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3 797,20000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3 797,20000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219,82000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219,82000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219,82000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219,82000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20.1.01.02080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20.1.01.02080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20.1.01.02080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3 269,03720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«Профилактика правонарушений»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10.1.03.51200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10.1.03.51200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10.1.03.51200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20.1.01.20627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20.1.01.20627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20.1.01.20627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241 639,68101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227 265,88101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14 373,80000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2 935,03680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2 154,23680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780,80000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"Сохранение и развитие традиционной культуры коренных малочисленных народов Севера"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2 935,03680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2 154,23680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780,80000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07.0.02.20720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07.0.02.20720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07.0.02.20720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07.0.02.20730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07.0.02.20730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07.0.02.20730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1 887,23680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258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780,80000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780,80000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660,80000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660,80000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07.0.02.84210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660,80000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660,80000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«Профилактика правонарушений»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1 549,82200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9,37800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негосударственных некоммерческих организаций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"Оказание финансовой поддержки социально ориентированным негосударственным некоммерческим организациям"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"Обеспечить безопасность и создание благоприятных условий труда работающих"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9 680,20000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2 160,90000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217 704,34421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217 511,64421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142 809,80056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142 617,10056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142 617,10056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142 617,10056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126 315,30056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126 315,30056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34 308,97266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34 308,97266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34 308,97266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34 308,97266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90 906,32790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90 906,32790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90 906,32790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90 906,32790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2 551,80000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20.1.01.20628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20.1.01.20628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20.1.01.20628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20.1.03.84100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20.1.03.84100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20.1.03.84100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192,70000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74 894,54365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74 894,54365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74 894,54365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74 894,54365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74 894,54365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74 894,54365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38 730,49214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38 730,49214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38 730,49214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38 730,49214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32 264,05151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32 264,05151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32 264,05151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32 264,05151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31 956,54219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16 660,64219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5 198,75000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5 198,75000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5 198,75000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5 198,75000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5 198,75000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5 198,75000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5 198,75000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5 198,75000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5 198,75000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44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3 788,10000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44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1 290,65000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26 267,49219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16 170,34219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26 267,49219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16 170,34219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26 117,49219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16 020,34219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25 817,49219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15 720,34219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25 817,49219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15 720,34219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20 503,17219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13 189,14219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7 314,03000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20 503,17219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13 189,14219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7 314,03000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5 236,82000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2 758,62000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5 236,82000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2 478,20000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2 758,62000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24,50000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24,50000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Подготовка персонала центра обработки вызовов Системы-112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490,30000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490,30000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479,30000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479,30000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«Профилактика правонарушений»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239,30000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239,30000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239,30000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239,30000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10.1.01.20050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97,50000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72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Создание общественных формирований правоохранительной направленности (общественные формирования, добровольные народные дружины, родительские патрули, молодежные отряды и т.д.), материальное стимулирование граждан, участвующих в охране общественного порядка, пресечении преступлений и иных правонарушений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10.1.01.S2300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10.1.01.S2300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10.1.01.S2300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44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 муниципальной программы Нефтеюганского района 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10.2.01.20040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10.2.01.20040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10.2.01.20040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общественных спасательных постов в местах массового отдыха людей на водных объектах"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11.1.03.20913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11.1.03.20913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11.1.03.20913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132 753,59246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76 668,99246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56 084,60000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63 415,00000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52 915,00000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63 415,00000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52 915,00000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развития животноводства"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54 640,00000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44 665,00000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43 765,00000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43 765,00000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198,30000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43 566,70000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43 566,70000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06.0.01.84150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43 566,70000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43 566,70000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9 975,00000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субсидий организациям на 1 килограмм реализованного и (или) отгруженного на собственную переработку молока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06.0.01.R0430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06.0.01.R0430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06.0.01.R0430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"Стимулирование участия в совещаниях, семинарах, ярмарках, конкурсах, выставках и участие в них"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"Поддержка малых форм хозяйствования"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06.0.04.00000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малых форм хозяйствования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06.0.04.84170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06.0.04.84170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06.0.04.84170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06.0.06.00000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06.0.06.84140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06.0.06.84140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06.0.06.84140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28 105,00000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28 105,00000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5 507,40000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5 507,40000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5 507,40000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5 507,40000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5 507,40000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5 507,40000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5 507,40000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5 507,40000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5 507,40000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5 507,40000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5 744,60000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5 744,60000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5 744,60000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5 744,60000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5 744,60000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5 744,60000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Организация каналов передачи данных Системы-112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502,60000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502,60000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502,60000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502,60000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502,60000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502,60000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4 832,00000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4 832,00000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4 832,00000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4 832,00000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4 832,00000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4 832,00000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Содержание программного комплекса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13 047,00000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13 047,00000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13 047,00000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13 047,00000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13 047,00000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13 047,00000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13 047,00000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13 047,00000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13 047,00000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13 047,00000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13 047,00000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13 047,00000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41 233,59246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38 063,99246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3 169,60000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на развитие системы заготовки и переработки дикоросов"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06.0.07.00000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06.0.07.84190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06.0.07.84190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06.0.07.84190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286,30000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туризма"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6 248,89246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6 248,89246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6 248,89246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6 248,89246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Формирование на территории Нефтеюганского района   актуализированной градостроительной документацией, информационной системой обеспечения градостроительной деятельности"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6 248,89246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6 248,89246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Градостроительная деятельность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08.1.01.82171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08.1.01.82171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08.1.01.82171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5 116,52000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Градостроительная деятельность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08.1.01.S2171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08.1.01.S2171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08.1.01.S2171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632,37246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1 097,00000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1 097,00000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1 097,00000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1 097,00000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поддержка 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44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труда, развитие социального  партнерства в муниципальном  образовании  Нефтеюганский  район на 2014 - 2020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2 883,30000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2 289,80000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18.0.02.84120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"Совершенствование  муниципального  управления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27 118,10000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27 118,10000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функций муниципального управления"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формированию земельных участков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20.1.01.20621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20.1.01.20621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20.1.01.20621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сети многофункциональных центров предоставления государственных и муниципальных услуг"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25 418,10000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59 364,19007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45 610,50000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"Оказание муниципальной поддержки лицам, замещавшим должности муниципальной службы"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Дополнительное пенсионное обеспечение за выслугу лет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20.1.02.72600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20.1.02.72600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20.1.02.72600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30 782,10000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12 774,40000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12 774,40000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12 774,40000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12 774,40000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1 875,80000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461 379,71049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382 878,51349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77 974,75000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526,44700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49 266,56049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48 740,11349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40 682,02398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40 155,57698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40 573,12398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40 046,67698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40 573,12398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40 046,67698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40 573,12398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40 046,67698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40 573,12398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40 046,67698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40 543,12398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40 016,67698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40 543,12398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40 016,67698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526,44700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108,90000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"Оценка качества управления  муниципальными финансами"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1 984,53651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Национальная безопасность и правоохранительная 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деятельность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Органы юстиции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 исполнений полномочий  администрации  Нефтеюганского 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органами местного самоуправления отдельных государственных полномочий"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44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326,25000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43 987,30000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43 987,30000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43 987,30000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43 987,30000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43 987,30000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43 987,30000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43 987,30000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43 987,30000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15.0.02.82390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15.0.02.82390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15.0.02.82390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42 613,60000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15.0.02.S2390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15.0.02.S2390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15.0.02.S2390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1 373,70000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Обслуживание государственного и  муниципального долга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"Обеспечение своевременности и полноты исполнения долговых обязательств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17.3.02.20980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муниципального долга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17.3.02.20980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17.3.02.20980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360 363,60000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287 151,10000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"Межбюджетные трансферты бюджетам поселений"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17.3.01.86010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17.3.01.86010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17.3.01.86010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2014 - 2020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 "Межбюджетные трансферты бюджетам поселений"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Дотации бюджетам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17.3.01.86020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17.3.01.86020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17.3.01.86020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17.3.01.86050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17.3.01.86050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17.3.01.86050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6 633,00000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6 633,00000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доступности  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1 760,50000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1 760,50000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 многоквартирных домов»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1 760,50000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1 760,50000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1 760,50000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1 760,50000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72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Благоустройство территорий городского/сельских поселений в рамках подпрограммы "Капитальный ремонт многоквартирных домов" муниципальной программы "Развитие жилищно-коммунального комплекса и повышение 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09.2.01.20616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09.2.01.20616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09.2.01.20616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862,00000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ремонту муниципального имущества поселений (квартир)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09.2.01.20617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09.2.01.20617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09.2.01.20617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898,50000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2 562,50000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253 790,41378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227 474,41378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24 528,00000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1 788,00000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38 491,71093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36 703,71093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38 491,71093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36 703,71093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доступности  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38 322,71093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36 534,71093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9 601,20000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9 601,20000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прочих работ, услуг по имуществу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3 101,20000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3 101,20000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3 101,20000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3 101,20000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3 101,20000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3 101,20000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и выполнение функций по управлению и распоряжению муниципальным имуществом"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28 721,51093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26 933,51093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27 951,51093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26 163,51093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27 901,91093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26 113,91093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27 901,91093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26 113,91093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49,60000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Приобретение оборудования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168 588,70285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жилищного строительства"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168 560,20285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44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46 364,78000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122 195,42285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201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45 399,00000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20 899,50000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24 499,50000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29 800,90000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20 899,50000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1 611,20000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1 611,20000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06.0.08.00000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1 611,20000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1 611,20000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06.0.08.L0180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06.0.08.L0180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06.0.08.L0180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593,50000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06.0.08.R0180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06.0.08.R0180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06.0.08.R0180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1 017,70000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28 189,70000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19 288,30000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"Расселение жителей"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08.3.01.00000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201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08.3.01.82173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Переселение граждан из жилых домов, находящихся в зоне подтопления береговой линии, подверженной абразии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08.4.00.00000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9 288,30000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9 288,30000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Ликвидация опасности проживания в домах, находящихся в зоне подтопления береговой линии, подверженно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абразии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08.4.01.00000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9 288,30000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9 288,30000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201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08.4.01.82173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08.4.01.82173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08.4.01.82173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8 266,30000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Выселение граждан из жилых домов, находящихся в зон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подтопления и (или) в зоне береговой линии, подверженной абразии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08.4.01.S2173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08.4.01.S2173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08.4.01.S2173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1 022,00000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социальных выплат по улучшению жилищных условий отдельным категориям граждан"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19.0.02.R0820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1 458 256,19270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305 790,59270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1 152 465,60000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6 527,00000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6 527,00000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44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и среднем предпринимательстве"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для населения информации о состоянии окружающей среды и формирование навыков"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1 426 097,19270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298 313,59270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1 127 783,60000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424 634,11500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80 161,41500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424 504,11500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80 031,41500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2 678,00000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2 678,00000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2 678,00000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2 678,00000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1 828,00000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1 828,00000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1 828,00000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1 828,00000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1 828,00000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1 828,00000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421 826,11500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421 826,11500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77 353,41500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01.3.02.84020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01.3.02.84020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01.3.02.84020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926 022,32770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150 979,82770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775 042,50000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925 792,32770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150 749,82770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775 042,50000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19 458,38200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19 458,38200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19 458,38200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19 458,38200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17 978,38200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17 978,38200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17 978,38200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17 978,38200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17 978,38200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17 978,38200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Поддержка системы дополнительного образования детей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01.1.04.20808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ХМАО-Югры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01.1.04.85160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1 080,00000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906 333,94570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131 291,44570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775 042,50000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деятельности по оказанию муниципальных услуг в сфере образования"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906 333,94570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131 291,44570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775 042,50000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104 181,01410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104 181,01410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104 181,01410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104 181,01410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94 245,99180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94 245,99180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9 935,02230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9 935,02230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72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614,68000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614,68000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614,68000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614,68000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558,68000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558,68000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01.3.02.82460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01.3.02.82460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01.3.02.82460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26 463,40000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основных общеобразовательных программ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01.3.02.84010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01.3.02.84010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01.3.02.84010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742 926,70000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44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01.3.02.84030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01.3.02.84030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01.3.02.84030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30 943,40000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информационное обеспечение общеобразовательных организаций в части доступа к образовательным ресурсам сети "Интернет"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01.3.02.84040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01.3.02.84040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01.3.02.84040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1 172,40000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72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32,35160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32,35160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32,35160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32,35160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29,40420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29,40420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01.3.02.S2440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2,94740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2,94740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реализации права детей с ограниченными возможностями здоровья на образование"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02.0.01.20624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 отрасли"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18 374,70000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11 893,30000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в области молодежной политики"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3 168,00000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2 158,00000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2 158,00000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154,00000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1 984,00000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Создание условий для развития гражданско-патриотического воспитания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1 010,00000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01.2.01.20822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920,00000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«Социальная поддержка жителей Нефтеюганского района 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15 206,70000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8 725,30000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реализации мероприятий по поддержке отдыха и оздоровления детей и молодежи"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15 206,70000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8 725,30000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1 838,10000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1 838,10000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174,29100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174,29100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174,29100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174,29100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1 663,80900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1 663,80900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19.0.01.20010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1 663,80900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1 663,80900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на оплату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19.0.01.82050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3 425,30000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отдыха и оздоровления детей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19.0.01.84080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19.0.01.S2050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3 461,90000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56 656,05000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54 869,05000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55 901,05000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54 114,05000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2 465,05000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2 465,05000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в области образования"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1 764,90000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1 764,90000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Конкурсы профессионального мастерства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464,50000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464,50000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154,50000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способных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и талантливых обучающихся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342,85000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342,85000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317,85000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Поощрение одаренных детей, лидеров в сфере образования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472,75000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472,75000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58,75000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414,00000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414,00000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414,00000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414,00000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Мероприятия конкурсной направленности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484,80000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484,80000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357,40000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127,40000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127,40000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127,40000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127,40000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 отрасли"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качества образования и информационной прозрачности системы образования"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500,15000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500,15000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01.1.05.20810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01.1.05.20810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01.1.05.20810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01.1.05.20811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166,15000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53 436,00000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51 649,00000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52 036,00000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50 249,00000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24 975,60000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24 975,60000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19 719,60000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19 719,60000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19 719,60000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19 719,60000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5 250,00000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5 250,00000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5 250,00000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5 250,00000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25 258,40000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25 258,40000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25 255,40000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25 255,40000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25 255,40000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25 255,40000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социальных льгот, гарантии и компенсации работникам образовательных организаций"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социальных льгот, гарантии и компенсации работникам образовательных организаций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01.3.03.20831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01.3.03.20831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01.3.03.20831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1 400,00000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2014–2020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туризма"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Формирование и продвижение туристского потенциала 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07.0.01.20710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"Совершенствование  муниципального  управления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2014 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кадровой службы органов местного самоуправления"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«Отдельные мероприятия в сфере образования»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в области образования и молодежной политики на территории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01.3.01.84050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24 682,00000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332 087,40885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220 441,87969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111 645,52916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71 812,38095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71 812,38095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71 812,38095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71 812,38095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44 907,40800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44 907,40800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44 907,40800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44 907,40800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43 077,40800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43 077,40800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03.1.02.00590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03.1.02.00590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03.1.02.00590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42 171,94340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72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03.1.02.82440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03.1.02.82440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03.1.02.82440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896,41000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72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03.1.02.S2440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03.1.02.S2440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03.1.02.S2440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9,05460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1 830,00000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на обновление материально-технической базы муниципальных детских школ искусств (по видам искусств) в сфере культуры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03.1.05.82090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03.1.05.82090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03.1.05.82090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1 130,50000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Обновление материально-технической базы учреждений муниципальных детских школ искусств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 видам искусств) в сфере культуры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03.1.05.S2090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03.1.05.S2090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03.1.05.S2090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199,50000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26 904,97295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26 904,97295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26 904,97295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26 904,97295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26 904,97295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26 904,97295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26 672,13455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72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интересах детей на 2012-2017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05.2.01.82440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05.2.01.82440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05.2.01.82440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230,51000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72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05.2.01.S2440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05.2.01.S2440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05.2.01.S2440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2,32840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185 847,58594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114 403,40594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71 444,18000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126 077,99541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68 629,73321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57 448,26220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486,90000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125 271,09541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67 822,83321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57 448,26220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113 250,82720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55 802,56500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57 448,26220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20 167,87063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10 203,16200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9 964,70863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13 201,96063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3 237,25200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9 964,70863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13 201,96063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3 237,25200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9 964,70863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13 201,96063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3 237,25200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9 964,70863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03.1.01.51440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03.1.01.51440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03.1.01.51440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на модернизацию общедоступных муниципальных библиотек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03.1.01.82070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03.1.01.82070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03.1.01.82070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1 193,20000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72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5 271,52000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03.1.01.S2070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03.1.01.S2070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03.1.01.S2070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210,56000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72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Повышение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277,43000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92 782,95657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45 299,40300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47 483,55357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69 871,10657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22 387,55300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47 483,55357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69 871,10657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22 387,55300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47 483,55357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69 871,10657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22 387,55300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47 483,55357</w:t>
            </w:r>
          </w:p>
        </w:tc>
      </w:tr>
      <w:tr w:rsidR="002263DC" w:rsidRPr="002263DC" w:rsidTr="002263DC">
        <w:trPr>
          <w:trHeight w:val="172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повышение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03.1.03.82440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21 766,28000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72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03.1.03.S2440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1 145,57000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03.1.05.85160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03.1.05.85160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03.1.05.85160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проведения творческих и культурно-массовых  мероприятий"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03.2.01.99990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12 020,26821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"Профилактика экстремизма, гармонизация межэтнических и межкультурных отношений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экстремистской деятельности"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59 769,59053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45 773,67273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13 995,91780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59 769,59053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45 773,67273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13 995,91780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18 650,03031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4 654,11251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13 995,91780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1 544,28266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390,37486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1 153,90780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1 544,28266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390,37486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1 153,90780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1 544,28266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390,37486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1 153,90780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1 544,28266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390,37486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1 153,90780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мероприятий по обеспечению качества предоставления услуг в сфере культуры"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17 105,74765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4 263,73765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12 842,01000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17 105,74765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4 263,73765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12 842,01000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16 960,64765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4 263,73765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12 696,91000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16 960,64765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4 263,73765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12 696,91000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145,10000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145,10000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145,10000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145,10000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41 119,56022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41 119,56022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качества управления в образовательных учреждениях сферы культуры"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41 119,56022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41 119,56022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25 199,27766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25 199,27766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22 850,77766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22 850,77766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22 850,77766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22 850,77766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2 347,00000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2 347,00000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2 347,00000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2 347,00000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15 875,28256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15 875,28256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15 598,68256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15 598,68256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15 598,68256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15 598,68256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273,60000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273,60000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273,60000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273,60000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64 491,34126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24 289,99210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40 201,34916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64 491,34126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24 289,99210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40 201,34916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полноценного участия в культурной и спортивной деятельности"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307,70000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64 183,64126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23 982,29210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40 201,34916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63 533,64126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23 332,29210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40 201,34916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проведения районных  комплексных спортивно-массовых мероприятий, участие в окружных, региональных, всероссийских и международных соревнованиях"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12 157,02210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мероприятий по обеспечению качества предоставления услуг в сфере физической культуры"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05.1.03.00000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51 376,61916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11 175,27000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40 201,34916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51 376,61916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11 175,27000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40 201,34916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7 437,80000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7 437,80000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7 437,80000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7 437,80000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27,90000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27,90000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43 910,91916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11 175,27000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32 735,64916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05.1.03.00590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43 910,91916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11 175,27000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32 735,64916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"Участие в окружных, региональных, всероссийских и международных соревнованиях"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05.2.02.99990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647 887,27507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631 779,27507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1 315,70000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14 792,30000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15 051,42000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15 051,42000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14 926,42000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14 926,42000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14 926,42000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14 926,42000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 мероприятий в сфере гражданской обороны, защиты населения и территории Нефтеюганского района от чрезвычайных ситуаций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14 926,42000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14 926,42000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повседневного функционирования звена подсистемы РСЧС ХМАО-Югры"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3 712,20000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3 712,20000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3 712,20000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3 712,20000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3 253,00000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3 253,00000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3 253,00000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3 253,00000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409,20000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409,20000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409,20000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409,20000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11.1.02.20912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Развитие инфраструктуры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11.1.04.00000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11.1.04.42110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11 214,22000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2014-2020 годах"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«Профилактика правонарушений»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44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10.1.01.82310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10.1.01.82310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10.1.01.82310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201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Мероприятия на приобретение и размещений в населенных пунктах, систем </w:t>
            </w:r>
            <w:proofErr w:type="spell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, модернизация имеющихся систем видеонаблюдения, проведения работ, обеспечивающих функционирование систем по направлению безопасности дорожного движения и информирование населения о системах, необходимости соблюдения правил дорожного движения с целью избежание детского дорожно-транспортного травматизма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10.1.01.S2310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10.1.01.S2310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10.1.01.S2310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169 624,16797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154 451,86797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14 792,30000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2014-2020 годах"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06.0.05.00000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06.0.05.84200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06.0.05.84200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06.0.05.84200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380,00000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80 918,00000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80 918,00000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"Развитие транспортной системы   Нефтеюганского   района на  период 2014 - 2020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80 918,00000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80 918,00000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"Строительство, 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80 918,00000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80 918,00000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функционирования и содержание сети автомобильных дорог общего пользования, предназначенных для решения местных вопросов 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межмуниципального характера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15.0.02.20951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15.0.02.20951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15.0.02.20951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15 338,90000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65 579,10000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65 579,10000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54 882,00000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54 882,00000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54 882,00000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54 882,00000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15.0.02.42110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10 697,10000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7 399,66800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7 399,66800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"Информационное общество - Югра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и внедрение современных информационных технологий в сфере муниципального управления"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2 128,06800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2 128,06800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"Построение и развитие аппаратно-программного комплекса "Безопасный город" на территории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2 128,06800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2 128,06800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 "Создание комплексной системы информирования и оповещения населения при угрозе возникновения чрезвычайных ситуаций, состоящей из системы информирования населения и системы оповещения населения"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2 128,06800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2 128,06800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Установка муниципальной системы оповещения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1 212,50000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Организация каналов передачи данных Системы-112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675,56800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675,56800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675,56800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675,56800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11.2.01.20916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675,56800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675,56800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гражданского общества Нефтеюганского района на 2014 – 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информационной открытости органов местного самоуправления Нефтеюганского района"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2014 - 2020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прочих работ, услуг по имуществу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671,60000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80 926,49997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66 134,19997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14 792,30000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80 926,49997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66 134,19997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14 792,30000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80 926,49997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66 134,19997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14 792,30000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80 926,49997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66 134,19997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14 792,30000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48 191,73549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36 696,23549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11 495,50000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30 649,13049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19 153,63049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11 495,50000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30 649,13049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19 153,63049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11 495,50000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16 420,60500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16 420,60500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16 420,60500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16 420,60500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09.1.01.00590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1 122,00000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27 888,36548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24 591,56548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3 296,80000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23 250,16548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23 250,16548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23 250,16548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23 250,16548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4 638,10000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1 341,30000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3 296,80000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4 638,10000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1 341,30000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3 296,80000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09.1.01.02040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1 706,39900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1 706,39900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599,50000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599,50000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599,50000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599,50000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1 106,89900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1 106,89900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09.1.01.02400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1 106,89900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1 106,89900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09.1.01.20615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3 140,00000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138 923,86469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137 988,16469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2 730,70628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2 730,70628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2 730,70628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2 730,70628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 многоквартирных домов»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Содействие проведению капитального ремонта многоквартирных домов"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752,70628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1 978,00000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136 193,15841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135 257,45841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«Доступное жилье - жителям Нефтеюганского района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инженерной инфраструктурой территорий, предназначенных для жилищного строительства"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39 483,37000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18 772,10000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08.6.01.82430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08.6.01.82430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08.6.01.82430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7 355,26440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8 588,68500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4 693,02500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Проектирование и строительство систем инженерной инфраструктуры в целях обеспечения инженерной подготовки земельных участков для льготной категории граждан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08.6.01.S2430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08.6.01.S2430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08.6.01.S2430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74,29560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85 259,78841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84 324,08841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81 644,78841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80 709,08841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коммунальной и инженерной инфраструктуры муниципальной собственности"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81 644,78841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80 709,08841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Капитальный ремонт систем теплоснабжения, водоснабжения, водоотведения, электроснабжения для подготовки к осенне-зимнему периоду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5 130,99704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Реконструкция, расширение, модернизация, строительство объектов коммунального комплекса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09.1.01.20612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16 036,62837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субсидии на возмещение затрат на реконструкцию (модернизацию) объектов </w:t>
            </w:r>
            <w:proofErr w:type="gram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тепло-водоснабжения</w:t>
            </w:r>
            <w:proofErr w:type="gram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и водоотведения переданных по концессионному соглашению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09.1.01.20613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5 375,54300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Грант за лучшую муниципальную практику сбора платежей за жилищно-коммунальные услуги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09.1.01.20614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09.1.01.82190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31 176,80000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20 243,73560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20 243,73560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13 988,10843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13 988,10843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13 988,10843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13 988,10843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6 255,62717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6 255,62717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09.1.01.82430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6 255,62717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6 255,62717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201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09.1.01.84230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09.1.01.84230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09.1.01.84230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09.1.01.S2190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1 640,90000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общественной инфраструктуры и реализацию приоритетных направлений развития муниципальных образований Ханты-Мансийского автономного округа-Югры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204,48440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204,48440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141,29625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141,29625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141,29625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141,29625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63,18815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63,18815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09.1.01.S2430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63,18815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63,18815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3 582,00000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«Содержание на территории муниципального района </w:t>
            </w:r>
            <w:proofErr w:type="spell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межпоселенческих</w:t>
            </w:r>
            <w:proofErr w:type="spell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мест захоронения"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09.4.00.00000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"Содержание территории </w:t>
            </w:r>
            <w:proofErr w:type="spell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межпоселенческого</w:t>
            </w:r>
            <w:proofErr w:type="spell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 кладбища"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09.4.01.00000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09.4.01.99990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09.4.01.99990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09.4.01.99990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11 450,00000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56 592,08735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56 592,08735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56 592,08735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56 592,08735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56 592,08735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56 592,08735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56 592,08735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56 592,08735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12.0.02.20618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2 113,92997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54 478,15738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54 478,15738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43 478,15738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43 478,15738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43 478,15738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43 478,15738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19 935,36769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19 935,36769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14 878,82439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14 878,82439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 в соответствии с современными требованиями"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01.1.04.20807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8 193,61839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доступности  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685,20600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жилищно-коммунального комплекса и повышение энергетической эффективности в муниципальном образовании Нефтеюганский район на 2014-2020 годы»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«Энергосбережение и повышение </w:t>
            </w:r>
            <w:proofErr w:type="spellStart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энергоэффективности</w:t>
            </w:r>
            <w:proofErr w:type="spellEnd"/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09.3.01.20020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6 000,00000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5 056,54330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5 056,54330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инфраструктуры систем образования"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01.1.03.42110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01.1.03.42110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01.1.03.42110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4 726,54330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"Обеспечение доступности  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инфраструктуры в сфере культуры"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03.1.04.00000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03.1.04.42110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03.1.04.42110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03.1.04.42110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247 570,17337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"Доступная среда Нефтеюганского района на 2014-2020 годы"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115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доступности  </w:t>
            </w:r>
            <w:r w:rsidRPr="002263DC">
              <w:rPr>
                <w:rFonts w:ascii="Times New Roman" w:hAnsi="Times New Roman" w:cs="Times New Roman"/>
                <w:sz w:val="20"/>
                <w:szCs w:val="20"/>
              </w:rPr>
              <w:br/>
              <w:t>приоритетным объектам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02.0.03.00000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87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585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02.0.03.20626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263DC" w:rsidRPr="002263DC" w:rsidTr="002263DC">
        <w:trPr>
          <w:trHeight w:val="330"/>
        </w:trPr>
        <w:tc>
          <w:tcPr>
            <w:tcW w:w="5211" w:type="dxa"/>
            <w:hideMark/>
          </w:tcPr>
          <w:p w:rsidR="002263DC" w:rsidRPr="002263DC" w:rsidRDefault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540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2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1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5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8" w:type="dxa"/>
            <w:gridSpan w:val="2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3 820 440,72916</w:t>
            </w:r>
          </w:p>
        </w:tc>
        <w:tc>
          <w:tcPr>
            <w:tcW w:w="1567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2 300 339,17300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1 377 576,40000</w:t>
            </w:r>
          </w:p>
        </w:tc>
        <w:tc>
          <w:tcPr>
            <w:tcW w:w="1649" w:type="dxa"/>
            <w:hideMark/>
          </w:tcPr>
          <w:p w:rsidR="002263DC" w:rsidRPr="002263DC" w:rsidRDefault="002263DC" w:rsidP="002263D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63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142 525,15616</w:t>
            </w:r>
          </w:p>
        </w:tc>
      </w:tr>
    </w:tbl>
    <w:p w:rsidR="00730525" w:rsidRPr="002263DC" w:rsidRDefault="00730525">
      <w:pPr>
        <w:rPr>
          <w:rFonts w:ascii="Times New Roman" w:hAnsi="Times New Roman" w:cs="Times New Roman"/>
          <w:sz w:val="20"/>
          <w:szCs w:val="20"/>
        </w:rPr>
      </w:pPr>
    </w:p>
    <w:sectPr w:rsidR="00730525" w:rsidRPr="002263DC" w:rsidSect="00DC5F68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F0F"/>
    <w:rsid w:val="001B0F0F"/>
    <w:rsid w:val="002263DC"/>
    <w:rsid w:val="006D2AAA"/>
    <w:rsid w:val="00730525"/>
    <w:rsid w:val="00823746"/>
    <w:rsid w:val="00DC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63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263DC"/>
    <w:rPr>
      <w:color w:val="800080"/>
      <w:u w:val="single"/>
    </w:rPr>
  </w:style>
  <w:style w:type="paragraph" w:customStyle="1" w:styleId="xl66">
    <w:name w:val="xl66"/>
    <w:basedOn w:val="a"/>
    <w:rsid w:val="002263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263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63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263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263D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263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263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263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263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263D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263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263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263D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263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263D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263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263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263D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263D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263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263D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263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263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263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2263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263D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263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263D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263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263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263D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263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2263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2263D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2263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263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2263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2263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2263D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2263D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263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263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263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6">
    <w:name w:val="xl156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7">
    <w:name w:val="xl157"/>
    <w:basedOn w:val="a"/>
    <w:rsid w:val="002263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8">
    <w:name w:val="xl158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26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263D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2263D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26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263D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2263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2263D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2263D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2263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2263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2263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2263D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2263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2263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2263D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2263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2263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26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63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263DC"/>
    <w:rPr>
      <w:color w:val="800080"/>
      <w:u w:val="single"/>
    </w:rPr>
  </w:style>
  <w:style w:type="paragraph" w:customStyle="1" w:styleId="xl66">
    <w:name w:val="xl66"/>
    <w:basedOn w:val="a"/>
    <w:rsid w:val="002263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263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263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263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263D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263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263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2263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263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263D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263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263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263D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263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263D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263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263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263D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263D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263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263D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263D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263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263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2263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263D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263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263D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263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263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263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263D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263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2263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2263D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2263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2263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2263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2263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2263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2263D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2263D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2263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2263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2263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2263D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56">
    <w:name w:val="xl156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7">
    <w:name w:val="xl157"/>
    <w:basedOn w:val="a"/>
    <w:rsid w:val="002263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8">
    <w:name w:val="xl158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2263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226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263D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2263D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2263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2263D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2263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2263D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2263D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2263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2263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2263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2263D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2263D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2263D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2263DC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2263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2263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263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4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74</Pages>
  <Words>25801</Words>
  <Characters>147066</Characters>
  <Application>Microsoft Office Word</Application>
  <DocSecurity>0</DocSecurity>
  <Lines>1225</Lines>
  <Paragraphs>345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2</cp:revision>
  <dcterms:created xsi:type="dcterms:W3CDTF">2016-02-05T11:47:00Z</dcterms:created>
  <dcterms:modified xsi:type="dcterms:W3CDTF">2016-02-05T11:47:00Z</dcterms:modified>
</cp:coreProperties>
</file>