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4844"/>
        <w:gridCol w:w="1982"/>
        <w:gridCol w:w="924"/>
        <w:gridCol w:w="2212"/>
      </w:tblGrid>
      <w:tr w:rsidR="00BC114B" w:rsidRPr="00901B0A" w:rsidTr="00BC114B">
        <w:tc>
          <w:tcPr>
            <w:tcW w:w="2431" w:type="pct"/>
            <w:noWrap/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5" w:type="pct"/>
            <w:noWrap/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4" w:type="pct"/>
            <w:noWrap/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0" w:type="pct"/>
            <w:noWrap/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114B" w:rsidRPr="00901B0A" w:rsidTr="00BC114B">
        <w:tc>
          <w:tcPr>
            <w:tcW w:w="2431" w:type="pct"/>
            <w:noWrap/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5" w:type="pct"/>
            <w:noWrap/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4" w:type="pct"/>
            <w:noWrap/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0" w:type="pct"/>
            <w:noWrap/>
            <w:vAlign w:val="bottom"/>
            <w:hideMark/>
          </w:tcPr>
          <w:p w:rsidR="00BC114B" w:rsidRPr="00901B0A" w:rsidRDefault="00BC114B" w:rsidP="00BC114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Приложение 5</w:t>
            </w:r>
          </w:p>
        </w:tc>
      </w:tr>
      <w:tr w:rsidR="00BC114B" w:rsidRPr="00901B0A" w:rsidTr="00BC114B">
        <w:tc>
          <w:tcPr>
            <w:tcW w:w="2431" w:type="pct"/>
            <w:noWrap/>
            <w:vAlign w:val="bottom"/>
            <w:hideMark/>
          </w:tcPr>
          <w:p w:rsidR="00BC114B" w:rsidRPr="00901B0A" w:rsidRDefault="00BC114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69" w:type="pct"/>
            <w:gridSpan w:val="3"/>
            <w:vAlign w:val="bottom"/>
            <w:hideMark/>
          </w:tcPr>
          <w:p w:rsidR="00BC114B" w:rsidRPr="00901B0A" w:rsidRDefault="00BC114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к Решению Думы</w:t>
            </w:r>
            <w:r w:rsidRPr="00901B0A">
              <w:rPr>
                <w:rFonts w:ascii="Times New Roman" w:hAnsi="Times New Roman" w:cs="Times New Roman"/>
                <w:sz w:val="16"/>
                <w:szCs w:val="16"/>
              </w:rPr>
              <w:br/>
              <w:t>Нефтеюганского района</w:t>
            </w:r>
          </w:p>
        </w:tc>
      </w:tr>
      <w:tr w:rsidR="00BC114B" w:rsidRPr="00901B0A" w:rsidTr="00BC114B">
        <w:tc>
          <w:tcPr>
            <w:tcW w:w="2431" w:type="pct"/>
            <w:noWrap/>
            <w:vAlign w:val="bottom"/>
            <w:hideMark/>
          </w:tcPr>
          <w:p w:rsidR="00BC114B" w:rsidRPr="00901B0A" w:rsidRDefault="00BC114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69" w:type="pct"/>
            <w:gridSpan w:val="3"/>
            <w:noWrap/>
            <w:vAlign w:val="bottom"/>
            <w:hideMark/>
          </w:tcPr>
          <w:p w:rsidR="00BC114B" w:rsidRPr="00901B0A" w:rsidRDefault="00901B0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="00BC114B" w:rsidRPr="00901B0A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«___» _________2016 г.</w:t>
            </w:r>
            <w:r w:rsidR="00BC114B" w:rsidRPr="00901B0A">
              <w:rPr>
                <w:rFonts w:ascii="Times New Roman" w:hAnsi="Times New Roman" w:cs="Times New Roman"/>
                <w:sz w:val="16"/>
                <w:szCs w:val="16"/>
              </w:rPr>
              <w:t xml:space="preserve">  №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___</w:t>
            </w:r>
            <w:r w:rsidR="00BC114B" w:rsidRPr="00901B0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BC114B" w:rsidRPr="00901B0A" w:rsidTr="00BC114B">
        <w:tc>
          <w:tcPr>
            <w:tcW w:w="2431" w:type="pct"/>
            <w:noWrap/>
            <w:vAlign w:val="bottom"/>
            <w:hideMark/>
          </w:tcPr>
          <w:p w:rsidR="00BC114B" w:rsidRPr="00901B0A" w:rsidRDefault="00BC114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5" w:type="pct"/>
            <w:noWrap/>
            <w:vAlign w:val="bottom"/>
            <w:hideMark/>
          </w:tcPr>
          <w:p w:rsidR="00BC114B" w:rsidRPr="00901B0A" w:rsidRDefault="00BC114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4" w:type="pct"/>
            <w:noWrap/>
            <w:vAlign w:val="bottom"/>
            <w:hideMark/>
          </w:tcPr>
          <w:p w:rsidR="00BC114B" w:rsidRPr="00901B0A" w:rsidRDefault="00BC114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0" w:type="pct"/>
            <w:noWrap/>
            <w:vAlign w:val="bottom"/>
            <w:hideMark/>
          </w:tcPr>
          <w:p w:rsidR="00BC114B" w:rsidRPr="00901B0A" w:rsidRDefault="00BC114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114B" w:rsidRPr="00901B0A" w:rsidTr="00BC114B">
        <w:tc>
          <w:tcPr>
            <w:tcW w:w="5000" w:type="pct"/>
            <w:gridSpan w:val="4"/>
            <w:vAlign w:val="center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2016 год</w:t>
            </w:r>
          </w:p>
        </w:tc>
      </w:tr>
      <w:tr w:rsidR="00BC114B" w:rsidRPr="00901B0A" w:rsidTr="00BC114B">
        <w:tc>
          <w:tcPr>
            <w:tcW w:w="2431" w:type="pct"/>
            <w:noWrap/>
            <w:vAlign w:val="bottom"/>
            <w:hideMark/>
          </w:tcPr>
          <w:p w:rsidR="00BC114B" w:rsidRPr="00901B0A" w:rsidRDefault="00BC114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5" w:type="pct"/>
            <w:noWrap/>
            <w:vAlign w:val="bottom"/>
            <w:hideMark/>
          </w:tcPr>
          <w:p w:rsidR="00BC114B" w:rsidRPr="00901B0A" w:rsidRDefault="00BC114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4" w:type="pct"/>
            <w:noWrap/>
            <w:vAlign w:val="bottom"/>
            <w:hideMark/>
          </w:tcPr>
          <w:p w:rsidR="00BC114B" w:rsidRPr="00901B0A" w:rsidRDefault="00BC114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0" w:type="pct"/>
            <w:noWrap/>
            <w:vAlign w:val="bottom"/>
            <w:hideMark/>
          </w:tcPr>
          <w:p w:rsidR="00BC114B" w:rsidRPr="00901B0A" w:rsidRDefault="00BC114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114B" w:rsidRPr="00901B0A" w:rsidTr="00BC114B">
        <w:tc>
          <w:tcPr>
            <w:tcW w:w="2431" w:type="pct"/>
            <w:noWrap/>
            <w:vAlign w:val="bottom"/>
            <w:hideMark/>
          </w:tcPr>
          <w:p w:rsidR="00BC114B" w:rsidRPr="00901B0A" w:rsidRDefault="00BC114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5" w:type="pct"/>
            <w:noWrap/>
            <w:vAlign w:val="bottom"/>
            <w:hideMark/>
          </w:tcPr>
          <w:p w:rsidR="00BC114B" w:rsidRPr="00901B0A" w:rsidRDefault="00BC114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4" w:type="pct"/>
            <w:noWrap/>
            <w:vAlign w:val="bottom"/>
            <w:hideMark/>
          </w:tcPr>
          <w:p w:rsidR="00BC114B" w:rsidRPr="00901B0A" w:rsidRDefault="00BC114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C114B" w:rsidRPr="00901B0A" w:rsidRDefault="00BC114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</w:tr>
      <w:tr w:rsidR="00BC114B" w:rsidRPr="00901B0A" w:rsidTr="00BC114B">
        <w:tc>
          <w:tcPr>
            <w:tcW w:w="2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9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1 500 421,33600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47 649,07530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"Мероприятия в области образования"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1 764,90000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Конкурсы профессионального мастерства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464,50000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154,50000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154,50000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 xml:space="preserve">Поддержка </w:t>
            </w:r>
            <w:proofErr w:type="gramStart"/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способных</w:t>
            </w:r>
            <w:proofErr w:type="gramEnd"/>
            <w:r w:rsidRPr="00901B0A">
              <w:rPr>
                <w:rFonts w:ascii="Times New Roman" w:hAnsi="Times New Roman" w:cs="Times New Roman"/>
                <w:sz w:val="16"/>
                <w:szCs w:val="16"/>
              </w:rPr>
              <w:t xml:space="preserve"> и талантливых обучающихся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342,85000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317,85000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317,85000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472,75000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414,00000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414,00000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484,80000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357,40000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357,40000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127,40000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127,40000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 отрасли"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610,00000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систем образования"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15 837,64330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01.1.03.42110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4 726,54330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01.1.03.42110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4 726,54330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01.1.03.42110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4 726,54330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дошкольных образовательных и общеобразовательных организаций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01.1.03.S2030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11 111,10000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01.1.03.S2030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11 111,10000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01.1.03.S2030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11 111,10000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материально-технической базы образовательных организаций в соответствии с современными требованиями"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28 886,38200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01.1.04.20807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26 536,38200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01.1.04.20807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26 536,38200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01.1.04.20807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26 536,38200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Поддержка системы дополнительного образования детей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01.1.04.20808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01.1.04.20808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01.1.04.20808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01.1.04.20808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наказов избирателей депутатам Думы ХМАО-Югры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01.1.04.85160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1 930,00000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01.1.04.85160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1 930,00000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01.1.04.85160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1 930,00000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качества образования и информационной прозрачности системы образования"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550,15000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01.1.05.20810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01.1.05.20810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01.1.05.20810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01.1.05.20811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190,15000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01.1.05.20811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01.1.05.20811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01.1.05.20811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166,15000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01.1.05.20811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166,15000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3 686,00000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"Мероприятия в области молодежной политики"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3 686,00000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01.2.01.20821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2 158,00000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01.2.01.20821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01.2.01.20821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01.2.01.20821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154,00000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01.2.01.20821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154,00000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01.2.01.20821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1 984,00000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01.2.01.20821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1 984,00000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 xml:space="preserve"> Создание условий для развития гражданско-патриотического воспитания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01.2.01.20822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1 010,00000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01.2.01.20822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01.2.01.20822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01.2.01.20822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920,00000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01.2.01.20822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920,00000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518,00000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113,40000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113,40000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404,60000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404,60000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Подпрограмма «Отдельные мероприятия в сфере образования»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1 449 086,26070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в области образования и молодежной политики на территории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83 505,20000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29 026,80000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19 270,80000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01.3.01.00590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19 270,80000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9 750,00000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01.3.01.00590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9 750,00000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01.3.01.00590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01.3.01.02040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27 244,40000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01.3.01.02040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27 241,40000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01.3.01.02040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27 241,40000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01.3.01.02040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01.3.01.02040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01.3.01.02400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765,00000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01.3.01.02400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01.3.01.02400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01.3.01.02400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01.3.01.02400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01.3.01.84050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26 469,00000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01.3.01.84050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1 787,00000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01.3.01.84050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1 787,00000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01.3.01.84050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24 682,00000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01.3.01.84050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24 682,00000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деятельности по оказанию муниципальных услуг в сфере образования"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01.3.02.00000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1 361 681,06070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01.3.02.00590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215 055,42910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01.3.02.00590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215 055,42910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01.3.02.00590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204 813,28580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01.3.02.00590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10 242,14330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901B0A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01.3.02.82440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614,68000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01.3.02.82440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614,68000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01.3.02.82440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558,68000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01.3.02.82440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56,00000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01.3.02.82460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26 463,40000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01.3.02.82460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26 463,40000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01.3.02.82460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26 463,40000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основных общеобразовательных программ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01.3.02.84010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742 926,70000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01.3.02.84010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742 926,70000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01.3.02.84010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742 926,70000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дошкольными образовательными организациями основных общеобразовательных программ дошкольного образования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01.3.02.84020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344 472,70000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01.3.02.84020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344 472,70000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01.3.02.84020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344 472,70000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01.3.02.84030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30 943,40000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01.3.02.84030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30 943,40000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01.3.02.84030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30 943,40000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Субвенции на информационное обеспечение общеобразовательных организаций в части доступа к образовательным ресурсам сети "Интернет"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01.3.02.84040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1 172,40000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01.3.02.84040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1 172,40000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01.3.02.84040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1 172,40000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Повышение </w:t>
            </w:r>
            <w:proofErr w:type="gramStart"/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901B0A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01.3.02.S2440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32,35160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01.3.02.S2440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32,35160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01.3.02.S2440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29,40420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01.3.02.S2440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2,94740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социальных льгот, гарантии и компенсации работникам образовательных организаций"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3 900,00000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Предоставление социальных льгот, гарантии и компенсации работникам образовательных организаций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01.3.03.20831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3 900,00000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01.3.03.20831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3 900,00000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01.3.03.20831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3 900,00000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2 639,00000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права детей с ограниченными возможностями здоровья на образование"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02.0.01.20624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02.0.01.20624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02.0.01.20624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полноценного участия в культурной и спортивной деятельности"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794,60000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794,60000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794,60000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794,60000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доступности  </w:t>
            </w:r>
            <w:r w:rsidRPr="00901B0A">
              <w:rPr>
                <w:rFonts w:ascii="Times New Roman" w:hAnsi="Times New Roman" w:cs="Times New Roman"/>
                <w:sz w:val="16"/>
                <w:szCs w:val="16"/>
              </w:rPr>
              <w:br/>
              <w:t>приоритетным объектам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02.0.03.00000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1 484,40000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02.0.03.20626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1 484,40000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02.0.03.20626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1 374,40000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02.0.03.20626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1 374,40000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02.0.03.20626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02.0.03.20626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2014-2020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545 679,46531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487 598,48688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22 431,17329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15 465,26329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1 544,28266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1 544,28266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18,13000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18,13000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13 902,85063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13 902,85063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03.1.01.51440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13,20000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03.1.01.51440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13,20000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03.1.01.51440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13,20000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Субсидии на модернизацию общедоступных муниципальных библиотек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03.1.01.82070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1 193,20000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03.1.01.82070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1 193,20000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03.1.01.82070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1 193,20000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901B0A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5 271,52000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5 271,52000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5 271,52000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Модернизация общедоступных муниципальных библиотек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03.1.01.S2070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210,56000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03.1.01.S2070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210,56000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03.1.01.S2070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210,56000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901B0A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277,43000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277,43000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277,43000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развитию дополнительного образования"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03.1.02.00000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44 464,23800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03.1.02.00590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43 520,61160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03.1.02.00590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43 520,61160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03.1.02.00590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43 520,61160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901B0A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03.1.02.82440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896,41000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03.1.02.82440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896,41000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03.1.02.82440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896,41000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901B0A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03.1.02.S2440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47,21640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03.1.02.S2440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47,21640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03.1.02.S2440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47,21640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мероприятий по обеспечению качества предоставления услуг в сфере культуры"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03.1.03.00000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120 052,90222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03.1.03.00590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97 141,05222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901B0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03.1.03.00590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18 477,69565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03.1.03.00590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18 477,69565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03.1.03.00590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207,65000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03.1.03.00590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207,65000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03.1.03.00590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78 455,70657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03.1.03.00590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78 455,70657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901B0A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03.1.03.82440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21 766,28000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03.1.03.82440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21 766,28000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03.1.03.82440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21 766,28000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901B0A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03.1.03.S2440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1 145,57000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03.1.03.S2440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1 145,57000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03.1.03.S2440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1 145,57000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развитию инфраструктуры в сфере культуры"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03.1.04.00000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297 570,17337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03.1.04.42110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297 570,17337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03.1.04.42110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297 570,17337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03.1.04.42110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297 570,17337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03.1.05.00000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3 080,00000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Субсидии на обновление материально-технической базы муниципальных детских школ искусств (по видам искусств) в сфере культуры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03.1.05.82090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03.1.05.82090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03.1.05.82090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на финансирование наказов </w:t>
            </w:r>
            <w:r w:rsidRPr="00901B0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избирателей депутатам Думы ХМАО-Югры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03.1.05.85160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03.1.05.85160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03.1.05.85160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03.1.05.99990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1 450,00000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03.1.05.99990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1 450,00000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03.1.05.99990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1 450,00000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 xml:space="preserve">Обновление материально-технической базы учреждений муниципальных детских школ искусств </w:t>
            </w:r>
            <w:proofErr w:type="gramStart"/>
            <w:r w:rsidRPr="00901B0A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по видам искусств) в сфере культуры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03.1.05.S2090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199,50000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03.1.05.S2090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199,50000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03.1.05.S2090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199,50000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01B0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01B0A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13 380,26821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проведения творческих и культурно-массовых  мероприятий"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13 380,26821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03.2.01.99990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13 380,26821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03.2.01.99990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03.2.01.99990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03.2.01.99990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12 880,26821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03.2.01.99990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12 880,26821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44 700,71022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качества управления в образовательных учреждениях сферы культуры"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44 700,71022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28 049,15766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23 150,77766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23 150,77766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4 895,38000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4 895,38000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16 531,55256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16 144,55256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16 144,55256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384,00000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384,00000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"Информационное общество - Югра на 2014-2020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5 607,40000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и внедрение современных информационных технологий в сфере муниципального управления"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5 607,40000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5 607,40000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5 607,40000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5 607,40000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2014-2020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163 052,02241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133 912,14946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проведения районных  комплексных спортивно-массовых мероприятий, участие в окружных, региональных, всероссийских и международных соревнованиях"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25 485,99230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25 485,99230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25 485,99230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25 485,99230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 Основно мероприятие "Укрепление материально-технической базы учреждений физической культуры и спорта"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05.1.02.00000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53 686,50000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в учреждениях физической культуры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05.1.02.20990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3 686,50000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05.1.02.20990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3 686,50000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05.1.02.20990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3 686,50000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50 000,00000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50 000,00000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50 000,00000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мероприятий по обеспечению качества предоставления услуг в сфере физической культуры"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05.1.03.00000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54 739,65716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05.1.03.00590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54 739,65716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05.1.03.00590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7 616,40300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05.1.03.00590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7 616,40300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05.1.03.00590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35,86000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05.1.03.00590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35,86000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05.1.03.00590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47 087,39416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05.1.03.00590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47 087,39416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29 139,87295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развитию дополнительного образования"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28 289,87295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05.2.01.00590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28 047,23095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05.2.01.00590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28 047,23095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05.2.01.00590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28 047,23095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901B0A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05.2.01.82440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230,51000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</w:t>
            </w:r>
            <w:r w:rsidRPr="00901B0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05.2.01.82440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230,51000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05.2.01.82440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230,51000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901B0A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05.2.01.S2440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12,13200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05.2.01.S2440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12,13200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05.2.01.S2440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12,13200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"Участие в окружных, региональных, всероссийских и международных соревнованиях"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05.2.02.00000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05.2.02.99990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05.2.02.99990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05.2.02.99990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proofErr w:type="gramStart"/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в 2014-2020 годах"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66 726,13760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развития животноводства"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54 640,00000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06.0.01.84150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43 765,00000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06.0.01.84150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198,30000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06.0.01.84150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198,30000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06.0.01.84150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43 566,70000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06.0.01.84150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43 566,70000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06.0.01.99990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06.0.01.99990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06.0.01.99990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субсидий организациям на 1 килограмм реализованного и (или) отгруженного на собственную переработку молока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06.0.01.R0430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06.0.01.R0430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06.0.01.R0430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участия в совещаниях, семинарах, ярмарках, конкурсах, выставках и участие в них"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825,00000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825,00000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825,00000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825,00000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"Поддержка развития рыбохозяйственного комплекса"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3 900,00000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Субвенции на повышение эффективности использования и развития ресурсного потенциала рыбохозяйственного комплекса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3 900,00000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3 900,00000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3 900,00000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"Поддержка малых форм хозяйствования"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малых форм хозяйствования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06.0.04.84170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06.0.04.84170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06.0.04.84170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880,00000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06.0.05.84200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06.0.05.84200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06.0.05.84200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06.0.06.00000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06.0.06.84140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06.0.06.84140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06.0.06.84140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на развитие системы заготовки и переработки дикоросов"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06.0.07.00000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286,30000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06.0.07.84190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286,30000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06.0.07.84190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286,30000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06.0.07.84190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286,30000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1 844,83760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Мероприятие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06.0.08.L0180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607,73760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06.0.08.L0180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607,73760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06.0.08.L0180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607,73760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на реализацию мероприятий федеральной целевой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06.0.08.R0180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1 237,10000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06.0.08.R0180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1 237,10000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06.0.08.R0180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1 237,10000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2014–2020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7 932,83680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туризма"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3 950,00000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Формирование и продвижение туристского потенциала  Нефтеюганского района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07.0.01.20710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3 950,00000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07.0.01.20710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07.0.01.20710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07.0.01.20710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07.0.01.20710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07.0.01.20710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07.0.01.20710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"Сохранение и развитие традиционной </w:t>
            </w:r>
            <w:r w:rsidRPr="00901B0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культуры коренных малочисленных народов Севера"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3 982,83680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Сохранение, развитие и популяризация традиционной культуры, фольклора, ремесел и национальных видов спорта коренных малочисленных народов Севера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07.0.02.20720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267,00000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07.0.02.20720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267,00000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07.0.02.20720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267,00000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Сохранение и развитие территорий традиционного природопользования и отраслей традиционного хозяйства  коренных малочисленных народов Севера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07.0.02.20730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2 935,03680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07.0.02.20730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2 935,03680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07.0.02.20730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2 935,03680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07.0.02.84210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780,80000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07.0.02.84210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07.0.02.84210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07.0.02.84210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07.0.02.84210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07.0.02.84210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672,80000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07.0.02.84210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672,80000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«Доступное жилье - жителям Нефтеюганского района на 2014-2020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278 794,65521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 на 2014-2020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14 754,77861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Формирование на территории Нефтеюганского района   актуализированной градостроительной документацией, информационной системой обеспечения градостроительной деятельности"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14 754,77861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3 378,00000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3 378,00000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3 378,00000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Градостроительная деятельность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08.1.01.82171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5 116,52000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08.1.01.82171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5 116,52000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08.1.01.82171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5 116,52000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Градостроительная деятельность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08.1.01.S2171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5 760,25861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08.1.01.S2171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5 760,25861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08.1.01.S2171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5 760,25861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182 699,10285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жилищного строительства"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182 699,10285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46 364,78000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46 364,78000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46 364,78000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136 334,32285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136 334,32285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136 334,32285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30 960,92062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"Расселение жителей"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08.3.01.00000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30 960,92062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</w:t>
            </w:r>
            <w:r w:rsidRPr="00901B0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08.3.01.82173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12 244,67229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11 930,72118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11 930,72118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313,95111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313,95111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15 658,54580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15 002,54580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15 002,54580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656,00000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656,00000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3 057,70253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3 011,47748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3 011,47748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46,22505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46,22505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Подпрограмма "Переселение граждан из жилых домов, находящихся в зоне подтопления береговой линии, подверженной абразии"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08.4.00.00000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9 288,30000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"Ликвидация опасности проживания в домах, находящихся в зоне подтопления береговой линии, </w:t>
            </w:r>
            <w:proofErr w:type="spellStart"/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подверженно</w:t>
            </w:r>
            <w:proofErr w:type="spellEnd"/>
            <w:r w:rsidRPr="00901B0A">
              <w:rPr>
                <w:rFonts w:ascii="Times New Roman" w:hAnsi="Times New Roman" w:cs="Times New Roman"/>
                <w:sz w:val="16"/>
                <w:szCs w:val="16"/>
              </w:rPr>
              <w:t xml:space="preserve"> абразии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08.4.01.00000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9 288,30000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08.4.01.82173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8 266,30000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08.4.01.82173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8 266,30000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08.4.01.82173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8 266,30000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 xml:space="preserve">Выселение граждан из жилых домов, находящихся в </w:t>
            </w:r>
            <w:proofErr w:type="spellStart"/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зонн</w:t>
            </w:r>
            <w:proofErr w:type="spellEnd"/>
            <w:r w:rsidRPr="00901B0A">
              <w:rPr>
                <w:rFonts w:ascii="Times New Roman" w:hAnsi="Times New Roman" w:cs="Times New Roman"/>
                <w:sz w:val="16"/>
                <w:szCs w:val="16"/>
              </w:rPr>
              <w:t xml:space="preserve"> подтопления и (или) в зоне береговой линии, подверженной абразии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08.4.01.S2173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1 022,00000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08.4.01.S2173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1 022,00000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08.4.01.S2173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1 022,00000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Улучшение жилищных условий отдельных категорий граждан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8 929,90000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социальных выплат по улучшению жилищных условий отдельным категориям граждан"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8 929,90000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8 901,40000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8 901,40000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8 901,40000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08.6.00.00000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32 161,65313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инженерной инфраструктурой территорий, предназначенных для жилищного строительства"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08.6.01.00000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32 161,65313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Субсидии на проектирование и строительство 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18 772,10000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18 772,10000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18 772,10000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общественной инфраструктуры и реализацию приоритетных направлений развития муниципальных образований Ханты-Мансийского автономного округа-Югры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08.6.01.82430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1 807,38360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08.6.01.82430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1 807,38360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08.6.01.82430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1 807,38360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08.6.01.99990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5 471,78035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08.6.01.99990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5 471,78035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08.6.01.99990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5 471,78035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 xml:space="preserve">Проектирование и строительство  объектов инженерной инфраструктуры территорий, предназначенных для жилищного </w:t>
            </w:r>
            <w:r w:rsidRPr="00901B0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строительства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08.6.01.S2180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6 092,13278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6 092,13278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6 092,13278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Проектирование и строительство систем инженерной инфраструктуры в целях обеспечения инженерной подготовки земельных участков для льготной категории граждан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08.6.01.S2430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18,25640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08.6.01.S2430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18,25640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08.6.01.S2430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18,25640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212 896,88818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182 337,06351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развитию коммунальной и инженерной инфраструктуры муниципальной собственности"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09.1.01.00000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182 337,06351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09.1.01.00590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48 845,65334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09.1.01.00590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30 649,13049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09.1.01.00590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30 649,13049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09.1.01.00590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17 074,52285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09.1.01.00590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17 074,52285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09.1.01.00590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1 122,00000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09.1.01.00590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1 122,00000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09.1.01.02040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27 888,36548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09.1.01.02040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23 176,31548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09.1.01.02040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23 176,31548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09.1.01.02040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4 711,95000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09.1.01.02040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4 711,95000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09.1.01.02040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09.1.01.02040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09.1.01.02400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2 006,39900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09.1.01.02400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899,50000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09.1.01.02400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899,50000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09.1.01.02400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1 106,89900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09.1.01.02400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1 106,89900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Капитальный ремонт систем теплоснабжения, водоснабжения, водоотведения, электроснабжения для подготовки к осенне-зимнему периоду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09.1.01.20610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3 338,95282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09.1.01.20610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3 338,95282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09.1.01.20610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3 338,95282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Реконструкция, расширение, модернизация, строительство объектов коммунального комплекса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09.1.01.20612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16 036,62837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09.1.01.20612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16 036,62837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09.1.01.20612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16 036,62837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субсидии на возмещение затрат на реконструкцию (модернизацию) объектов </w:t>
            </w:r>
            <w:proofErr w:type="gramStart"/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тепло-водоснабжения</w:t>
            </w:r>
            <w:proofErr w:type="gramEnd"/>
            <w:r w:rsidRPr="00901B0A">
              <w:rPr>
                <w:rFonts w:ascii="Times New Roman" w:hAnsi="Times New Roman" w:cs="Times New Roman"/>
                <w:sz w:val="16"/>
                <w:szCs w:val="16"/>
              </w:rPr>
              <w:t xml:space="preserve"> и водоотведения переданных по концессионному соглашению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09.1.01.20613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5 375,54300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09.1.01.20613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5 375,54300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09.1.01.20613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5 375,54300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Грант за лучшую муниципальную практику сбора платежей за жилищно-коммунальные услуги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09.1.01.20614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09.1.01.20614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09.1.01.20614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Неснижаемые запасы материально-технических ресурсов для устранения аварий и неисправностей на объектах жилищно-коммунального комплекса Нефтеюганского района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09.1.01.20615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3 140,00000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09.1.01.20615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3 140,00000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09.1.01.20615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3 140,00000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 xml:space="preserve">Взнос в </w:t>
            </w:r>
            <w:proofErr w:type="gramStart"/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уставной фонд</w:t>
            </w:r>
            <w:proofErr w:type="gramEnd"/>
            <w:r w:rsidRPr="00901B0A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унитарного предприятия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09.1.01.20632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09.1.01.20632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09.1.01.20632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09.1.01.82190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31 176,80000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09.1.01.82190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31 176,80000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09.1.01.82190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31 176,80000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общественной инфраструктуры и реализацию приоритетных направлений развития муниципальных образований Ханты-Мансийского автономного округа-Югры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09.1.01.82430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25 791,61640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09.1.01.82430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19 861,12766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09.1.01.82430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19 861,12766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09.1.01.82430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5 930,48874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09.1.01.82430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5 930,48874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09.1.01.84230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935,70000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09.1.01.84230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935,70000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09.1.01.84230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935,70000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09.1.01.S2190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1 640,88400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09.1.01.S2190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1 640,88400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09.1.01.S2190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1 640,88400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 xml:space="preserve"> Развитие общественной инфраструктуры и реализацию приоритетных направлений развития муниципальных образований Ханты-Мансийского автономного округа-Югры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09.1.01.S2430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260,52110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09.1.01.S2430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200,61717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09.1.01.S2430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200,61717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09.1.01.S2430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59,90393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09.1.01.S2430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59,90393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 многоквартирных домов»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2 513,20628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Содействие проведению капитального ремонта многоквартирных домов"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09.2.01.00000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2 513,20628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Благоустройство территорий городского/сельских поселений в рамках подпрограммы "Капитальный ремонт многоквартирных домов" муниципальной программы "Развитие жилищно-коммунального комплекса и повышение  энергетической эффективности в муниципальном образовании Нефтеюганский район в 2014-2020 годах"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09.2.01.20616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862,00000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09.2.01.20616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862,00000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09.2.01.20616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862,00000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Выполнение работ по ремонту муниципального имущества поселений (квартир)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09.2.01.20617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898,50000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09.2.01.20617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898,50000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09.2.01.20617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898,50000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752,70628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752,70628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752,70628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28 013,61839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энергетической эффективности в бюджетной сфере"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09.3.01.00000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28 013,61839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09.3.01.20020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28 013,61839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09.3.01.20020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28 013,61839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09.3.01.20020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28 013,61839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«Содержание на территории муниципального района </w:t>
            </w:r>
            <w:proofErr w:type="spellStart"/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межпоселенческих</w:t>
            </w:r>
            <w:proofErr w:type="spellEnd"/>
            <w:r w:rsidRPr="00901B0A">
              <w:rPr>
                <w:rFonts w:ascii="Times New Roman" w:hAnsi="Times New Roman" w:cs="Times New Roman"/>
                <w:sz w:val="16"/>
                <w:szCs w:val="16"/>
              </w:rPr>
              <w:t xml:space="preserve"> мест захоронения"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09.4.00.00000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"Содержание территории </w:t>
            </w:r>
            <w:proofErr w:type="spellStart"/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межпоселенческого</w:t>
            </w:r>
            <w:proofErr w:type="spellEnd"/>
            <w:r w:rsidRPr="00901B0A">
              <w:rPr>
                <w:rFonts w:ascii="Times New Roman" w:hAnsi="Times New Roman" w:cs="Times New Roman"/>
                <w:sz w:val="16"/>
                <w:szCs w:val="16"/>
              </w:rPr>
              <w:t xml:space="preserve"> кладбища"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09.4.01.00000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09.4.01.99990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09.4.01.99990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09.4.01.99990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"Обеспечение прав и законных интересов населения Нефтеюганского района в отдельных сферах </w:t>
            </w:r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жизнедеятельности в 2014-2020 годах"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10.0.00.00000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2 510,86000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«Профилактика правонарушений»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10.1.00.00000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2 270,86000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10.1.01.00000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686,96000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10.1.01.20050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422,66000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10.1.01.20050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10.1.01.20050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10.1.01.20050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322,66000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10.1.01.20050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322,66000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Субсидии  на создание условий для деятельности народных дружин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97,50000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5,90000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5,90000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91,60000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91,60000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размещение систем </w:t>
            </w:r>
            <w:proofErr w:type="spellStart"/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видеообзора</w:t>
            </w:r>
            <w:proofErr w:type="spellEnd"/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10.1.01.82310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10.1.01.82310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10.1.01.82310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Создание общественных формирований правоохранительной направленности (общественные формирования, добровольные народные дружины, родительские патрули, молодежные отряды и т.д.), материальное стимулирование граждан, участвующих в охране общественного порядка, пресечении преступлений и иных правонарушений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10.1.01.S2300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41,80000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10.1.01.S2300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10.1.01.S2300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10.1.01.S2300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39,20000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10.1.01.S2300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39,20000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Мероприятия на приобретение и размещений в населенных пунктах, систем </w:t>
            </w:r>
            <w:proofErr w:type="spellStart"/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видеообзора</w:t>
            </w:r>
            <w:proofErr w:type="spellEnd"/>
            <w:r w:rsidRPr="00901B0A">
              <w:rPr>
                <w:rFonts w:ascii="Times New Roman" w:hAnsi="Times New Roman" w:cs="Times New Roman"/>
                <w:sz w:val="16"/>
                <w:szCs w:val="16"/>
              </w:rPr>
              <w:t xml:space="preserve">, модернизация имеющихся систем видеонаблюдения, проведения работ, обеспечивающих </w:t>
            </w:r>
            <w:r w:rsidRPr="00901B0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функционирование систем по направлению безопасности дорожного движения и информирование населения о системах, необходимости соблюдения правил дорожного движения с целью избежание детского дорожно-транспортного травматизма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10.1.01.S2310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10.1.01.S2310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10.1.01.S2310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10.1.02.00000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10.1.02.84250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10.1.02.84250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1 549,82200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10.1.02.84250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1 549,82200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10.1.02.84250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9,37800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10.1.02.84250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9,37800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10.1.03.00000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24,70000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10.1.03.51200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24,70000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10.1.03.51200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24,70000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10.1.03.51200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24,70000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Нефтеюганского района 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10.2.00.00000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10.2.01.00000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10.2.01.20040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10.2.01.20040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10.2.01.20040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"Защита населения и территорий от чрезвычайных ситуаций, обеспечение пожарной </w:t>
            </w:r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 xml:space="preserve">безопасности </w:t>
            </w:r>
            <w:proofErr w:type="gramStart"/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proofErr w:type="gramStart"/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2014-2020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11.0.00.00000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51 860,53990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 и обеспечение мероприятий в сфере гражданской обороны, защиты населения и территории Нефтеюганского района от чрезвычайных ситуаций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43 496,39390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11.1.01.00000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11.1.01.99990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11.1.01.99990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11.1.01.99990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повседневного функционирования звена подсистемы РСЧС ХМАО-Югры"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11.1.02.00000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33 884,57119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11.1.02.20912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33 884,57119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11.1.02.20912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26 692,67219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11.1.02.20912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26 692,67219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11.1.02.20912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7 064,39900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11.1.02.20912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7 064,39900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11.1.02.20912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127,50000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11.1.02.20912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127,50000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общественных спасательных постов в местах массового отдыха людей на водных объектах"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11.1.03.00000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Создание общественных спасательных постов в местах массового отдыха людей на водных объектах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11.1.03.20913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11.1.03.20913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11.1.03.20913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Развитие инфраструктуры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11.1.04.00000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8 700,82271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Строительство и реконструкция объектов муниципальной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11.1.04.42110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8 700,82271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11.1.04.42110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8 700,82271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11.1.04.42110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8 700,82271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Подпрограмма "Построение и развитие аппаратно-программного комплекса "Безопасный город" на территории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8 364,14600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"Создание комплексной системы информирования и оповещения населения при угрозе возникновения чрезвычайных ситуаций, состоящей из системы информирования населения и системы оповещения населения"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11.2.01.00000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8 364,14600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Установка муниципальной системы оповещения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11.2.01.20914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1 780,00000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11.2.01.20914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1 780,00000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11.2.01.20914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1 780,00000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Организация каналов передачи данных Системы-112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11.2.01.20915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1 014,19500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11.2.01.20915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1 014,19500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11.2.01.20915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1 014,19500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11.2.01.20916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5 009,95100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11.2.01.20916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5 009,95100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11.2.01.20916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5 009,95100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Подготовка персонала центра обработки вызовов Системы-112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11.2.01.20917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11.2.01.20917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11.2.01.20917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Содержание программного комплекса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11.2.01.20918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11.2.01.20918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11.2.01.20918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2014-2020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129 957,08735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для населения информации о состоянии окружающей среды и формирование навыков"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"Восстановление нарушенного отходами производства и потребления состояния земель"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129 207,08735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Снижение негативного воздействия на окружающую среду в рамках муниципальной программы "Обеспечение экологической безопасности Нефтеюганского района на 2014-2020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12.0.02.20618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4 313,92997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12.0.02.20618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2 113,92997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12.0.02.20618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2 113,92997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12.0.02.20618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2 200,00000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12.0.02.20618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2 200,00000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Повышение экологически безопасного уровня обращения с отходами и качества жизни населения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12.0.02.20629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12.0.02.20629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12.0.02.20629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121 893,15738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99 443,15738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99 443,15738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22 450,00000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22 450,00000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«Развитие гражданского общества Нефтеюганского района на 2014 – 2020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46 374,80070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38 874,80070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информационной открытости органов местного самоуправления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38 874,80070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38 874,80070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31 327,70000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31 327,70000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7 547,10070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7 547,10070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"Поддержка социально ориентированных негосударственных некоммерческих организаций </w:t>
            </w:r>
            <w:proofErr w:type="gramStart"/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01B0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01B0A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7 500,00000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"Оказание финансовой поддержки социально ориентированным негосударственным некоммерческим организациям"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7 500,00000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7 500,00000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7 500,00000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за исключением государственных (муниципальных) учреждений)</w:t>
            </w:r>
            <w:proofErr w:type="gramEnd"/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7 500,00000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2014-2020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4 112,80000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4 112,80000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"Финансовая поддержка 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3 104,50000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Субсидии на государственную поддержку малого и среднего предпринимательства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2 419,50000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2 419,50000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2 419,50000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и среднем предпринимательстве"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1 008,30000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Субсидии на государственную поддержку малого и среднего предпринимательства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587,30000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587,30000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587,30000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"Развитие транспортной системы   Нефтеюганского   района на  период 2014 - 2020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190 551,30000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"Строительство, 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15.0.02.00000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190 551,30000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на осуществление дорожной деятельности в части капитального ремонта и </w:t>
            </w:r>
            <w:proofErr w:type="gramStart"/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ремонта</w:t>
            </w:r>
            <w:proofErr w:type="gramEnd"/>
            <w:r w:rsidRPr="00901B0A">
              <w:rPr>
                <w:rFonts w:ascii="Times New Roman" w:hAnsi="Times New Roman" w:cs="Times New Roman"/>
                <w:sz w:val="16"/>
                <w:szCs w:val="16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15.0.02.20630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3 726,00000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15.0.02.20630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3 726,00000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15.0.02.20630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3 726,00000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15.0.02.20951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15 338,90000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15.0.02.20951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15 338,90000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15.0.02.20951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15 338,90000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15.0.02.42110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115 579,10000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15.0.02.42110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104 882,00000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15.0.02.42110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104 882,00000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15.0.02.42110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10 697,10000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15.0.02.42110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10 697,10000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15.0.02.82390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53 937,60000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15.0.02.82390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11 324,00000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15.0.02.82390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11 324,00000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15.0.02.82390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42 613,60000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15.0.02.82390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42 613,60000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 xml:space="preserve">Организация модернизации транспортной системы района путем повышения технического уровня автомобильных дорог, </w:t>
            </w:r>
            <w:r w:rsidRPr="00901B0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15.0.02.S2390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1 969,70000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15.0.02.S2390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596,00000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15.0.02.S2390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596,00000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15.0.02.S2390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1 373,70000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15.0.02.S2390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1 373,70000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2014 - 2020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41 867,81093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13 146,30000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 xml:space="preserve">Оплата прочих работ, услуг по имуществу </w:t>
            </w:r>
            <w:proofErr w:type="gramStart"/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находящегося</w:t>
            </w:r>
            <w:proofErr w:type="gramEnd"/>
            <w:r w:rsidRPr="00901B0A">
              <w:rPr>
                <w:rFonts w:ascii="Times New Roman" w:hAnsi="Times New Roman" w:cs="Times New Roman"/>
                <w:sz w:val="16"/>
                <w:szCs w:val="16"/>
              </w:rPr>
              <w:t xml:space="preserve"> в муниципальной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3 772,80000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3 772,80000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3 772,80000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1 442,00000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1 442,00000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1 442,00000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6 562,50000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2 562,50000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2 562,50000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Приобретение оборудования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1 369,00000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1 369,00000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1 369,00000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и выполнение функций по управлению и распоряжению муниципальным имуществом"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28 721,51093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27 951,51093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27 901,91093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27 901,91093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49,60000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49,60000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770,00000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770,00000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770,00000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</w:t>
            </w:r>
            <w:proofErr w:type="gramStart"/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районе  на 2014 - 2020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399 288,26049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01B0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01B0A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42 557,66049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"Оценка качества управления  муниципальными финансами"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42 557,66049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40 573,12398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40 538,12398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40 538,12398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1 984,53651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1 984,53651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1 984,53651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356 730,60000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"Межбюджетные трансферты бюджетам поселений"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353 730,60000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 xml:space="preserve">Дотации из бюджета муниципального района на выравнивание </w:t>
            </w:r>
            <w:r w:rsidRPr="00901B0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бюджетной обеспеченности поселений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17.3.01.86010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252 480,60000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252 480,60000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252 480,60000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 xml:space="preserve">Дотации бюджетам </w:t>
            </w:r>
            <w:proofErr w:type="gramStart"/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901B0A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17.3.01.86020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17.3.01.86020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17.3.01.86020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17.3.01.86050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1 250,00000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17.3.01.86050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1 250,00000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17.3.01.86050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1 250,00000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"Обеспечение своевременности и полноты исполнения долговых обязательств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17.3.02.20980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муниципального долга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17.3.02.20980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17.3.02.20980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"Улучшение  условий и охраны  труда, развитие социального  партнерства в муниципальном  образовании  Нефтеюганский  район на 2014 - 2020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2 983,30000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"Обеспечить безопасность и создание благоприятных условий труда работающих"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18.0.01.99990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18.0.01.99990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32,50000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18.0.01.99990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32,50000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18.0.01.99990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67,50000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18.0.01.99990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67,50000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2 883,30000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18.0.02.84120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2 883,30000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18.0.02.84120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2 289,80000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18.0.02.84120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2 289,80000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18.0.02.84120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593,50000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18.0.02.84120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593,50000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«Социальная поддержка жителей Нефтеюганского района  на 2014-2020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89 812,40000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мероприятий по поддержке отдыха и оздоровления детей и молодежи"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16 762,70000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1 838,10000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174,29100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174,29100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1 655,80900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1 655,80900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Субсидии на оплату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3 425,30000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3 425,30000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3 425,30000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отдыха и оздоровления детей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6 481,40000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6 481,40000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6 481,40000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5 017,90000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5 017,90000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5 017,90000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46 496,40000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30 782,10000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901B0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19.0.02.84060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30 782,10000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30 782,10000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15 598,10000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15 598,10000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15 598,10000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26 553,30000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12 836,40000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12 836,40000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1 875,80000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1 875,80000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9 680,20000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9 680,20000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2 160,90000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2 160,90000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 xml:space="preserve">Муниципальная программа "Совершенствование  муниципального  управления </w:t>
            </w:r>
            <w:proofErr w:type="gramStart"/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районе на 2014  - 2020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442 439,33714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332 081,51392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функций муниципального управления"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312 610,12385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135 533,23276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34 308,97266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34 308,97266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100 170,39030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100 170,39030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1 053,86980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1 053,86980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153 490,79789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149 339,37769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149 339,37769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3 879,90420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3 879,90420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271,51600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271,51600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20.1.01.02080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4 973,86320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20.1.01.02080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4 973,86320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20.1.01.02080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4 973,86320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2 465,23000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901B0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20.1.01.02400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2 465,23000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2 465,23000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Проведение работ по формированию земельных участков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20.1.01.20621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20.1.01.20621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20.1.01.20621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20.1.01.20627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697,00000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20.1.01.20627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697,00000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20.1.01.20627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697,00000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20.1.01.20628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13 750,00000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20.1.01.20628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13 750,00000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20.1.01.20628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13 750,00000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"Оказание муниципальной поддержки лицам, замещавшим должности муниципальной службы"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13 753,69007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Дополнительное пенсионное обеспечение за выслугу лет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20.1.02.72600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13 753,69007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20.1.02.72600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13 753,69007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20.1.02.72600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13 753,69007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5 717,70000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3 908,10000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3 788,10000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3 788,10000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20.1.03.84100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192,70000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20.1.03.84100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192,70000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20.1.03.84100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192,70000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1 616,90000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1 290,65000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1 290,65000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326,25000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326,25000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513,90000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"Совершенствование кадровой службы органов местного самоуправления"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513,90000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513,90000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513,90000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513,90000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109 843,92322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сети многофункциональных центров предоставления государственных и муниципальных услуг"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109 843,92322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74 877,08292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34 323,39214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34 323,39214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36 649,69078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901B0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20.3.01.00590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36 649,69078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3 904,00000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3 904,00000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многофункциональных центров предоставления государственных и муниципальных услуг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20.3.01.82360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6 331,27957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20.3.01.82360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6 331,27957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20.3.01.82360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6 331,27957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25 418,10000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25 418,10000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25 418,10000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Развитие многофункциональных центров предоставления государственных и муниципальных услуг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20.3.01.S2360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3 217,46073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20.3.01.S2360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3 217,46073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20.3.01.S2360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3 217,46073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"Профилактика экстремизма, гармонизация межэтнических и межкультурных отношений </w:t>
            </w:r>
            <w:proofErr w:type="gramStart"/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2014-2020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1 336,00000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"Профилактика экстремистской деятельности"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1 336,00000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1 336,00000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916,00000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916,00000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Непрограммная деятельность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56 095,85284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6 280,00000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6 280,00000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6 280,00000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4 436,00000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4 436,00000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4 436,00000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320,00000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320,00000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320,00000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40 601,45603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50.1.00.02030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4 569,53691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50.1.00.02030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4 569,53691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50.1.00.02030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4 569,53691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31 147,57693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31 147,27693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31 147,27693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0,30000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0,30000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Депутаты представительного органа муниципального образования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3 202,84219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3 202,84219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3 202,84219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Наградной фонд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50.1.00.20970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1 381,50000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50.1.00.20970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1 381,50000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50.1.00.20970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1 381,50000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деятельности счётной палаты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4 458,39681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2 305,14031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2 305,14031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2 305,14031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2 153,25650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2 153,25650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sz w:val="16"/>
                <w:szCs w:val="16"/>
              </w:rPr>
              <w:t>2 153,25650</w:t>
            </w:r>
          </w:p>
        </w:tc>
      </w:tr>
      <w:tr w:rsidR="00BC114B" w:rsidRPr="00901B0A" w:rsidTr="00BC114B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C114B" w:rsidRPr="00901B0A" w:rsidRDefault="00BC114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114B" w:rsidRPr="00901B0A" w:rsidRDefault="00BC11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1B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4 242 940,09086</w:t>
            </w:r>
          </w:p>
        </w:tc>
      </w:tr>
    </w:tbl>
    <w:p w:rsidR="00BC114B" w:rsidRPr="00901B0A" w:rsidRDefault="00BC114B" w:rsidP="00BC114B">
      <w:pPr>
        <w:rPr>
          <w:rFonts w:ascii="Times New Roman" w:hAnsi="Times New Roman" w:cs="Times New Roman"/>
          <w:sz w:val="16"/>
          <w:szCs w:val="16"/>
        </w:rPr>
      </w:pPr>
    </w:p>
    <w:p w:rsidR="00714F44" w:rsidRPr="00901B0A" w:rsidRDefault="00714F44" w:rsidP="00BC114B">
      <w:pPr>
        <w:rPr>
          <w:rFonts w:ascii="Times New Roman" w:hAnsi="Times New Roman" w:cs="Times New Roman"/>
          <w:sz w:val="16"/>
          <w:szCs w:val="16"/>
        </w:rPr>
      </w:pPr>
    </w:p>
    <w:sectPr w:rsidR="00714F44" w:rsidRPr="00901B0A" w:rsidSect="00BC114B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14B"/>
    <w:rsid w:val="00714F44"/>
    <w:rsid w:val="00901B0A"/>
    <w:rsid w:val="00BC1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C114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C114B"/>
    <w:rPr>
      <w:color w:val="800080"/>
      <w:u w:val="single"/>
    </w:rPr>
  </w:style>
  <w:style w:type="paragraph" w:customStyle="1" w:styleId="xl63">
    <w:name w:val="xl63"/>
    <w:basedOn w:val="a"/>
    <w:rsid w:val="00BC11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BC114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C114B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C1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C11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BC114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BC11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BC11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BC11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BC1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BC11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C114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BC11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C11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C11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C1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C1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BC1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C1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C1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C1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C114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BC11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BC11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BC11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BC114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BC11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BC1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BC1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BC11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BC114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C114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C114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C114B"/>
    <w:rPr>
      <w:color w:val="800080"/>
      <w:u w:val="single"/>
    </w:rPr>
  </w:style>
  <w:style w:type="paragraph" w:customStyle="1" w:styleId="xl63">
    <w:name w:val="xl63"/>
    <w:basedOn w:val="a"/>
    <w:rsid w:val="00BC11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BC114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C114B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C1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C11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BC114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BC11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BC11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BC11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BC1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BC11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C114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BC11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C11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C11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C1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C1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BC1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C1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C1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C1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C114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BC11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BC11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BC11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BC114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BC11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BC1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BC1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BC11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BC114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C114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675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42</Pages>
  <Words>15674</Words>
  <Characters>89347</Characters>
  <Application>Microsoft Office Word</Application>
  <DocSecurity>0</DocSecurity>
  <Lines>744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Крамич Наталья Валерьевна</cp:lastModifiedBy>
  <cp:revision>2</cp:revision>
  <dcterms:created xsi:type="dcterms:W3CDTF">2016-04-21T09:14:00Z</dcterms:created>
  <dcterms:modified xsi:type="dcterms:W3CDTF">2016-04-21T09:17:00Z</dcterms:modified>
</cp:coreProperties>
</file>