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98" w:type="dxa"/>
        <w:tblLayout w:type="fixed"/>
        <w:tblLook w:val="04A0" w:firstRow="1" w:lastRow="0" w:firstColumn="1" w:lastColumn="0" w:noHBand="0" w:noVBand="1"/>
      </w:tblPr>
      <w:tblGrid>
        <w:gridCol w:w="2467"/>
        <w:gridCol w:w="459"/>
        <w:gridCol w:w="469"/>
        <w:gridCol w:w="1675"/>
        <w:gridCol w:w="1841"/>
        <w:gridCol w:w="1851"/>
        <w:gridCol w:w="1836"/>
      </w:tblGrid>
      <w:tr w:rsidR="00C91779" w:rsidRPr="00A942C8" w:rsidTr="00677321">
        <w:trPr>
          <w:cantSplit/>
          <w:trHeight w:val="3980"/>
        </w:trPr>
        <w:tc>
          <w:tcPr>
            <w:tcW w:w="10598" w:type="dxa"/>
            <w:gridSpan w:val="7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677321" w:rsidRDefault="00677321" w:rsidP="006773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4 к решению </w:t>
            </w:r>
          </w:p>
          <w:p w:rsidR="00C91779" w:rsidRPr="00A942C8" w:rsidRDefault="00C91779" w:rsidP="006773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Думы Нефтеюганского района</w:t>
            </w:r>
          </w:p>
          <w:p w:rsidR="00C91779" w:rsidRDefault="00C91779" w:rsidP="00C917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от «</w:t>
            </w:r>
            <w:r w:rsidR="0067732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27  </w:t>
            </w: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67732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декабря  </w:t>
            </w:r>
            <w:r w:rsidR="00677321">
              <w:rPr>
                <w:rFonts w:ascii="Times New Roman" w:hAnsi="Times New Roman" w:cs="Times New Roman"/>
                <w:sz w:val="20"/>
                <w:szCs w:val="20"/>
              </w:rPr>
              <w:t xml:space="preserve">2017 г. </w:t>
            </w: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67732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202  </w:t>
            </w:r>
          </w:p>
          <w:p w:rsidR="00677321" w:rsidRDefault="00677321" w:rsidP="00C917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677321" w:rsidRDefault="00677321" w:rsidP="00C917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677321" w:rsidRPr="00A942C8" w:rsidRDefault="00677321" w:rsidP="00C917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779" w:rsidRPr="00A942C8" w:rsidRDefault="00C91779" w:rsidP="00C917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7321" w:rsidRDefault="00C91779" w:rsidP="00C917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Распределение бюджетных ассигнований по раздела</w:t>
            </w:r>
            <w:r w:rsidR="006773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 и подразделам </w:t>
            </w:r>
          </w:p>
          <w:p w:rsidR="00C91779" w:rsidRDefault="00677321" w:rsidP="00C917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классификации </w:t>
            </w:r>
            <w:r w:rsidR="00C91779"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расходов бюджета Нефтеюганского района на 2017 год</w:t>
            </w:r>
          </w:p>
          <w:p w:rsidR="00677321" w:rsidRDefault="00677321" w:rsidP="00C917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77321" w:rsidRDefault="00677321" w:rsidP="00C917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77321" w:rsidRDefault="00677321" w:rsidP="00C917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77321" w:rsidRDefault="00677321" w:rsidP="00C917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77321" w:rsidRPr="00A942C8" w:rsidRDefault="00677321" w:rsidP="00C917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91779" w:rsidRPr="00A942C8" w:rsidRDefault="00C91779" w:rsidP="00C917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ублей</w:t>
            </w:r>
            <w:proofErr w:type="spellEnd"/>
          </w:p>
        </w:tc>
      </w:tr>
      <w:tr w:rsidR="0008718C" w:rsidRPr="00A942C8" w:rsidTr="00677321">
        <w:trPr>
          <w:cantSplit/>
        </w:trPr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6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Пз</w:t>
            </w:r>
            <w:proofErr w:type="spellEnd"/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</w:tr>
      <w:tr w:rsidR="0008718C" w:rsidRPr="00A942C8" w:rsidTr="00677321">
        <w:trPr>
          <w:cantSplit/>
        </w:trPr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85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8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467" w:type="dxa"/>
            <w:shd w:val="clear" w:color="auto" w:fill="auto"/>
            <w:vAlign w:val="center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08718C" w:rsidRPr="00A942C8" w:rsidRDefault="0008718C" w:rsidP="00087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75" w:type="dxa"/>
            <w:shd w:val="clear" w:color="auto" w:fill="auto"/>
            <w:vAlign w:val="center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1" w:type="dxa"/>
            <w:shd w:val="clear" w:color="auto" w:fill="auto"/>
            <w:vAlign w:val="center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51" w:type="dxa"/>
            <w:shd w:val="clear" w:color="auto" w:fill="auto"/>
            <w:vAlign w:val="center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36" w:type="dxa"/>
            <w:shd w:val="clear" w:color="auto" w:fill="auto"/>
            <w:vAlign w:val="center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582 514,62950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563 491,60000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13 895,69750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5 127,33200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5 180,72922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5 180,72922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11 564,62824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11 564,62824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220 740,05395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218 295,34495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Судебная система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11,70548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7,20548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61 560,35426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60 648,64226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911,71200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5 740,00000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5 740,00000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277 717,15835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262 055,04985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13 891,19750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1 770,91100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3 971,40000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3 971,40000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77 159,45922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48 803,00022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6 568,30000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21 788,15900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Органы юстиции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6 728,30000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6 568,30000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45 550,92603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35 462,56703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10 088,35900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24 880,23319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13 180,43319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11 699,80000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577 265,33034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471 287,74434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91 729,40000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14 248,18600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486,21200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486,21200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103 811,70000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17 600,00000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86 211,70000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Дорожное хозяйств</w:t>
            </w:r>
            <w:proofErr w:type="gramStart"/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дорожные фонды)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139 320,27398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139 320,27398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61 571,30873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61 571,30873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 xml:space="preserve">Другие вопросы в области национальной </w:t>
            </w:r>
            <w:r w:rsidRPr="00A942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экономики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250 692,83563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230 926,94963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5 517,70000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14 248,18600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687 324,06460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685 861,27690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511,00000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951,78770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296 974,83861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296 974,83861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390 283,12599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388 851,43829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479,90000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951,78770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31,10000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31,10000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88 762,99015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88 726,89015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36,10000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88 762,99015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88 726,89015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2 036 885,55395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853 889,85395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1 182 985,20000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10,50000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677321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321">
              <w:rPr>
                <w:rFonts w:ascii="Times New Roman" w:hAnsi="Times New Roman" w:cs="Times New Roman"/>
                <w:sz w:val="20"/>
                <w:szCs w:val="20"/>
              </w:rPr>
              <w:t>510 420,3</w:t>
            </w:r>
            <w:bookmarkStart w:id="0" w:name="_GoBack"/>
            <w:bookmarkEnd w:id="0"/>
            <w:r w:rsidRPr="00677321">
              <w:rPr>
                <w:rFonts w:ascii="Times New Roman" w:hAnsi="Times New Roman" w:cs="Times New Roman"/>
                <w:sz w:val="20"/>
                <w:szCs w:val="20"/>
              </w:rPr>
              <w:t>7657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677321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321">
              <w:rPr>
                <w:rFonts w:ascii="Times New Roman" w:hAnsi="Times New Roman" w:cs="Times New Roman"/>
                <w:sz w:val="20"/>
                <w:szCs w:val="20"/>
              </w:rPr>
              <w:t>145 431,95628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677321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321">
              <w:rPr>
                <w:rFonts w:ascii="Times New Roman" w:hAnsi="Times New Roman" w:cs="Times New Roman"/>
                <w:sz w:val="20"/>
                <w:szCs w:val="20"/>
              </w:rPr>
              <w:t>364 988,42029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677321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321">
              <w:rPr>
                <w:rFonts w:ascii="Times New Roman" w:hAnsi="Times New Roman" w:cs="Times New Roman"/>
                <w:sz w:val="20"/>
                <w:szCs w:val="20"/>
              </w:rPr>
              <w:t>1 192 811,47329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677321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321">
              <w:rPr>
                <w:rFonts w:ascii="Times New Roman" w:hAnsi="Times New Roman" w:cs="Times New Roman"/>
                <w:sz w:val="20"/>
                <w:szCs w:val="20"/>
              </w:rPr>
              <w:t>384 287,39358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677321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321">
              <w:rPr>
                <w:rFonts w:ascii="Times New Roman" w:hAnsi="Times New Roman" w:cs="Times New Roman"/>
                <w:sz w:val="20"/>
                <w:szCs w:val="20"/>
              </w:rPr>
              <w:t>808 524,07971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677321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321">
              <w:rPr>
                <w:rFonts w:ascii="Times New Roman" w:hAnsi="Times New Roman" w:cs="Times New Roman"/>
                <w:sz w:val="20"/>
                <w:szCs w:val="20"/>
              </w:rPr>
              <w:t>202 398,72501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677321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321">
              <w:rPr>
                <w:rFonts w:ascii="Times New Roman" w:hAnsi="Times New Roman" w:cs="Times New Roman"/>
                <w:sz w:val="20"/>
                <w:szCs w:val="20"/>
              </w:rPr>
              <w:t>202 398,72501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677321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32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2 455,75867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2 438,25867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10,50000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24 844,40565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17 147,70565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7 696,70000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103 954,81476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102 185,81476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578 971,76835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477 832,72495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175,30000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100 963,74340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473 220,65703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396 289,21198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76 931,44505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105 751,11132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81 543,51297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24 032,29835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Здравоохранение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2 478,20000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2 478,20000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296 489,40626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206 859,14826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89 630,25800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населения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200 140,43914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194 672,25514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5 468,18400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70 229,04348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779,16948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69 449,87400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спорт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252 423,55971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194 830,59564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57 592,96407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131 989,22037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74 396,25630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57 592,96407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11 467,72770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11 467,72770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Обслуживание государственного и  муниципального долга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3 000,00000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3 000,00000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525 463,05112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449 554,95112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75 908,10000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249 895,60000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173 987,50000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75 908,10000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131 279,00000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131 279,00000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 общего характера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0871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144 288,45112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144 288,45112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8718C" w:rsidRPr="00A942C8" w:rsidTr="00677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расходов  по муниципальному району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75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5 724 177,14090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4 055 605,51323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1 467 888,95550</w:t>
            </w:r>
          </w:p>
        </w:tc>
        <w:tc>
          <w:tcPr>
            <w:tcW w:w="1836" w:type="dxa"/>
            <w:shd w:val="clear" w:color="auto" w:fill="auto"/>
            <w:vAlign w:val="bottom"/>
            <w:hideMark/>
          </w:tcPr>
          <w:p w:rsidR="0008718C" w:rsidRPr="00A942C8" w:rsidRDefault="0008718C" w:rsidP="00C91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42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200 682,67217</w:t>
            </w:r>
          </w:p>
        </w:tc>
      </w:tr>
    </w:tbl>
    <w:p w:rsidR="0008718C" w:rsidRPr="00A942C8" w:rsidRDefault="0008718C" w:rsidP="0008718C">
      <w:pPr>
        <w:rPr>
          <w:rFonts w:ascii="Times New Roman" w:hAnsi="Times New Roman" w:cs="Times New Roman"/>
          <w:sz w:val="20"/>
          <w:szCs w:val="20"/>
        </w:rPr>
      </w:pPr>
    </w:p>
    <w:p w:rsidR="00165121" w:rsidRPr="00A942C8" w:rsidRDefault="00165121" w:rsidP="0008718C">
      <w:pPr>
        <w:rPr>
          <w:rFonts w:ascii="Times New Roman" w:hAnsi="Times New Roman" w:cs="Times New Roman"/>
          <w:sz w:val="20"/>
          <w:szCs w:val="20"/>
        </w:rPr>
      </w:pPr>
    </w:p>
    <w:sectPr w:rsidR="00165121" w:rsidRPr="00A942C8" w:rsidSect="00677321">
      <w:pgSz w:w="11906" w:h="16838"/>
      <w:pgMar w:top="993" w:right="850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18C"/>
    <w:rsid w:val="0008718C"/>
    <w:rsid w:val="00165121"/>
    <w:rsid w:val="00677321"/>
    <w:rsid w:val="009F13B4"/>
    <w:rsid w:val="00A942C8"/>
    <w:rsid w:val="00C91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Климчук Людмила Александровна</cp:lastModifiedBy>
  <cp:revision>2</cp:revision>
  <dcterms:created xsi:type="dcterms:W3CDTF">2017-12-27T05:13:00Z</dcterms:created>
  <dcterms:modified xsi:type="dcterms:W3CDTF">2017-12-27T05:13:00Z</dcterms:modified>
</cp:coreProperties>
</file>