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848"/>
        <w:gridCol w:w="486"/>
        <w:gridCol w:w="396"/>
        <w:gridCol w:w="396"/>
        <w:gridCol w:w="396"/>
        <w:gridCol w:w="396"/>
        <w:gridCol w:w="396"/>
        <w:gridCol w:w="576"/>
        <w:gridCol w:w="486"/>
        <w:gridCol w:w="1586"/>
      </w:tblGrid>
      <w:tr w:rsidR="0001511C" w:rsidRPr="000406ED" w:rsidTr="0001511C">
        <w:tc>
          <w:tcPr>
            <w:tcW w:w="5000" w:type="pct"/>
            <w:gridSpan w:val="10"/>
            <w:noWrap/>
            <w:vAlign w:val="center"/>
            <w:hideMark/>
          </w:tcPr>
          <w:p w:rsidR="0001511C" w:rsidRPr="000406ED" w:rsidRDefault="0001511C" w:rsidP="00E44DF4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="00764744" w:rsidRPr="000406E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E44DF4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</w:tc>
      </w:tr>
      <w:tr w:rsidR="0001511C" w:rsidRPr="000406ED" w:rsidTr="0001511C">
        <w:tc>
          <w:tcPr>
            <w:tcW w:w="5000" w:type="pct"/>
            <w:gridSpan w:val="10"/>
            <w:vAlign w:val="center"/>
            <w:hideMark/>
          </w:tcPr>
          <w:p w:rsidR="0001511C" w:rsidRPr="000406ED" w:rsidRDefault="0001511C" w:rsidP="00E44DF4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Думы</w:t>
            </w:r>
            <w:r w:rsidR="00E44DF4">
              <w:rPr>
                <w:rFonts w:ascii="Times New Roman" w:hAnsi="Times New Roman" w:cs="Times New Roman"/>
                <w:sz w:val="18"/>
                <w:szCs w:val="18"/>
              </w:rPr>
              <w:t xml:space="preserve"> Нефтеюганского района</w:t>
            </w:r>
          </w:p>
        </w:tc>
      </w:tr>
      <w:tr w:rsidR="0001511C" w:rsidRPr="000406ED" w:rsidTr="0001511C">
        <w:tc>
          <w:tcPr>
            <w:tcW w:w="5000" w:type="pct"/>
            <w:gridSpan w:val="10"/>
            <w:noWrap/>
            <w:vAlign w:val="center"/>
            <w:hideMark/>
          </w:tcPr>
          <w:p w:rsidR="0001511C" w:rsidRPr="000406ED" w:rsidRDefault="00F93184" w:rsidP="00D41352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01511C" w:rsidRPr="000406ED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="00D4135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17  </w:t>
            </w: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D4135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 ноября   </w:t>
            </w: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2017 г.</w:t>
            </w:r>
            <w:r w:rsidR="0001511C" w:rsidRPr="000406ED">
              <w:rPr>
                <w:rFonts w:ascii="Times New Roman" w:hAnsi="Times New Roman" w:cs="Times New Roman"/>
                <w:sz w:val="18"/>
                <w:szCs w:val="18"/>
              </w:rPr>
              <w:t xml:space="preserve">  №</w:t>
            </w:r>
            <w:r w:rsidR="00D41352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 190  </w:t>
            </w:r>
            <w:r w:rsidR="00D41352" w:rsidRPr="00D41352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 xml:space="preserve"> .</w:t>
            </w:r>
          </w:p>
        </w:tc>
      </w:tr>
      <w:tr w:rsidR="0001511C" w:rsidRPr="000406ED" w:rsidTr="00D41352">
        <w:tc>
          <w:tcPr>
            <w:tcW w:w="2433" w:type="pct"/>
            <w:noWrap/>
            <w:vAlign w:val="center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9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6" w:type="pct"/>
            <w:noWrap/>
            <w:vAlign w:val="bottom"/>
            <w:hideMark/>
          </w:tcPr>
          <w:p w:rsidR="0001511C" w:rsidRPr="000406ED" w:rsidRDefault="0001511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1511C" w:rsidRPr="000406ED" w:rsidTr="0001511C">
        <w:tc>
          <w:tcPr>
            <w:tcW w:w="5000" w:type="pct"/>
            <w:gridSpan w:val="10"/>
            <w:vAlign w:val="center"/>
            <w:hideMark/>
          </w:tcPr>
          <w:p w:rsidR="00E44DF4" w:rsidRDefault="00E44DF4" w:rsidP="00E44DF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01511C" w:rsidRPr="000406ED" w:rsidRDefault="0001511C" w:rsidP="00E44DF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финансирования дефицита бюджета  Нефтеюганского района на 2017 год</w:t>
            </w:r>
          </w:p>
        </w:tc>
      </w:tr>
      <w:tr w:rsidR="0001511C" w:rsidRPr="000406ED" w:rsidTr="00D41352"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771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группы, подгруппы, статьи и вида источников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Сумма, тыс.</w:t>
            </w:r>
            <w:r w:rsidR="00096AE9"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руб.</w:t>
            </w:r>
          </w:p>
        </w:tc>
      </w:tr>
      <w:tr w:rsidR="0001511C" w:rsidRPr="000406ED" w:rsidTr="00D41352">
        <w:trPr>
          <w:trHeight w:val="452"/>
        </w:trPr>
        <w:tc>
          <w:tcPr>
            <w:tcW w:w="243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ИСТОЧНИКИ ВНУТРЕННЕГО ФИНАНСИРОВАНИЯ  ДЕФИЦИТОВ БЮДЖЕТОВ</w:t>
            </w:r>
          </w:p>
        </w:tc>
        <w:tc>
          <w:tcPr>
            <w:tcW w:w="1771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1 113 896,02660</w:t>
            </w:r>
          </w:p>
        </w:tc>
      </w:tr>
      <w:tr w:rsidR="0001511C" w:rsidRPr="000406ED" w:rsidTr="00D41352"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Неуказанная ведомственная статья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1 113 896,02660</w:t>
            </w:r>
          </w:p>
        </w:tc>
      </w:tr>
      <w:tr w:rsidR="0001511C" w:rsidRPr="000406ED" w:rsidTr="00D41352">
        <w:trPr>
          <w:trHeight w:val="313"/>
        </w:trPr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01511C" w:rsidRPr="000406ED" w:rsidTr="00D41352">
        <w:trPr>
          <w:trHeight w:val="337"/>
        </w:trPr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01511C" w:rsidRPr="000406ED" w:rsidTr="00D41352">
        <w:trPr>
          <w:trHeight w:val="347"/>
        </w:trPr>
        <w:tc>
          <w:tcPr>
            <w:tcW w:w="24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44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9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9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9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9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9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244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01511C" w:rsidRPr="000406ED" w:rsidTr="00D41352">
        <w:trPr>
          <w:trHeight w:val="385"/>
        </w:trPr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01511C" w:rsidRPr="000406ED" w:rsidTr="00D41352">
        <w:trPr>
          <w:trHeight w:val="395"/>
        </w:trPr>
        <w:tc>
          <w:tcPr>
            <w:tcW w:w="24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44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9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9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9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9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9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244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01511C" w:rsidRPr="000406ED" w:rsidTr="00D41352">
        <w:trPr>
          <w:trHeight w:val="290"/>
        </w:trPr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Изменение остатков средст</w:t>
            </w:r>
            <w:bookmarkStart w:id="0" w:name="_GoBack"/>
            <w:bookmarkEnd w:id="0"/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на счетах по учету средств бюджета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1 113 896,02660</w:t>
            </w:r>
          </w:p>
        </w:tc>
      </w:tr>
      <w:tr w:rsidR="0001511C" w:rsidRPr="000406ED" w:rsidTr="00D41352"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Увеличение остатков средств бюджетов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F471AC" w:rsidP="0064180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-4 578</w:t>
            </w:r>
            <w:r w:rsidR="000A2CB9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 600,53804</w:t>
            </w:r>
          </w:p>
        </w:tc>
      </w:tr>
      <w:tr w:rsidR="0001511C" w:rsidRPr="000406ED" w:rsidTr="00D41352">
        <w:tc>
          <w:tcPr>
            <w:tcW w:w="24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44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9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9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9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9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9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244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F471AC" w:rsidP="006418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-4 578</w:t>
            </w:r>
            <w:r w:rsidR="000A2CB9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 600,53804</w:t>
            </w:r>
          </w:p>
        </w:tc>
      </w:tr>
      <w:tr w:rsidR="0001511C" w:rsidRPr="000406ED" w:rsidTr="00D41352"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Уменьшение остатков средств бюджетов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F471AC" w:rsidP="0064180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5 692</w:t>
            </w:r>
            <w:r w:rsidR="00E56E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496,56464</w:t>
            </w:r>
          </w:p>
        </w:tc>
      </w:tr>
      <w:tr w:rsidR="0001511C" w:rsidRPr="000406ED" w:rsidTr="00D41352">
        <w:tc>
          <w:tcPr>
            <w:tcW w:w="24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44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9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9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9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9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9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9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244" w:type="pct"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F471AC" w:rsidP="006418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5 692</w:t>
            </w:r>
            <w:r w:rsidR="00E56EEF">
              <w:rPr>
                <w:rFonts w:ascii="Times New Roman" w:hAnsi="Times New Roman" w:cs="Times New Roman"/>
                <w:sz w:val="18"/>
                <w:szCs w:val="18"/>
              </w:rPr>
              <w:t> 496,56464</w:t>
            </w:r>
          </w:p>
        </w:tc>
      </w:tr>
      <w:tr w:rsidR="0001511C" w:rsidRPr="000406ED" w:rsidTr="00D41352"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0,00000</w:t>
            </w:r>
          </w:p>
        </w:tc>
      </w:tr>
      <w:tr w:rsidR="0001511C" w:rsidRPr="000406ED" w:rsidTr="00D41352"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-4 000,00000</w:t>
            </w:r>
          </w:p>
        </w:tc>
      </w:tr>
      <w:tr w:rsidR="0001511C" w:rsidRPr="000406ED" w:rsidTr="00D41352">
        <w:tc>
          <w:tcPr>
            <w:tcW w:w="2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-2 000,00000</w:t>
            </w:r>
          </w:p>
        </w:tc>
      </w:tr>
      <w:tr w:rsidR="0001511C" w:rsidRPr="000406ED" w:rsidTr="00D41352">
        <w:tc>
          <w:tcPr>
            <w:tcW w:w="2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8416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-2 0</w:t>
            </w:r>
            <w:r w:rsidR="0001511C" w:rsidRPr="000406E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00,00000</w:t>
            </w:r>
          </w:p>
        </w:tc>
      </w:tr>
      <w:tr w:rsidR="0001511C" w:rsidRPr="000406ED" w:rsidTr="00D41352"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9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9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9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9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9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9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4605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8416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0,</w:t>
            </w:r>
            <w:r w:rsidR="0001511C" w:rsidRPr="000406ED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00000</w:t>
            </w:r>
          </w:p>
        </w:tc>
      </w:tr>
      <w:tr w:rsidR="0001511C" w:rsidRPr="000406ED" w:rsidTr="00D41352"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4 000,00000</w:t>
            </w:r>
          </w:p>
        </w:tc>
      </w:tr>
      <w:tr w:rsidR="0001511C" w:rsidRPr="000406ED" w:rsidTr="00D41352">
        <w:tc>
          <w:tcPr>
            <w:tcW w:w="24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2604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01511C" w:rsidRPr="000406ED" w:rsidTr="00D41352"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</w:t>
            </w:r>
            <w:r w:rsidR="00953C29" w:rsidRPr="000406ED">
              <w:rPr>
                <w:rFonts w:ascii="Times New Roman" w:hAnsi="Times New Roman" w:cs="Times New Roman"/>
                <w:sz w:val="18"/>
                <w:szCs w:val="18"/>
              </w:rPr>
              <w:t>ниям, связанных с ликвидацией ч</w:t>
            </w: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резвычайных ситуаций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4604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EA39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2 0</w:t>
            </w:r>
            <w:r w:rsidR="0001511C" w:rsidRPr="000406ED">
              <w:rPr>
                <w:rFonts w:ascii="Times New Roman" w:hAnsi="Times New Roman" w:cs="Times New Roman"/>
                <w:sz w:val="18"/>
                <w:szCs w:val="18"/>
              </w:rPr>
              <w:t>00,00000</w:t>
            </w:r>
          </w:p>
        </w:tc>
      </w:tr>
      <w:tr w:rsidR="0001511C" w:rsidRPr="000406ED" w:rsidTr="00D41352"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4605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EA397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01511C" w:rsidRPr="000406ED" w:rsidTr="00D41352">
        <w:tc>
          <w:tcPr>
            <w:tcW w:w="2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ВСЕГО  источников финансирования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1511C" w:rsidRPr="000406ED" w:rsidRDefault="000151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1511C" w:rsidRPr="000406ED" w:rsidRDefault="000151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06ED">
              <w:rPr>
                <w:rFonts w:ascii="Times New Roman" w:hAnsi="Times New Roman" w:cs="Times New Roman"/>
                <w:sz w:val="18"/>
                <w:szCs w:val="18"/>
              </w:rPr>
              <w:t>1 113 896,02660</w:t>
            </w:r>
          </w:p>
        </w:tc>
      </w:tr>
    </w:tbl>
    <w:p w:rsidR="0001511C" w:rsidRPr="000406ED" w:rsidRDefault="0001511C" w:rsidP="0001511C">
      <w:pPr>
        <w:rPr>
          <w:rFonts w:ascii="Times New Roman" w:hAnsi="Times New Roman" w:cs="Times New Roman"/>
          <w:sz w:val="18"/>
          <w:szCs w:val="18"/>
        </w:rPr>
      </w:pPr>
    </w:p>
    <w:p w:rsidR="00032437" w:rsidRPr="000406ED" w:rsidRDefault="00032437" w:rsidP="0001511C">
      <w:pPr>
        <w:rPr>
          <w:rFonts w:ascii="Times New Roman" w:hAnsi="Times New Roman" w:cs="Times New Roman"/>
          <w:sz w:val="18"/>
          <w:szCs w:val="18"/>
        </w:rPr>
      </w:pPr>
    </w:p>
    <w:sectPr w:rsidR="00032437" w:rsidRPr="000406ED" w:rsidSect="00E44DF4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11C"/>
    <w:rsid w:val="0001511C"/>
    <w:rsid w:val="00032437"/>
    <w:rsid w:val="000406ED"/>
    <w:rsid w:val="00096AE9"/>
    <w:rsid w:val="000A2CB9"/>
    <w:rsid w:val="0064124D"/>
    <w:rsid w:val="00641808"/>
    <w:rsid w:val="00764744"/>
    <w:rsid w:val="00841652"/>
    <w:rsid w:val="00953C29"/>
    <w:rsid w:val="00B659F3"/>
    <w:rsid w:val="00BD6DE2"/>
    <w:rsid w:val="00D41352"/>
    <w:rsid w:val="00E44DF4"/>
    <w:rsid w:val="00E56EEF"/>
    <w:rsid w:val="00EA3976"/>
    <w:rsid w:val="00ED3601"/>
    <w:rsid w:val="00F471AC"/>
    <w:rsid w:val="00F9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2017-11-20T05:39:00Z</dcterms:created>
  <dcterms:modified xsi:type="dcterms:W3CDTF">2017-11-20T05:39:00Z</dcterms:modified>
</cp:coreProperties>
</file>