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425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1422"/>
        <w:gridCol w:w="1490"/>
        <w:gridCol w:w="1490"/>
        <w:gridCol w:w="1422"/>
        <w:gridCol w:w="1406"/>
        <w:gridCol w:w="1422"/>
        <w:gridCol w:w="1500"/>
        <w:gridCol w:w="1477"/>
        <w:gridCol w:w="1441"/>
        <w:gridCol w:w="1396"/>
        <w:gridCol w:w="1694"/>
      </w:tblGrid>
      <w:tr w:rsidR="008B7566" w:rsidRPr="00603543" w:rsidTr="00BF4D62">
        <w:trPr>
          <w:trHeight w:val="2819"/>
        </w:trPr>
        <w:tc>
          <w:tcPr>
            <w:tcW w:w="5000" w:type="pct"/>
            <w:gridSpan w:val="11"/>
            <w:noWrap/>
            <w:vAlign w:val="bottom"/>
            <w:hideMark/>
          </w:tcPr>
          <w:tbl>
            <w:tblPr>
              <w:tblW w:w="5425" w:type="pct"/>
              <w:tblLayout w:type="fixed"/>
              <w:tblLook w:val="04A0" w:firstRow="1" w:lastRow="0" w:firstColumn="1" w:lastColumn="0" w:noHBand="0" w:noVBand="1"/>
            </w:tblPr>
            <w:tblGrid>
              <w:gridCol w:w="17299"/>
            </w:tblGrid>
            <w:tr w:rsidR="008B7566" w:rsidRPr="00603543" w:rsidTr="008B7566">
              <w:trPr>
                <w:trHeight w:val="452"/>
              </w:trPr>
              <w:tc>
                <w:tcPr>
                  <w:tcW w:w="1399" w:type="pct"/>
                  <w:noWrap/>
                  <w:vAlign w:val="center"/>
                  <w:hideMark/>
                </w:tcPr>
                <w:p w:rsidR="008B7566" w:rsidRPr="008B7566" w:rsidRDefault="008B7566" w:rsidP="008B7566">
                  <w:pPr>
                    <w:spacing w:after="0" w:line="240" w:lineRule="auto"/>
                    <w:ind w:left="12259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 w:rsidRPr="00603543"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Приложение 8.1 </w:t>
                  </w:r>
                  <w:r>
                    <w:rPr>
                      <w:rFonts w:ascii="Times New Roman" w:hAnsi="Times New Roman" w:cs="Times New Roman"/>
                      <w:sz w:val="19"/>
                      <w:szCs w:val="19"/>
                    </w:rPr>
                    <w:t>к р</w:t>
                  </w:r>
                  <w:r w:rsidRPr="00603543">
                    <w:rPr>
                      <w:rFonts w:ascii="Times New Roman" w:hAnsi="Times New Roman" w:cs="Times New Roman"/>
                      <w:sz w:val="19"/>
                      <w:szCs w:val="19"/>
                    </w:rPr>
                    <w:t>ешению</w:t>
                  </w:r>
                </w:p>
                <w:p w:rsidR="008B7566" w:rsidRDefault="008B7566" w:rsidP="008B7566">
                  <w:pPr>
                    <w:spacing w:after="0" w:line="240" w:lineRule="auto"/>
                    <w:ind w:left="12259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603543"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Думы</w:t>
                  </w:r>
                  <w:r w:rsidRPr="00603543">
                    <w:rPr>
                      <w:rFonts w:ascii="Times New Roman" w:hAnsi="Times New Roman" w:cs="Times New Roman"/>
                      <w:sz w:val="19"/>
                      <w:szCs w:val="19"/>
                    </w:rPr>
                    <w:t xml:space="preserve"> </w:t>
                  </w:r>
                  <w:r w:rsidRPr="00603543">
                    <w:rPr>
                      <w:rFonts w:ascii="Times New Roman" w:hAnsi="Times New Roman" w:cs="Times New Roman"/>
                      <w:sz w:val="19"/>
                      <w:szCs w:val="19"/>
                    </w:rPr>
                    <w:t>Нефтеюганского района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</w:t>
                  </w:r>
                </w:p>
                <w:p w:rsidR="008B7566" w:rsidRPr="00603543" w:rsidRDefault="008B7566" w:rsidP="008B7566">
                  <w:pPr>
                    <w:spacing w:after="0" w:line="240" w:lineRule="auto"/>
                    <w:ind w:left="12259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от «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  <w:u w:val="single"/>
                    </w:rPr>
                    <w:t xml:space="preserve">  13 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»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  <w:u w:val="single"/>
                    </w:rPr>
                    <w:t xml:space="preserve">  сентября 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2017  №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  <w:u w:val="single"/>
                    </w:rPr>
                    <w:t xml:space="preserve"> 170</w:t>
                  </w:r>
                </w:p>
              </w:tc>
            </w:tr>
            <w:tr w:rsidR="008B7566" w:rsidRPr="00603543" w:rsidTr="003D6D84">
              <w:trPr>
                <w:trHeight w:val="966"/>
              </w:trPr>
              <w:tc>
                <w:tcPr>
                  <w:tcW w:w="1399" w:type="pct"/>
                  <w:vAlign w:val="center"/>
                  <w:hideMark/>
                </w:tcPr>
                <w:p w:rsidR="008B7566" w:rsidRPr="00603543" w:rsidRDefault="008B7566" w:rsidP="008B7566">
                  <w:pPr>
                    <w:spacing w:after="0" w:line="240" w:lineRule="auto"/>
                    <w:rPr>
                      <w:rFonts w:ascii="Times New Roman" w:hAnsi="Times New Roman" w:cs="Times New Roman"/>
                      <w:sz w:val="19"/>
                      <w:szCs w:val="19"/>
                    </w:rPr>
                  </w:pPr>
                </w:p>
              </w:tc>
            </w:tr>
          </w:tbl>
          <w:p w:rsidR="008B7566" w:rsidRPr="00603543" w:rsidRDefault="008B7566" w:rsidP="008B7566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bookmarkStart w:id="0" w:name="_GoBack"/>
        <w:bookmarkEnd w:id="0"/>
      </w:tr>
      <w:tr w:rsidR="003D6D84" w:rsidRPr="00603543" w:rsidTr="003D6D84">
        <w:trPr>
          <w:trHeight w:val="524"/>
        </w:trPr>
        <w:tc>
          <w:tcPr>
            <w:tcW w:w="5000" w:type="pct"/>
            <w:gridSpan w:val="11"/>
            <w:vAlign w:val="bottom"/>
            <w:hideMark/>
          </w:tcPr>
          <w:p w:rsidR="003D6D84" w:rsidRPr="00603543" w:rsidRDefault="003D6D84" w:rsidP="003D6D84">
            <w:pPr>
              <w:spacing w:after="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D6D84">
              <w:rPr>
                <w:rFonts w:ascii="Times New Roman" w:hAnsi="Times New Roman" w:cs="Times New Roman"/>
                <w:b/>
                <w:bCs/>
              </w:rPr>
              <w:t>Распределение межбюджетных трансфертов бюджетам поселений, входящих в состав Нефтеюганского района на плановый период  2018 год</w:t>
            </w:r>
          </w:p>
        </w:tc>
      </w:tr>
      <w:tr w:rsidR="003D6D84" w:rsidRPr="00603543" w:rsidTr="003D6D84">
        <w:tc>
          <w:tcPr>
            <w:tcW w:w="440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35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57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6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32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D6D84" w:rsidRPr="00603543" w:rsidTr="003D6D84">
        <w:trPr>
          <w:trHeight w:val="268"/>
        </w:trPr>
        <w:tc>
          <w:tcPr>
            <w:tcW w:w="440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1" w:type="pct"/>
            <w:noWrap/>
            <w:vAlign w:val="center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pct"/>
            <w:noWrap/>
            <w:vAlign w:val="center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35" w:type="pct"/>
            <w:noWrap/>
            <w:vAlign w:val="center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pct"/>
            <w:noWrap/>
            <w:vAlign w:val="center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4" w:type="pct"/>
            <w:noWrap/>
            <w:vAlign w:val="center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57" w:type="pct"/>
            <w:noWrap/>
            <w:vAlign w:val="center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6" w:type="pct"/>
            <w:noWrap/>
            <w:vAlign w:val="center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32" w:type="pct"/>
            <w:noWrap/>
            <w:vAlign w:val="center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" w:type="pct"/>
            <w:noWrap/>
            <w:vAlign w:val="center"/>
            <w:hideMark/>
          </w:tcPr>
          <w:p w:rsidR="00D9311E" w:rsidRPr="00603543" w:rsidRDefault="00D9311E" w:rsidP="00603543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(тыс. рублей)</w:t>
            </w:r>
          </w:p>
        </w:tc>
      </w:tr>
      <w:tr w:rsidR="003D6D84" w:rsidRPr="00603543" w:rsidTr="003D6D84"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603543" w:rsidRDefault="00D9311E">
            <w:pPr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 xml:space="preserve">Наименование </w:t>
            </w:r>
            <w:proofErr w:type="gramStart"/>
            <w:r w:rsidRPr="00603543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городского</w:t>
            </w:r>
            <w:proofErr w:type="gramEnd"/>
            <w:r w:rsidRPr="00603543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 xml:space="preserve"> и сельских поселений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603543" w:rsidRDefault="00D9311E">
            <w:pPr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Всего межбюджетные трансферты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9311E" w:rsidRPr="00603543" w:rsidRDefault="00D9311E">
            <w:pPr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Дотация на выравнивание бюджетной обеспеченности</w:t>
            </w:r>
          </w:p>
        </w:tc>
        <w:tc>
          <w:tcPr>
            <w:tcW w:w="17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311E" w:rsidRPr="00603543" w:rsidRDefault="00D9311E">
            <w:pPr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в том числе:</w:t>
            </w:r>
          </w:p>
        </w:tc>
        <w:tc>
          <w:tcPr>
            <w:tcW w:w="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9311E" w:rsidRPr="00603543" w:rsidRDefault="00D9311E">
            <w:pPr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Субвенции на осуществление полномочий по государственной регистрации актов гражданского состояния    (окружной бюджет)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9311E" w:rsidRPr="00603543" w:rsidRDefault="00D9311E">
            <w:pPr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Субвенции на осуществление  первичного воинского учёта на территориях, где отсутствуют военные комиссариаты (федеральный бюджет)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9311E" w:rsidRPr="00603543" w:rsidRDefault="00D9311E">
            <w:pPr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 xml:space="preserve">Иные межбюджетные трансферты 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603543" w:rsidRDefault="00D9311E">
            <w:pPr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в том числе:</w:t>
            </w:r>
          </w:p>
        </w:tc>
      </w:tr>
      <w:tr w:rsidR="003D6D84" w:rsidRPr="00603543" w:rsidTr="003D6D84"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603543" w:rsidRDefault="00D93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603543" w:rsidRDefault="00D93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461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9311E" w:rsidRPr="00603543" w:rsidRDefault="00D93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440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603543" w:rsidRDefault="00D9311E">
            <w:pPr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 xml:space="preserve">1 часть дотации (субвенция на формирование районного фонда  </w:t>
            </w:r>
            <w:proofErr w:type="gramStart"/>
            <w:r w:rsidRPr="00603543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фи-</w:t>
            </w:r>
            <w:proofErr w:type="spellStart"/>
            <w:r w:rsidRPr="00603543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нансовой</w:t>
            </w:r>
            <w:proofErr w:type="spellEnd"/>
            <w:proofErr w:type="gramEnd"/>
            <w:r w:rsidRPr="00603543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 xml:space="preserve"> поддержки поселений)</w:t>
            </w:r>
          </w:p>
        </w:tc>
        <w:tc>
          <w:tcPr>
            <w:tcW w:w="4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603543" w:rsidRDefault="00D9311E">
            <w:pPr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 часть дотации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311E" w:rsidRPr="00603543" w:rsidRDefault="00D9311E">
            <w:pPr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в том числе: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9311E" w:rsidRPr="00603543" w:rsidRDefault="00D93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9311E" w:rsidRPr="00603543" w:rsidRDefault="00D93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9311E" w:rsidRPr="00603543" w:rsidRDefault="00D93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603543" w:rsidRDefault="00D93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</w:tr>
      <w:tr w:rsidR="003D6D84" w:rsidRPr="00603543" w:rsidTr="003D6D84">
        <w:trPr>
          <w:trHeight w:val="2559"/>
        </w:trPr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603543" w:rsidRDefault="00D93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603543" w:rsidRDefault="00D93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461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9311E" w:rsidRPr="00603543" w:rsidRDefault="00D93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440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603543" w:rsidRDefault="00D93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603543" w:rsidRDefault="00D93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603543" w:rsidRDefault="00D9311E">
            <w:pPr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Субсидия на формирование районного фонда финансовой поддержки поселений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603543" w:rsidRDefault="00D9311E">
            <w:pPr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Дотация на выравнивание бюджетной обеспеченности из районного  фонда финансовой поддержки поселений</w:t>
            </w:r>
          </w:p>
        </w:tc>
        <w:tc>
          <w:tcPr>
            <w:tcW w:w="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9311E" w:rsidRPr="00603543" w:rsidRDefault="00D93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9311E" w:rsidRPr="00603543" w:rsidRDefault="00D93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9311E" w:rsidRPr="00603543" w:rsidRDefault="00D93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603543" w:rsidRDefault="00D9311E">
            <w:pPr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За счет средств дорожного фонда Нефтеюганского района</w:t>
            </w:r>
          </w:p>
        </w:tc>
      </w:tr>
      <w:tr w:rsidR="003D6D84" w:rsidRPr="00603543" w:rsidTr="003D6D84"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603543" w:rsidRDefault="00D9311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311E" w:rsidRPr="00603543" w:rsidRDefault="00D9311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2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311E" w:rsidRPr="00603543" w:rsidRDefault="00D9311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9311E" w:rsidRPr="00603543" w:rsidRDefault="00D9311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9311E" w:rsidRPr="00603543" w:rsidRDefault="00D9311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9311E" w:rsidRPr="00603543" w:rsidRDefault="00D9311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6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9311E" w:rsidRPr="00603543" w:rsidRDefault="00D9311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9311E" w:rsidRPr="00603543" w:rsidRDefault="00D9311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8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9311E" w:rsidRPr="00603543" w:rsidRDefault="00D9311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</w:tc>
        <w:tc>
          <w:tcPr>
            <w:tcW w:w="432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D9311E" w:rsidRPr="00603543" w:rsidRDefault="00D9311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9311E" w:rsidRPr="00603543" w:rsidRDefault="00D9311E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11</w:t>
            </w:r>
          </w:p>
        </w:tc>
      </w:tr>
      <w:tr w:rsidR="003D6D84" w:rsidRPr="00603543" w:rsidTr="003D6D84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E" w:rsidRPr="00603543" w:rsidRDefault="00D9311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Пойковский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203 469,53000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185 516,30000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44 327,20000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141 189,10000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15 698,30000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125 490,80000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868,73000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2 265,80000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14 818,70000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12 895,80000</w:t>
            </w:r>
          </w:p>
        </w:tc>
      </w:tr>
      <w:tr w:rsidR="003D6D84" w:rsidRPr="00603543" w:rsidTr="003D6D84"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E" w:rsidRPr="00603543" w:rsidRDefault="00D9311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Салым</w:t>
            </w:r>
            <w:proofErr w:type="spellEnd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32 649,07500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12 786,60000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12 498,40000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288,20000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32,00000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256,20000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169,07500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378,20000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19 315,20000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6 512,40000</w:t>
            </w:r>
          </w:p>
        </w:tc>
      </w:tr>
      <w:tr w:rsidR="003D6D84" w:rsidRPr="00603543" w:rsidTr="003D6D84"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E" w:rsidRPr="00603543" w:rsidRDefault="00D9311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Куть-Ях</w:t>
            </w:r>
            <w:proofErr w:type="spellEnd"/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12 252,49900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10 291,40000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3 526,40000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6 765,00000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752,20000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6 012,80000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38,29900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378,20000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1 544,60000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1 533,40000</w:t>
            </w:r>
          </w:p>
        </w:tc>
      </w:tr>
      <w:tr w:rsidR="003D6D84" w:rsidRPr="00603543" w:rsidTr="003D6D84"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E" w:rsidRPr="00603543" w:rsidRDefault="00D9311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Усть-Юган</w:t>
            </w:r>
            <w:proofErr w:type="spellEnd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19 404,14800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18 050,80000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3 029,00000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15 021,80000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1 670,20000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13 351,60000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17,74800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378,20000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957,40000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950,70000</w:t>
            </w:r>
          </w:p>
        </w:tc>
      </w:tr>
      <w:tr w:rsidR="003D6D84" w:rsidRPr="00603543" w:rsidTr="003D6D84"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E" w:rsidRPr="00603543" w:rsidRDefault="00D9311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Лемпино</w:t>
            </w:r>
            <w:proofErr w:type="spellEnd"/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7 136,33900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6 605,40000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720,10000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5 885,30000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654,40000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5 230,90000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6,53900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44,50000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479,90000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476,50000</w:t>
            </w:r>
          </w:p>
        </w:tc>
      </w:tr>
      <w:tr w:rsidR="003D6D84" w:rsidRPr="00603543" w:rsidTr="003D6D84"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E" w:rsidRPr="00603543" w:rsidRDefault="00D9311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Каркатеевы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6 294,10000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5 233,30000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3 005,30000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2 228,00000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247,70000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1 980,30000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0,00000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68,30000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992,50000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982,40000</w:t>
            </w:r>
          </w:p>
        </w:tc>
      </w:tr>
      <w:tr w:rsidR="003D6D84" w:rsidRPr="00603543" w:rsidTr="003D6D84"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E" w:rsidRPr="00603543" w:rsidRDefault="00D9311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Сентябрьский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3 708,40000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3 445,90000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2 646,10000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799,80000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88,90000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710,90000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0,00000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80,00000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182,50000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175,80000</w:t>
            </w:r>
          </w:p>
        </w:tc>
      </w:tr>
      <w:tr w:rsidR="003D6D84" w:rsidRPr="00603543" w:rsidTr="003D6D84"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9311E" w:rsidRPr="00603543" w:rsidRDefault="00D9311E">
            <w:pPr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Сингапай</w:t>
            </w:r>
            <w:proofErr w:type="spellEnd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12 363,10600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9 493,20000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6 155,60000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3 337,60000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371,10000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2 966,50000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46,70600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378,20000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2 445,00000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sz w:val="19"/>
                <w:szCs w:val="19"/>
              </w:rPr>
              <w:t>2 433,80000</w:t>
            </w:r>
          </w:p>
        </w:tc>
      </w:tr>
      <w:tr w:rsidR="003D6D84" w:rsidRPr="00603543" w:rsidTr="003D6D84"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11E" w:rsidRPr="00603543" w:rsidRDefault="00D9311E">
            <w:pPr>
              <w:jc w:val="center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lastRenderedPageBreak/>
              <w:t>Всего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297 277,19700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251 422,90000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75 908,10000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175 514,80000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19 514,80000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156 000,00000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1 147,09700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3 971,40000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40 735,80000</w:t>
            </w: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9311E" w:rsidRPr="00603543" w:rsidRDefault="00D9311E">
            <w:pPr>
              <w:jc w:val="right"/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</w:pPr>
            <w:r w:rsidRPr="00603543">
              <w:rPr>
                <w:rFonts w:ascii="Times New Roman" w:hAnsi="Times New Roman" w:cs="Times New Roman"/>
                <w:b/>
                <w:bCs/>
                <w:sz w:val="19"/>
                <w:szCs w:val="19"/>
              </w:rPr>
              <w:t>25 960,80000</w:t>
            </w:r>
          </w:p>
        </w:tc>
      </w:tr>
      <w:tr w:rsidR="003D6D84" w:rsidRPr="00603543" w:rsidTr="003D6D84">
        <w:tc>
          <w:tcPr>
            <w:tcW w:w="440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35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57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6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32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D6D84" w:rsidRPr="00603543" w:rsidTr="003D6D84">
        <w:tc>
          <w:tcPr>
            <w:tcW w:w="440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35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57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6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32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D6D84" w:rsidRPr="00603543" w:rsidTr="003D6D84">
        <w:tc>
          <w:tcPr>
            <w:tcW w:w="440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35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57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6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32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D6D84" w:rsidRPr="00603543" w:rsidTr="003D6D84">
        <w:tc>
          <w:tcPr>
            <w:tcW w:w="440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35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57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6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32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3D6D84" w:rsidRPr="00603543" w:rsidTr="003D6D84">
        <w:tc>
          <w:tcPr>
            <w:tcW w:w="440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1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35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57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6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32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" w:type="pct"/>
            <w:noWrap/>
            <w:vAlign w:val="bottom"/>
            <w:hideMark/>
          </w:tcPr>
          <w:p w:rsidR="00D9311E" w:rsidRPr="00603543" w:rsidRDefault="00D9311E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EF5FB8" w:rsidRPr="00D9311E" w:rsidRDefault="00EF5FB8" w:rsidP="00D9311E"/>
    <w:sectPr w:rsidR="00EF5FB8" w:rsidRPr="00D9311E" w:rsidSect="003D6D84">
      <w:pgSz w:w="16838" w:h="11906" w:orient="landscape"/>
      <w:pgMar w:top="284" w:right="1080" w:bottom="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11E"/>
    <w:rsid w:val="003D6D84"/>
    <w:rsid w:val="00603543"/>
    <w:rsid w:val="00703802"/>
    <w:rsid w:val="008B7566"/>
    <w:rsid w:val="00CF7A2B"/>
    <w:rsid w:val="00D9311E"/>
    <w:rsid w:val="00EF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3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Синица Ирина Владимировна</dc:creator>
  <cp:lastModifiedBy>Климчук Людмила Александровна</cp:lastModifiedBy>
  <cp:revision>4</cp:revision>
  <cp:lastPrinted>2017-09-07T11:35:00Z</cp:lastPrinted>
  <dcterms:created xsi:type="dcterms:W3CDTF">2017-09-07T10:14:00Z</dcterms:created>
  <dcterms:modified xsi:type="dcterms:W3CDTF">2017-09-12T05:02:00Z</dcterms:modified>
</cp:coreProperties>
</file>