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0" w:type="dxa"/>
        <w:tblLayout w:type="fixed"/>
        <w:tblLook w:val="04A0" w:firstRow="1" w:lastRow="0" w:firstColumn="1" w:lastColumn="0" w:noHBand="0" w:noVBand="1"/>
      </w:tblPr>
      <w:tblGrid>
        <w:gridCol w:w="1983"/>
        <w:gridCol w:w="385"/>
        <w:gridCol w:w="390"/>
        <w:gridCol w:w="1205"/>
        <w:gridCol w:w="787"/>
        <w:gridCol w:w="1312"/>
        <w:gridCol w:w="1426"/>
        <w:gridCol w:w="1426"/>
        <w:gridCol w:w="1426"/>
      </w:tblGrid>
      <w:tr w:rsidR="00F1424D" w:rsidRPr="0034047B" w:rsidTr="0034047B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1424D" w:rsidRPr="0034047B" w:rsidTr="0034047B">
        <w:tc>
          <w:tcPr>
            <w:tcW w:w="10340" w:type="dxa"/>
            <w:gridSpan w:val="9"/>
            <w:shd w:val="clear" w:color="auto" w:fill="auto"/>
            <w:noWrap/>
            <w:vAlign w:val="bottom"/>
            <w:hideMark/>
          </w:tcPr>
          <w:p w:rsidR="00F1424D" w:rsidRPr="0034047B" w:rsidRDefault="00F1424D" w:rsidP="009B7C2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 </w:t>
            </w:r>
            <w:r w:rsidR="009B7C2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bookmarkStart w:id="0" w:name="_GoBack"/>
            <w:bookmarkEnd w:id="0"/>
          </w:p>
        </w:tc>
      </w:tr>
      <w:tr w:rsidR="00F1424D" w:rsidRPr="0034047B" w:rsidTr="0034047B">
        <w:tc>
          <w:tcPr>
            <w:tcW w:w="10340" w:type="dxa"/>
            <w:gridSpan w:val="9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 Решению Думы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br/>
              <w:t>Нефтеюганского района</w:t>
            </w:r>
          </w:p>
        </w:tc>
      </w:tr>
      <w:tr w:rsidR="00F1424D" w:rsidRPr="0034047B" w:rsidTr="0034047B">
        <w:tc>
          <w:tcPr>
            <w:tcW w:w="10340" w:type="dxa"/>
            <w:gridSpan w:val="9"/>
            <w:shd w:val="clear" w:color="auto" w:fill="auto"/>
            <w:noWrap/>
            <w:vAlign w:val="bottom"/>
            <w:hideMark/>
          </w:tcPr>
          <w:p w:rsidR="00F1424D" w:rsidRPr="0034047B" w:rsidRDefault="00F1424D" w:rsidP="0034047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4047B">
              <w:rPr>
                <w:rFonts w:ascii="Times New Roman" w:hAnsi="Times New Roman" w:cs="Times New Roman"/>
                <w:sz w:val="16"/>
                <w:szCs w:val="16"/>
              </w:rPr>
              <w:t>от _______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="0034047B">
              <w:rPr>
                <w:rFonts w:ascii="Times New Roman" w:hAnsi="Times New Roman" w:cs="Times New Roman"/>
                <w:sz w:val="16"/>
                <w:szCs w:val="16"/>
              </w:rPr>
              <w:t>____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1424D" w:rsidRPr="0034047B" w:rsidTr="0034047B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1424D" w:rsidRPr="0034047B" w:rsidTr="0034047B">
        <w:tc>
          <w:tcPr>
            <w:tcW w:w="10340" w:type="dxa"/>
            <w:gridSpan w:val="9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2017 год</w:t>
            </w:r>
          </w:p>
        </w:tc>
      </w:tr>
      <w:tr w:rsidR="00F1424D" w:rsidRPr="0034047B" w:rsidTr="0034047B">
        <w:tc>
          <w:tcPr>
            <w:tcW w:w="1983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1424D" w:rsidRPr="0034047B" w:rsidTr="0034047B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  <w:noWrap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 w:rsidR="003404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F1424D" w:rsidRPr="0034047B" w:rsidTr="0034047B"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F1424D" w:rsidRPr="0034047B" w:rsidTr="0034047B"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4D" w:rsidRPr="0034047B" w:rsidRDefault="00F142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4D" w:rsidRPr="0034047B" w:rsidRDefault="00F142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4D" w:rsidRPr="0034047B" w:rsidRDefault="00F142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4D" w:rsidRPr="0034047B" w:rsidRDefault="00F142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4D" w:rsidRPr="0034047B" w:rsidRDefault="00F142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3404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3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5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12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423 617,62372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404 145,39172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5 127,33200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6 854,13417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6 854,13417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Глава муниципального образования (местное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самоуправление)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6 556,64951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297,48466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Нефтеюганского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14 950,44534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12 458,78215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12 458,78215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12 458,53215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148 488,95311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146 044,24411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146 044,24411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146 044,24411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145 549,24411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145 102,06605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145 102,06605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145 102,06605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145 102,06605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241,40706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205,77100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205,77100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205,77100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205,77100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20.2.04.02040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45 773,78200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44 862,07000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911,71200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40 031,18200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39 419,10000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в Нефтеюганском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5 633,70000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3 768,47250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контрольно-счетной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палаты муниципального образования и его заместители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200 950,30910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184 834,49810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Адаптация приоритетных объектов социальной инфраструктуры и услуг для обеспечения комфортных условий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жизнедеятельности инвалидов и других маломобильных групп населения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2 701,40000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1 756,80000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экономическое развитие коренных малочисленных народов Севера Ханты-Мансийского автономного округа-Югры на 2016-2020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1 269,80000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 ориентированных негосударственных некоммерческих организаций в Нефтеюганском районе"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учреждений)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34 071,01274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32 300,10174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4 585,10174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4 585,10174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2 742,00000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2 742,00000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29 485,91100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27 715,00000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28 675,91100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26 905,00000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27 803,76812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26 032,85712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27 803,76812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26 032,85712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656,14288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307,31000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243,31000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"Осуществление отдельных государственных полномочий по созданию и осуществлению деятельности территориальных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комиссий по делам несовершеннолетних и защите их прав"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исполнения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136 442,28636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133 318,00936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133 318,00936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42 215,55014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90 024,37122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90 024,37122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90 024,37122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90 024,37122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3 124,27700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3 124,27700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2 624,27700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51 136,06922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34 567,71022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6 469,50000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10 098,85900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39 001,73603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28 902,87703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39 001,73603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28 902,87703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38 107,73603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28 008,87703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38 107,73603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28 008,87703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38 107,73603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28 008,87703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27 891,08700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19 569,86900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27 891,08700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19 569,86900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10 109,26503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8 331,62403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10 109,26503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8 331,62403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107,38400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107,38400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107,38400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107,38400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5 664,83319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5 664,83319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1 598,90000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1 598,90000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1 358,90000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1 358,90000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 на создание условий для деятельности народных дружин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профилактических мероприятий по усилению противодействия потреблению наркотиков"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4 065,93319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3 930,23319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135,70000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483 160,57603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389 745,69003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79 166,70000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86 079,00000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86 079,00000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79 099,00000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1 394,00000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  Нефтеюганского   района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 период 2017 - 2020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101 921,99028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101 921,99028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101 921,99028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101 921,99028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 ремонт, ремонт и содержание автомобильных дорог и искусственных дорожных сооружений общего пользования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значения муниципального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44 132,78019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44 132,78019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16 416,13019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53 918,26009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53 918,26009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31 425,20000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22 493,06009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60 105,71400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60 105,71400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15 089,80200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15 089,80200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1 770,00200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оборудования."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1 499,80000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услугв электронной форме"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5 279,51200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каналов передачи данных Системы-112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410,18100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4 769,43100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органов местного самоуправления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38 586,40000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219 453,17175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200 617,28575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07.0.01.20710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26 489,00000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26 489,00000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26 489,00000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26 489,00000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25 889,00000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"Совершенствование программного продукта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"АИСОГД НР"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80 438,57175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66 190,38575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80 438,57175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66 190,38575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52 342,17478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40 648,68678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36 368,08625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24 674,59825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36 368,08625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24 674,59825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14 979,08853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14 979,08853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14 979,08853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14 979,08853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28 096,39697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25 541,69897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26 488,01297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23 933,31497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20 771,49297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18 216,79497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20 771,49297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18 216,79497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5 716,42000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1 608,38400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1 608,38400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1 128,38400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в Нефтеюганском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103 081,90000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103 081,90000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102 331,90000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63 310,63684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63 310,63684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36 886,83895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24 119,29840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2 304,49949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346 382,61581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345 566,11581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816,50000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104 616,41253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104 616,41253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61 123,63450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61 123,63450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60 123,63450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60 123,63450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46 378,63450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11 866,73450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"Уплата администрациями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8 745,00000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(балков)"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43 178,77803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43 178,77803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«Капитальный ремонт многоквартирных домов»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40 875,77803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40 875,77803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мероприятий по ремонту общего имущества в многоквартирных домах (в т.ч.муниципальных квартир)"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39 000,00000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"Замена (проверка) поквартирных узлов учета энергоресурсов,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установленных в квартирах муниципальной собственности"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2 303,00000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241 735,10328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240 949,70328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40 795,83608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40 795,83608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40 795,83608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40 795,83608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32 742,12372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32 742,12372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развитие общественной инфраструктуры и реализацию приоритетных направлений развития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образований Ханты-Мансийского автономного округа-Югры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08.6.01.82430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409,15467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9 617,96905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4 543,00000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8 053,71236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Нефтеюганский район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174 206,26720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173 420,86720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174 206,26720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173 420,86720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объектов коммунального комплекса"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18 990,80097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133 997,13766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133 997,13766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122 467,24266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122 467,24266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122 467,24266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122 467,24266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122 467,24266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122 467,24266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1 808,40557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1 808,40557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1 775,40557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топливо (нефть, мазут), используемое для предоставления услуг по отоплению и горячему водоснабжению"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3 624,52300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26 733,00000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105 384,26612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105 348,16612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105 384,26612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105 348,16612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105 384,26612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105 348,16612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8 964,82425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86 337,40967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9 025,03220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8 988,93220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1 894 089,69008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731 162,09008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1 162 927,60000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433 594,99839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92 675,19839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430 910,40800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89 990,60800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427 405,40800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427 405,40800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86 485,60800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340 919,80000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3 505,00000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3 505,00000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3 505,00000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3 505,00000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2 320,00000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884,59000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884,59000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Нефтеюганский район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«Энергосбережение и повышение энергоэффективности»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1 800,00039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1 241 797,38786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429 255,28786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1 235 044,07786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422 501,97786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812 542,10000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871 669,60000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871 669,60000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95 787,50000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775 882,10000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363 374,47786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326 714,47786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28 387,00000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28 387,00000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22 952,00000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Комплектование оборудованием,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мебелью, инвентарем образовательных организаций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4 970,00000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272 202,07786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7 046,72230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238 639,80000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26 515,55556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553,31000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134 538,59983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134 538,59983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66 014,27800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66 014,27800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40 119,27800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40 119,27800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40 119,27800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40 119,27800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38 595,17300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38 595,17300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38 595,17300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38 595,17300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30 345,14900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30 345,14900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8 250,02400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8 250,02400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25 895,00000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предоставляемых инвалидам услуг с учетом имеющихся у них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нарушений"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38 812,56100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36 739,74837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1 июня 2012 года № 761 "О национальной стратегии действий в интересах детей на 2012-2017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29 696,76083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29 696,76083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29 696,76083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29 696,76083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"Участие в окружных, региональных, всероссийских и международных соревнованиях в соответствии с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календарным планом"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1 029,04183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24 667,71900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24 667,71900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24 180,00532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</w:t>
            </w: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23 827,85000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16 131,15000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4 705,35000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4 705,35000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4 705,35000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4 705,35000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3 138,85000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3 138,85000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3 138,85000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3 138,85000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3 011,80000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1 566,50000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1 566,50000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1 566,50000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1 566,50000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1 481,50000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1 481,50000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1 481,50000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1 481,50000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211,87900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211,87900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211,87900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211,87900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2 496,32100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2 496,32100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2 496,32100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2 496,32100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59 920,85400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58 151,85400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58 501,85400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56 732,85400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5 886,78000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5 886,78000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2 849,68000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2 849,68000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2 649,68000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2 649,68000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2 649,68000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2 649,68000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2 592,62000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2 592,62000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57,06000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57,06000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52 615,07400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50 846,07400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50 846,07400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50 846,07400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24 138,00000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24 138,00000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17 588,05000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26 163,87400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26 163,87400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26 157,87400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544,20000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544,20000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мерпориятий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473 728,54070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391 101,61670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82 451,62400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405 160,35901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340 111,94001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65 048,41900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403 766,25901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338 717,84001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65 048,41900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21 274,65300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9 442,88200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21 274,65300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9 442,88200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14 657,33353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2 825,56253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11 831,77100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908,10000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160,25000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382 491,60601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329 274,95801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106 893,61800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53 676,97000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75 774,24537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22 557,59737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75 774,24537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22 557,59737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75 774,24537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22 557,59737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53 216,64800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8 207,50000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8 207,50000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8 207,50000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8 207,50000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7 917,50000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7 917,50000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68 568,18169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50 989,67669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17 403,20500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60 473,77100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43 070,56600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17 403,20500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2 032,25073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1 993,33073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1 993,33073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325,95073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19 798,75580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4 101,85080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15 696,90500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19 798,75580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4 101,85080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15 696,90500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19 298,75580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15 696,90500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18 754,36080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15 152,51000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18 754,36080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3 601,85080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15 152,51000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38 642,76447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38 642,76447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38 642,76447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38 642,76447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23 565,98647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23 565,98647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20 163,77647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3 400,21000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3 400,21000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3 400,21000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3 400,21000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14 976,77800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14 976,77800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14 960,57800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14 960,57800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14 960,57800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14 960,57800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8 094,41069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8 094,41069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8 094,41069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7 919,11069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 городского и сельских поселений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270 075,00408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164 738,10408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105 336,90000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18 098,33858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154 996,16550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146 639,76550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1 580,00000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1 130,00000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153 416,16550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145 059,76550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граждан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143 871,40000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34 511,90000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91 809,00000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9 544,76550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1 188,36550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9 544,76550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1 188,36550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8 356,40000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1 108,60000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82 152,10000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82 152,10000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40 195,10000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30 619,20000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9 575,90000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133 744,35051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87 965,19851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45 779,15200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83 920,92117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38 141,76917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83 620,92117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37 841,76917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83 470,92117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37 691,76917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17 294,47917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17 242,47917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17 242,47917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8 342,00000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57 515,62200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57 515,62200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45 779,15200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8 914,49000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304,71000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48 296,42200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36 559,95200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48 296,42200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11 736,47000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36 559,95200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49 823,42934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6 395,69800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6 395,69800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6 395,69800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393 987,60000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318 079,50000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79 092,00000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77 813,00000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65 000,00000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 городского и сельских поселений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Благоустройство территорий городского и сельских поселений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50 000,00000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424D" w:rsidRPr="0034047B" w:rsidTr="003404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38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5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12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4 596 986,53427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2 981 815,28127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1 457 466,10000</w:t>
            </w:r>
          </w:p>
        </w:tc>
        <w:tc>
          <w:tcPr>
            <w:tcW w:w="1426" w:type="dxa"/>
            <w:shd w:val="clear" w:color="auto" w:fill="auto"/>
            <w:vAlign w:val="bottom"/>
            <w:hideMark/>
          </w:tcPr>
          <w:p w:rsidR="00F1424D" w:rsidRPr="0034047B" w:rsidRDefault="00F1424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04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157 705,15300</w:t>
            </w:r>
          </w:p>
        </w:tc>
      </w:tr>
    </w:tbl>
    <w:p w:rsidR="00F1424D" w:rsidRPr="0034047B" w:rsidRDefault="00F1424D" w:rsidP="00F1424D">
      <w:pPr>
        <w:rPr>
          <w:rFonts w:ascii="Times New Roman" w:hAnsi="Times New Roman" w:cs="Times New Roman"/>
          <w:sz w:val="16"/>
          <w:szCs w:val="16"/>
        </w:rPr>
      </w:pPr>
    </w:p>
    <w:p w:rsidR="00FE3668" w:rsidRPr="0034047B" w:rsidRDefault="00FE3668" w:rsidP="00F1424D">
      <w:pPr>
        <w:rPr>
          <w:rFonts w:ascii="Times New Roman" w:hAnsi="Times New Roman" w:cs="Times New Roman"/>
          <w:sz w:val="16"/>
          <w:szCs w:val="16"/>
        </w:rPr>
      </w:pPr>
    </w:p>
    <w:sectPr w:rsidR="00FE3668" w:rsidRPr="0034047B" w:rsidSect="00F1424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4D"/>
    <w:rsid w:val="0034047B"/>
    <w:rsid w:val="009B7C2C"/>
    <w:rsid w:val="00F1424D"/>
    <w:rsid w:val="00FE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42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424D"/>
    <w:rPr>
      <w:color w:val="800080"/>
      <w:u w:val="single"/>
    </w:rPr>
  </w:style>
  <w:style w:type="paragraph" w:customStyle="1" w:styleId="xl63">
    <w:name w:val="xl63"/>
    <w:basedOn w:val="a"/>
    <w:rsid w:val="00F14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14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1424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1424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1424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142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14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1424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4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42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14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1424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14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142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14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1424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142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142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1424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142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1424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142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14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14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142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14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1424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14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14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14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14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1424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14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14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142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142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142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1424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1424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1424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42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1424D"/>
    <w:rPr>
      <w:color w:val="800080"/>
      <w:u w:val="single"/>
    </w:rPr>
  </w:style>
  <w:style w:type="paragraph" w:customStyle="1" w:styleId="xl63">
    <w:name w:val="xl63"/>
    <w:basedOn w:val="a"/>
    <w:rsid w:val="00F14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14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1424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1424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1424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142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14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1424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4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42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14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F1424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14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142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1424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14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1424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142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142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1424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142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1424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142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14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14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142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14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1424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14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14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14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142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1424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142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14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142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142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1424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1424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1424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1424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1424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7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78</Pages>
  <Words>25184</Words>
  <Characters>143554</Characters>
  <Application>Microsoft Office Word</Application>
  <DocSecurity>0</DocSecurity>
  <Lines>1196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3</cp:revision>
  <dcterms:created xsi:type="dcterms:W3CDTF">2017-01-23T04:05:00Z</dcterms:created>
  <dcterms:modified xsi:type="dcterms:W3CDTF">2017-01-23T04:11:00Z</dcterms:modified>
</cp:coreProperties>
</file>