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76E" w:rsidRDefault="0024576E" w:rsidP="003134F0">
      <w:pPr>
        <w:jc w:val="both"/>
        <w:rPr>
          <w:rFonts w:ascii="Times New Roman" w:hAnsi="Times New Roman" w:cs="Times New Roman"/>
          <w:sz w:val="26"/>
          <w:szCs w:val="28"/>
        </w:rPr>
      </w:pPr>
      <w:bookmarkStart w:id="0" w:name="_GoBack"/>
      <w:bookmarkEnd w:id="0"/>
    </w:p>
    <w:p w:rsidR="00DF5167" w:rsidRPr="00DF5167" w:rsidRDefault="00DF5167" w:rsidP="00DF5167">
      <w:pPr>
        <w:jc w:val="center"/>
        <w:rPr>
          <w:rFonts w:ascii="Times New Roman" w:hAnsi="Times New Roman" w:cs="Times New Roman"/>
          <w:sz w:val="26"/>
          <w:szCs w:val="26"/>
        </w:rPr>
      </w:pPr>
      <w:r w:rsidRPr="00DF5167">
        <w:rPr>
          <w:rFonts w:ascii="Times New Roman" w:hAnsi="Times New Roman" w:cs="Times New Roman"/>
          <w:sz w:val="26"/>
          <w:szCs w:val="26"/>
        </w:rPr>
        <w:t>ПАСПОРТ</w:t>
      </w:r>
    </w:p>
    <w:p w:rsidR="00DF5167" w:rsidRPr="00DF5167" w:rsidRDefault="00DF5167" w:rsidP="00DF5167">
      <w:pPr>
        <w:jc w:val="center"/>
        <w:rPr>
          <w:rFonts w:ascii="Times New Roman" w:hAnsi="Times New Roman" w:cs="Times New Roman"/>
          <w:sz w:val="26"/>
          <w:szCs w:val="26"/>
        </w:rPr>
      </w:pPr>
      <w:r w:rsidRPr="00DF5167">
        <w:rPr>
          <w:rFonts w:ascii="Times New Roman" w:hAnsi="Times New Roman" w:cs="Times New Roman"/>
          <w:sz w:val="26"/>
          <w:szCs w:val="26"/>
        </w:rPr>
        <w:t xml:space="preserve">муниципальной программы «Формирование </w:t>
      </w:r>
      <w:r w:rsidR="00230525">
        <w:rPr>
          <w:rFonts w:ascii="Times New Roman" w:hAnsi="Times New Roman" w:cs="Times New Roman"/>
          <w:sz w:val="26"/>
          <w:szCs w:val="26"/>
        </w:rPr>
        <w:t>современной</w:t>
      </w:r>
      <w:r w:rsidRPr="00DF5167">
        <w:rPr>
          <w:rFonts w:ascii="Times New Roman" w:hAnsi="Times New Roman" w:cs="Times New Roman"/>
          <w:sz w:val="26"/>
          <w:szCs w:val="26"/>
        </w:rPr>
        <w:t xml:space="preserve"> городской </w:t>
      </w:r>
      <w:r w:rsidR="006B54DD">
        <w:rPr>
          <w:rFonts w:ascii="Times New Roman" w:hAnsi="Times New Roman" w:cs="Times New Roman"/>
          <w:sz w:val="26"/>
          <w:szCs w:val="26"/>
        </w:rPr>
        <w:t xml:space="preserve">среды </w:t>
      </w:r>
      <w:r w:rsidR="00230525" w:rsidRPr="00DF5167">
        <w:rPr>
          <w:rFonts w:ascii="Times New Roman" w:hAnsi="Times New Roman" w:cs="Times New Roman"/>
          <w:sz w:val="26"/>
          <w:szCs w:val="26"/>
        </w:rPr>
        <w:t>в муниципальном образовании Нефтеюганский район</w:t>
      </w:r>
      <w:r w:rsidR="003A1BD9">
        <w:rPr>
          <w:rFonts w:ascii="Times New Roman" w:hAnsi="Times New Roman" w:cs="Times New Roman"/>
          <w:sz w:val="26"/>
          <w:szCs w:val="26"/>
        </w:rPr>
        <w:t xml:space="preserve"> на 2018-2022 годы»</w:t>
      </w:r>
    </w:p>
    <w:p w:rsidR="00DF5167" w:rsidRPr="00DF5167" w:rsidRDefault="00DF5167" w:rsidP="00DF5167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1"/>
        <w:gridCol w:w="6888"/>
      </w:tblGrid>
      <w:tr w:rsidR="00DF5167" w:rsidRPr="00DF5167" w:rsidTr="00D57D4C">
        <w:trPr>
          <w:trHeight w:val="691"/>
        </w:trPr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888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167" w:rsidRPr="00DF5167" w:rsidTr="00D57D4C">
        <w:trPr>
          <w:trHeight w:val="939"/>
        </w:trPr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6888" w:type="dxa"/>
          </w:tcPr>
          <w:p w:rsidR="00F23BC4" w:rsidRPr="00DF5167" w:rsidRDefault="00044E05" w:rsidP="00044E05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5167" w:rsidRPr="00DF516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="00DF5167" w:rsidRPr="00DF5167">
              <w:rPr>
                <w:rFonts w:ascii="Times New Roman" w:hAnsi="Times New Roman" w:cs="Times New Roman"/>
                <w:sz w:val="26"/>
                <w:szCs w:val="26"/>
              </w:rPr>
              <w:t>Городское</w:t>
            </w:r>
            <w:proofErr w:type="gramEnd"/>
            <w:r w:rsidR="00DF5167" w:rsidRPr="00DF5167">
              <w:rPr>
                <w:rFonts w:ascii="Times New Roman" w:hAnsi="Times New Roman" w:cs="Times New Roman"/>
                <w:sz w:val="26"/>
                <w:szCs w:val="26"/>
              </w:rPr>
              <w:t xml:space="preserve"> и сельские поселения Нефтеюганского района</w:t>
            </w:r>
            <w:r w:rsidR="00DF5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F5167" w:rsidRPr="00DF5167" w:rsidTr="00D57D4C"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6888" w:type="dxa"/>
          </w:tcPr>
          <w:p w:rsidR="00DF5167" w:rsidRPr="00DF5167" w:rsidRDefault="006C3012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DF5167" w:rsidRPr="00DF5167">
              <w:rPr>
                <w:rFonts w:ascii="Times New Roman" w:hAnsi="Times New Roman" w:cs="Times New Roman"/>
                <w:sz w:val="26"/>
                <w:szCs w:val="26"/>
              </w:rPr>
              <w:t>предусмотрены</w:t>
            </w:r>
            <w:r w:rsidR="00DF5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F5167" w:rsidRPr="00DF5167" w:rsidTr="00D57D4C">
        <w:trPr>
          <w:trHeight w:val="651"/>
        </w:trPr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888" w:type="dxa"/>
          </w:tcPr>
          <w:p w:rsidR="00DF5167" w:rsidRPr="00DF5167" w:rsidRDefault="00DF5167" w:rsidP="00DF5167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Повышение уровня благоустройства территории муниципального образования Нефтеюганский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F5167" w:rsidRPr="00DF5167" w:rsidTr="00D57D4C">
        <w:trPr>
          <w:trHeight w:val="974"/>
        </w:trPr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888" w:type="dxa"/>
          </w:tcPr>
          <w:p w:rsidR="00DF5167" w:rsidRPr="00DF5167" w:rsidRDefault="00DF5167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1. Повышение уровня благоустройства дворовых территорий.</w:t>
            </w:r>
          </w:p>
          <w:p w:rsidR="00DF5167" w:rsidRDefault="00DF5167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2. Повышение уровня благоустройства мест общего пользования.</w:t>
            </w:r>
          </w:p>
          <w:p w:rsidR="00B07808" w:rsidRPr="00DF5167" w:rsidRDefault="00B07808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B07808">
              <w:rPr>
                <w:rFonts w:ascii="Times New Roman" w:hAnsi="Times New Roman" w:cs="Times New Roman"/>
                <w:sz w:val="26"/>
                <w:szCs w:val="26"/>
              </w:rPr>
              <w:t>Реали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зация проектов «Народный бюджет»</w:t>
            </w:r>
          </w:p>
        </w:tc>
      </w:tr>
      <w:tr w:rsidR="00DF5167" w:rsidRPr="00DF5167" w:rsidTr="00D57D4C">
        <w:trPr>
          <w:trHeight w:val="1262"/>
        </w:trPr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6888" w:type="dxa"/>
          </w:tcPr>
          <w:p w:rsidR="00DF5167" w:rsidRPr="00D23148" w:rsidRDefault="00DF5167" w:rsidP="00DF5167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407BF5" w:rsidRPr="00D23148">
              <w:rPr>
                <w:rFonts w:ascii="Times New Roman" w:hAnsi="Times New Roman" w:cs="Times New Roman"/>
                <w:sz w:val="26"/>
                <w:szCs w:val="26"/>
              </w:rPr>
              <w:t>Количество и 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407BF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23A7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61F78" w:rsidRPr="00D23148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r w:rsidR="00861F78" w:rsidRPr="00D23148">
              <w:rPr>
                <w:rFonts w:ascii="Times New Roman" w:hAnsi="Times New Roman" w:cs="Times New Roman"/>
                <w:sz w:val="26"/>
                <w:szCs w:val="26"/>
              </w:rPr>
              <w:t>/48</w:t>
            </w:r>
            <w:r w:rsidR="0073410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1F78" w:rsidRPr="00D23148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  <w:r w:rsidR="002C23A7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в.м</w:t>
            </w:r>
            <w:proofErr w:type="spellEnd"/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C23A7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861F78" w:rsidRPr="00D23148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  <w:r w:rsidR="00861F78" w:rsidRPr="00D23148">
              <w:rPr>
                <w:rFonts w:ascii="Times New Roman" w:hAnsi="Times New Roman" w:cs="Times New Roman"/>
                <w:sz w:val="26"/>
                <w:szCs w:val="26"/>
              </w:rPr>
              <w:t>/481</w:t>
            </w:r>
            <w:r w:rsidR="0073410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1F78" w:rsidRPr="00D23148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C23A7" w:rsidRPr="00D23148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="002C23A7" w:rsidRPr="00D23148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</w:p>
          <w:p w:rsidR="00DF5167" w:rsidRPr="00D23148" w:rsidRDefault="00DF5167" w:rsidP="00DF5167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2. Доля благоустроенных дворовых территорий к общей площади дворовых территорий района –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64CF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2923A8" w:rsidRPr="00D23148">
              <w:rPr>
                <w:rFonts w:ascii="Times New Roman" w:hAnsi="Times New Roman" w:cs="Times New Roman"/>
                <w:sz w:val="26"/>
                <w:szCs w:val="26"/>
              </w:rPr>
              <w:t>10,04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0F64CF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до 100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DF5167" w:rsidRPr="00D23148" w:rsidRDefault="00DF5167" w:rsidP="00DF5167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407BF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 Нефтеюганский район) 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EE6A47" w:rsidRPr="00D23148">
              <w:rPr>
                <w:rFonts w:ascii="Times New Roman" w:hAnsi="Times New Roman" w:cs="Times New Roman"/>
                <w:sz w:val="26"/>
                <w:szCs w:val="26"/>
              </w:rPr>
              <w:t>10,04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EE6A47" w:rsidRPr="00D2314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5167" w:rsidRPr="00D23148" w:rsidRDefault="00DF5167" w:rsidP="00DF5167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407BF5" w:rsidRPr="00D23148">
              <w:rPr>
                <w:rFonts w:ascii="Times New Roman" w:hAnsi="Times New Roman" w:cs="Times New Roman"/>
                <w:sz w:val="26"/>
                <w:szCs w:val="26"/>
              </w:rPr>
              <w:t>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CA4E20" w:rsidRPr="00D23148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ед.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CA4E20" w:rsidRPr="00D23148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73410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4E20" w:rsidRPr="00D23148">
              <w:rPr>
                <w:rFonts w:ascii="Times New Roman" w:hAnsi="Times New Roman" w:cs="Times New Roman"/>
                <w:sz w:val="26"/>
                <w:szCs w:val="26"/>
              </w:rPr>
              <w:t>659,2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F16FC" w:rsidRPr="00D23148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9F16FC"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CA4E20" w:rsidRPr="00D23148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  <w:r w:rsidR="004E7D6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ед.</w:t>
            </w:r>
            <w:r w:rsidR="00CA4E20" w:rsidRPr="00D23148">
              <w:rPr>
                <w:rFonts w:ascii="Times New Roman" w:hAnsi="Times New Roman" w:cs="Times New Roman"/>
                <w:sz w:val="26"/>
                <w:szCs w:val="26"/>
              </w:rPr>
              <w:t>/76</w:t>
            </w:r>
            <w:r w:rsidR="0073410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4E20" w:rsidRPr="00D23148">
              <w:rPr>
                <w:rFonts w:ascii="Times New Roman" w:hAnsi="Times New Roman" w:cs="Times New Roman"/>
                <w:sz w:val="26"/>
                <w:szCs w:val="26"/>
              </w:rPr>
              <w:t>712,2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  <w:r w:rsidR="00756F18" w:rsidRPr="00D2314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407BF5" w:rsidRPr="00D23148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407BF5"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5167" w:rsidRPr="00D23148" w:rsidRDefault="00DF5167" w:rsidP="00DF5167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4A7A1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Доля населения, имеющего удобный пешеходный доступ площадками, специально </w:t>
            </w:r>
            <w:proofErr w:type="gramStart"/>
            <w:r w:rsidR="004A7A11" w:rsidRPr="00D23148">
              <w:rPr>
                <w:rFonts w:ascii="Times New Roman" w:hAnsi="Times New Roman" w:cs="Times New Roman"/>
                <w:sz w:val="26"/>
                <w:szCs w:val="26"/>
              </w:rPr>
              <w:t>оборудованным</w:t>
            </w:r>
            <w:proofErr w:type="gramEnd"/>
            <w:r w:rsidR="004A7A1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для отдыха, общения и проведения досуга, от общей численности населения муниципального образования Нефтеюганский район</w:t>
            </w:r>
            <w:r w:rsidR="0025665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– от</w:t>
            </w:r>
            <w:r w:rsidR="009F16FC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41FE" w:rsidRPr="00D23148">
              <w:rPr>
                <w:rFonts w:ascii="Times New Roman" w:hAnsi="Times New Roman" w:cs="Times New Roman"/>
                <w:sz w:val="26"/>
                <w:szCs w:val="26"/>
              </w:rPr>
              <w:t>60,69</w:t>
            </w:r>
            <w:r w:rsidR="00D80E5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  <w:r w:rsidR="0025665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FC41FE" w:rsidRPr="00D23148">
              <w:rPr>
                <w:rFonts w:ascii="Times New Roman" w:hAnsi="Times New Roman" w:cs="Times New Roman"/>
                <w:sz w:val="26"/>
                <w:szCs w:val="26"/>
              </w:rPr>
              <w:t>96,05</w:t>
            </w:r>
            <w:r w:rsidR="00256651" w:rsidRPr="00D2314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DF5167" w:rsidRPr="00D23148" w:rsidRDefault="00DF5167" w:rsidP="00DF5167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="004A7A11" w:rsidRPr="00D23148">
              <w:rPr>
                <w:rFonts w:ascii="Times New Roman" w:hAnsi="Times New Roman" w:cs="Times New Roman"/>
                <w:sz w:val="26"/>
                <w:szCs w:val="26"/>
              </w:rPr>
              <w:t>Количество общественных территорий (парки, скверы, набережные и т.д.)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FC41FE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от 57</w:t>
            </w:r>
            <w:r w:rsidR="00D80E5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ед.</w:t>
            </w:r>
            <w:r w:rsidR="00FC41FE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FC41FE" w:rsidRPr="00D23148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7A11" w:rsidRPr="00D23148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  <w:p w:rsidR="00DF5167" w:rsidRPr="00D23148" w:rsidRDefault="00DF5167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="004A7A1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Доля и площадь благоустроенных общественных </w:t>
            </w:r>
            <w:r w:rsidR="004A7A11" w:rsidRPr="00D231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территорий Нефтеюганского района (парки, скверы, набережные и т.д.) от общего количества таких территорий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60,69</w:t>
            </w:r>
            <w:r w:rsidR="00D80E5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D80E5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  <w:r w:rsidR="0073410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120,2</w:t>
            </w:r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. до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96,05</w:t>
            </w:r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40E37" w:rsidRPr="00D231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  <w:r w:rsidR="0073410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965,3</w:t>
            </w:r>
            <w:r w:rsidR="002C5942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5167" w:rsidRPr="00D23148" w:rsidRDefault="00DF5167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="00B86738" w:rsidRPr="00D23148">
              <w:rPr>
                <w:rFonts w:ascii="Times New Roman" w:hAnsi="Times New Roman" w:cs="Times New Roman"/>
                <w:sz w:val="26"/>
                <w:szCs w:val="26"/>
              </w:rPr>
              <w:t>Доля и площадь общественных территорий Нефтеюганского района (парки, скверы, набережные и т.д.) от общего количества таких территорий, нуждающихся в благоустройств</w:t>
            </w:r>
            <w:proofErr w:type="gramStart"/>
            <w:r w:rsidR="00B86738" w:rsidRPr="00D2314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proofErr w:type="gramEnd"/>
            <w:r w:rsidR="005B5574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39,31</w:t>
            </w:r>
            <w:r w:rsidR="00D80E5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/68</w:t>
            </w:r>
            <w:r w:rsidR="00D80E55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742,8</w:t>
            </w:r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B5574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. до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3,95</w:t>
            </w:r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5B5574" w:rsidRPr="00D2314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34101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169F" w:rsidRPr="00D23148">
              <w:rPr>
                <w:rFonts w:ascii="Times New Roman" w:hAnsi="Times New Roman" w:cs="Times New Roman"/>
                <w:sz w:val="26"/>
                <w:szCs w:val="26"/>
              </w:rPr>
              <w:t>897,7</w:t>
            </w:r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86738" w:rsidRPr="00D23148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05D4A" w:rsidRPr="00D23148" w:rsidRDefault="00DF5167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="00A05D4A" w:rsidRPr="00D23148">
              <w:rPr>
                <w:rFonts w:ascii="Times New Roman" w:hAnsi="Times New Roman" w:cs="Times New Roman"/>
                <w:sz w:val="26"/>
                <w:szCs w:val="26"/>
              </w:rPr>
              <w:t>Площадь благоустроенных общественных территорий, приходящихся на 1 жителя муниципального образования Нефтеюганский район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="00A05D4A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413C7" w:rsidRPr="00D23148">
              <w:rPr>
                <w:rFonts w:ascii="Times New Roman" w:hAnsi="Times New Roman" w:cs="Times New Roman"/>
                <w:sz w:val="26"/>
                <w:szCs w:val="26"/>
              </w:rPr>
              <w:t>от 2,37</w:t>
            </w:r>
            <w:r w:rsidR="003F3666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  <w:r w:rsidR="001413C7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E091B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1413C7" w:rsidRPr="00D23148">
              <w:rPr>
                <w:rFonts w:ascii="Times New Roman" w:hAnsi="Times New Roman" w:cs="Times New Roman"/>
                <w:sz w:val="26"/>
                <w:szCs w:val="26"/>
              </w:rPr>
              <w:t>3,75</w:t>
            </w:r>
            <w:r w:rsidR="005E091B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05D4A" w:rsidRPr="00D23148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A05D4A"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5167" w:rsidRPr="00D23148" w:rsidRDefault="00DF5167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  <w:r w:rsidR="005356C9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финансового участия граждан, организаций в выполнении мероприятий по благоустройству дворовых территорий, общественных территорий Нефтеюганского района 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356C9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>1 %.</w:t>
            </w:r>
          </w:p>
          <w:p w:rsidR="00DF5167" w:rsidRPr="00D23148" w:rsidRDefault="00DF5167" w:rsidP="00DF5167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="000E3705" w:rsidRPr="00D23148">
              <w:rPr>
                <w:rFonts w:ascii="Times New Roman" w:hAnsi="Times New Roman" w:cs="Times New Roman"/>
                <w:sz w:val="26"/>
                <w:szCs w:val="26"/>
              </w:rPr>
              <w:t>Информация о наличии трудового участия граждан, организаций в выполнении мероприятий по благоустройству дворовых территорий, общественных территорий Нефтеюганского района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–  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>от 6 чел./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ч.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до 18 чел/</w:t>
            </w:r>
            <w:proofErr w:type="gramStart"/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5167" w:rsidRPr="00D23148" w:rsidRDefault="00DF5167" w:rsidP="006B54DD">
            <w:pPr>
              <w:tabs>
                <w:tab w:val="left" w:pos="5245"/>
              </w:tabs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12. Количество реализованных проектов «Народный бюджет» - </w:t>
            </w:r>
            <w:r w:rsidR="006B54DD" w:rsidRPr="00D23148">
              <w:rPr>
                <w:rFonts w:ascii="Times New Roman" w:hAnsi="Times New Roman" w:cs="Times New Roman"/>
                <w:sz w:val="26"/>
                <w:szCs w:val="26"/>
              </w:rPr>
              <w:t>110 шт.</w:t>
            </w:r>
          </w:p>
        </w:tc>
      </w:tr>
      <w:tr w:rsidR="00DF5167" w:rsidRPr="00DF5167" w:rsidTr="00D57D4C"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Срок реализации Программы </w:t>
            </w:r>
          </w:p>
        </w:tc>
        <w:tc>
          <w:tcPr>
            <w:tcW w:w="6888" w:type="dxa"/>
          </w:tcPr>
          <w:p w:rsidR="00DF5167" w:rsidRPr="00D23148" w:rsidRDefault="00DF5167" w:rsidP="00DF5167">
            <w:pPr>
              <w:tabs>
                <w:tab w:val="left" w:pos="5245"/>
              </w:tabs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F37A59" w:rsidRPr="00D23148">
              <w:rPr>
                <w:rFonts w:ascii="Times New Roman" w:hAnsi="Times New Roman" w:cs="Times New Roman"/>
                <w:sz w:val="26"/>
                <w:szCs w:val="26"/>
              </w:rPr>
              <w:t>8-2022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год (</w:t>
            </w:r>
            <w:r w:rsidR="00965327" w:rsidRPr="00D23148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D23148">
              <w:rPr>
                <w:rFonts w:ascii="Times New Roman" w:eastAsia="Calibri" w:hAnsi="Times New Roman" w:cs="Times New Roman"/>
                <w:sz w:val="26"/>
                <w:szCs w:val="26"/>
              </w:rPr>
              <w:t>ез разбивки на этапы).</w:t>
            </w:r>
          </w:p>
          <w:p w:rsidR="00DF5167" w:rsidRPr="00D23148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167" w:rsidRPr="00DF5167" w:rsidTr="00D57D4C"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888" w:type="dxa"/>
          </w:tcPr>
          <w:p w:rsidR="00960263" w:rsidRPr="00960263" w:rsidRDefault="00DF5167" w:rsidP="00DF516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0263">
              <w:rPr>
                <w:rFonts w:ascii="Times New Roman" w:hAnsi="Times New Roman" w:cs="Times New Roman"/>
                <w:b/>
                <w:sz w:val="26"/>
                <w:szCs w:val="26"/>
              </w:rPr>
              <w:t>Общий объем финансирования муниципальной программы</w:t>
            </w:r>
            <w:r w:rsidR="009602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D03AC">
              <w:rPr>
                <w:rFonts w:ascii="Times New Roman" w:hAnsi="Times New Roman" w:cs="Times New Roman"/>
                <w:b/>
                <w:sz w:val="26"/>
                <w:szCs w:val="26"/>
              </w:rPr>
              <w:t>705 408</w:t>
            </w:r>
            <w:r w:rsidR="00960263" w:rsidRPr="00960263">
              <w:rPr>
                <w:rFonts w:ascii="Times New Roman" w:hAnsi="Times New Roman" w:cs="Times New Roman"/>
                <w:b/>
                <w:sz w:val="26"/>
                <w:szCs w:val="26"/>
              </w:rPr>
              <w:t>,84 тыс. рублей, в том числе:</w:t>
            </w:r>
          </w:p>
          <w:p w:rsidR="00960263" w:rsidRPr="00282F53" w:rsidRDefault="00960263" w:rsidP="00DF51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2018 год – 182 608,58 тыс. рублей;</w:t>
            </w:r>
          </w:p>
          <w:p w:rsidR="00960263" w:rsidRPr="00282F53" w:rsidRDefault="00960263" w:rsidP="00DF51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2019 год – 118 050,26 тыс. рублей;</w:t>
            </w:r>
          </w:p>
          <w:p w:rsidR="00960263" w:rsidRPr="00282F53" w:rsidRDefault="00960263" w:rsidP="00DF51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AD03AC" w:rsidRPr="00282F53">
              <w:rPr>
                <w:rFonts w:ascii="Times New Roman" w:hAnsi="Times New Roman" w:cs="Times New Roman"/>
                <w:sz w:val="26"/>
                <w:szCs w:val="26"/>
              </w:rPr>
              <w:t xml:space="preserve"> 116 400,00 тыс. рублей;</w:t>
            </w:r>
          </w:p>
          <w:p w:rsidR="00AD03AC" w:rsidRPr="00282F53" w:rsidRDefault="00AD03AC" w:rsidP="00DF51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2021 год – 160 250,00 тыс.</w:t>
            </w:r>
            <w:r w:rsidR="00A4577E" w:rsidRPr="00282F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D03AC" w:rsidRPr="00282F53" w:rsidRDefault="00AD03AC" w:rsidP="00DF51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2022 год – 128 100,00 тыс.</w:t>
            </w:r>
            <w:r w:rsidR="00A4577E" w:rsidRPr="00282F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  <w:p w:rsidR="00960263" w:rsidRPr="00282F53" w:rsidRDefault="00960263" w:rsidP="00DF516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 1 545,9</w:t>
            </w:r>
            <w:r w:rsidR="00213EF1"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7D664A" w:rsidRPr="00282F53" w:rsidRDefault="007D664A" w:rsidP="009602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  <w:r w:rsidR="00960263" w:rsidRPr="00282F53">
              <w:rPr>
                <w:rFonts w:ascii="Times New Roman" w:hAnsi="Times New Roman" w:cs="Times New Roman"/>
                <w:sz w:val="26"/>
                <w:szCs w:val="26"/>
              </w:rPr>
              <w:t xml:space="preserve"> – 1 545,90 тыс. рублей;</w:t>
            </w:r>
          </w:p>
          <w:p w:rsidR="00960263" w:rsidRPr="00282F53" w:rsidRDefault="00960263" w:rsidP="009602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2019 год – 0,00 тыс. рублей;</w:t>
            </w:r>
          </w:p>
          <w:p w:rsidR="00960263" w:rsidRPr="00282F53" w:rsidRDefault="00960263" w:rsidP="009602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A4577E" w:rsidRPr="00282F53">
              <w:rPr>
                <w:rFonts w:ascii="Times New Roman" w:hAnsi="Times New Roman" w:cs="Times New Roman"/>
                <w:sz w:val="26"/>
                <w:szCs w:val="26"/>
              </w:rPr>
              <w:t xml:space="preserve"> 0,00 тыс. рублей;</w:t>
            </w:r>
          </w:p>
          <w:p w:rsidR="00A4577E" w:rsidRPr="00282F53" w:rsidRDefault="00A4577E" w:rsidP="009602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2021 год – 0,00 тыс. рублей;</w:t>
            </w:r>
          </w:p>
          <w:p w:rsidR="00A4577E" w:rsidRPr="00282F53" w:rsidRDefault="00A4577E" w:rsidP="009602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2022 гол – 0,00 тыс. рублей.</w:t>
            </w:r>
          </w:p>
          <w:p w:rsidR="00960263" w:rsidRPr="00282F53" w:rsidRDefault="00960263" w:rsidP="009602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 автономного округа </w:t>
            </w:r>
            <w:r w:rsidR="0052250D"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>3 607,10 тыс. рублей, в том числе:</w:t>
            </w:r>
          </w:p>
          <w:p w:rsidR="0052250D" w:rsidRPr="00282F53" w:rsidRDefault="0052250D" w:rsidP="005225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2018 год – 3 607,10 тыс. рублей;</w:t>
            </w:r>
          </w:p>
          <w:p w:rsidR="0052250D" w:rsidRPr="00282F53" w:rsidRDefault="0052250D" w:rsidP="005225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2019 год – 0,00 тыс. рублей;</w:t>
            </w:r>
          </w:p>
          <w:p w:rsidR="0052250D" w:rsidRPr="00282F53" w:rsidRDefault="00A4577E" w:rsidP="005225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2020 год – 0,00 тыс. рублей;</w:t>
            </w:r>
          </w:p>
          <w:p w:rsidR="00A4577E" w:rsidRPr="00282F53" w:rsidRDefault="00A4577E" w:rsidP="005225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2021 год – 0,00 тыс. рублей;</w:t>
            </w:r>
          </w:p>
          <w:p w:rsidR="00A4577E" w:rsidRPr="00282F53" w:rsidRDefault="00A4577E" w:rsidP="005225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2022 год – 0,00 тыс. рублей.</w:t>
            </w:r>
          </w:p>
          <w:p w:rsidR="00960263" w:rsidRPr="00282F53" w:rsidRDefault="00AD03AC" w:rsidP="009602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Местный бюджет </w:t>
            </w:r>
            <w:r w:rsidR="00A4577E"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>99 000,00 тыс. рублей:</w:t>
            </w:r>
          </w:p>
          <w:p w:rsidR="00A4577E" w:rsidRPr="00282F53" w:rsidRDefault="00A4577E" w:rsidP="00A45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2018 год – 33 000,00 тыс. рублей;</w:t>
            </w:r>
          </w:p>
          <w:p w:rsidR="00A4577E" w:rsidRPr="00282F53" w:rsidRDefault="00A4577E" w:rsidP="00A45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2019 год – 33 000,00 тыс. рублей;</w:t>
            </w:r>
          </w:p>
          <w:p w:rsidR="00A4577E" w:rsidRPr="00282F53" w:rsidRDefault="00A4577E" w:rsidP="00A45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2020 год – 33 000,00 тыс. рублей;</w:t>
            </w:r>
          </w:p>
          <w:p w:rsidR="00A4577E" w:rsidRPr="00282F53" w:rsidRDefault="00A4577E" w:rsidP="00A45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2021 год – 0,00 тыс. рублей;</w:t>
            </w:r>
          </w:p>
          <w:p w:rsidR="00A4577E" w:rsidRPr="00282F53" w:rsidRDefault="00A4577E" w:rsidP="00A45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2022 год – 0,00 тыс. рублей.</w:t>
            </w:r>
          </w:p>
          <w:p w:rsidR="0065233C" w:rsidRPr="00282F53" w:rsidRDefault="0065233C" w:rsidP="00A4577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Средства по Соглашениям по передаче полномочий </w:t>
            </w:r>
            <w:r w:rsidR="00D36783"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>0,0 тыс. рублей, в том числе:</w:t>
            </w:r>
          </w:p>
          <w:p w:rsidR="00AC0C9A" w:rsidRPr="00282F53" w:rsidRDefault="00AC0C9A" w:rsidP="00AC0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2018 год – 0,00 тыс. рублей;</w:t>
            </w:r>
          </w:p>
          <w:p w:rsidR="00AC0C9A" w:rsidRPr="00282F53" w:rsidRDefault="00AC0C9A" w:rsidP="00AC0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2019 год – 0,00 тыс. рублей;</w:t>
            </w:r>
          </w:p>
          <w:p w:rsidR="00AC0C9A" w:rsidRPr="00282F53" w:rsidRDefault="00AC0C9A" w:rsidP="00AC0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2020 год – 0,00 тыс. рублей;</w:t>
            </w:r>
          </w:p>
          <w:p w:rsidR="00AC0C9A" w:rsidRPr="00282F53" w:rsidRDefault="00AC0C9A" w:rsidP="00AC0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2021 год – 0,00 тыс. рублей;</w:t>
            </w:r>
          </w:p>
          <w:p w:rsidR="00AC0C9A" w:rsidRPr="00282F53" w:rsidRDefault="00AC0C9A" w:rsidP="00AC0C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2022 год – 0,00 тыс. рублей.</w:t>
            </w:r>
          </w:p>
          <w:p w:rsidR="00D36783" w:rsidRPr="00282F53" w:rsidRDefault="00D36783" w:rsidP="00AC0C9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поселений 27 792,33 тыс. рублей, в том числе:</w:t>
            </w:r>
          </w:p>
          <w:p w:rsidR="00D36783" w:rsidRPr="00282F53" w:rsidRDefault="00D36783" w:rsidP="00D367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2018 год – 8 693,00 тыс. рублей;</w:t>
            </w:r>
          </w:p>
          <w:p w:rsidR="00D36783" w:rsidRPr="00282F53" w:rsidRDefault="00D36783" w:rsidP="00D367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2019 год – 5 253,00 тыс. рублей;</w:t>
            </w:r>
          </w:p>
          <w:p w:rsidR="00D36783" w:rsidRPr="00282F53" w:rsidRDefault="00D36783" w:rsidP="00D367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2020 год – 3 883,33 тыс. рублей;</w:t>
            </w:r>
          </w:p>
          <w:p w:rsidR="00D36783" w:rsidRPr="00282F53" w:rsidRDefault="00D36783" w:rsidP="00D367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2021 год – 5 253,00 тыс. рублей;</w:t>
            </w:r>
          </w:p>
          <w:p w:rsidR="00D36783" w:rsidRPr="00282F53" w:rsidRDefault="00D36783" w:rsidP="00D367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2022 год – 4 710,00 тыс. рублей.</w:t>
            </w:r>
          </w:p>
          <w:p w:rsidR="00D833F9" w:rsidRPr="00282F53" w:rsidRDefault="00D833F9" w:rsidP="00807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Иные источники </w:t>
            </w:r>
            <w:r w:rsidR="000D6B9C" w:rsidRPr="00282F53">
              <w:rPr>
                <w:rFonts w:ascii="Times New Roman" w:hAnsi="Times New Roman" w:cs="Times New Roman"/>
                <w:b/>
                <w:sz w:val="26"/>
                <w:szCs w:val="26"/>
              </w:rPr>
              <w:t>601 255,84 тыс. рублей, в том числе:</w:t>
            </w:r>
          </w:p>
          <w:p w:rsidR="00D833F9" w:rsidRPr="00282F53" w:rsidRDefault="00D833F9" w:rsidP="00D833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2018 год – 144 455,58 тыс. рублей;</w:t>
            </w:r>
          </w:p>
          <w:p w:rsidR="00D833F9" w:rsidRPr="00282F53" w:rsidRDefault="00D833F9" w:rsidP="00D833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2019 год – 85 050,26 тыс. рублей;</w:t>
            </w:r>
          </w:p>
          <w:p w:rsidR="00D833F9" w:rsidRPr="00282F53" w:rsidRDefault="00D833F9" w:rsidP="00D833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2020 год – 83 400,00 тыс. рублей;</w:t>
            </w:r>
          </w:p>
          <w:p w:rsidR="00D833F9" w:rsidRPr="00282F53" w:rsidRDefault="000D6B9C" w:rsidP="00D833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2021 год – 160 250</w:t>
            </w:r>
            <w:r w:rsidR="00D833F9" w:rsidRPr="00282F53">
              <w:rPr>
                <w:rFonts w:ascii="Times New Roman" w:hAnsi="Times New Roman" w:cs="Times New Roman"/>
                <w:sz w:val="26"/>
                <w:szCs w:val="26"/>
              </w:rPr>
              <w:t>,00 тыс. рублей;</w:t>
            </w:r>
          </w:p>
          <w:p w:rsidR="004254B9" w:rsidRPr="00D23148" w:rsidRDefault="000D6B9C" w:rsidP="00D833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F53">
              <w:rPr>
                <w:rFonts w:ascii="Times New Roman" w:hAnsi="Times New Roman" w:cs="Times New Roman"/>
                <w:sz w:val="26"/>
                <w:szCs w:val="26"/>
              </w:rPr>
              <w:t>2022 год – 128 100</w:t>
            </w:r>
            <w:r w:rsidR="00D833F9" w:rsidRPr="00282F53">
              <w:rPr>
                <w:rFonts w:ascii="Times New Roman" w:hAnsi="Times New Roman" w:cs="Times New Roman"/>
                <w:sz w:val="26"/>
                <w:szCs w:val="26"/>
              </w:rPr>
              <w:t>,00 тыс. рублей.</w:t>
            </w:r>
          </w:p>
        </w:tc>
      </w:tr>
      <w:tr w:rsidR="00DF5167" w:rsidRPr="00DF5167" w:rsidTr="00D57D4C">
        <w:tc>
          <w:tcPr>
            <w:tcW w:w="2751" w:type="dxa"/>
          </w:tcPr>
          <w:p w:rsidR="00DF5167" w:rsidRPr="00DF5167" w:rsidRDefault="00DF5167" w:rsidP="00DF5167">
            <w:pPr>
              <w:tabs>
                <w:tab w:val="left" w:pos="52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F51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88" w:type="dxa"/>
          </w:tcPr>
          <w:p w:rsidR="00D57D4C" w:rsidRPr="00157E07" w:rsidRDefault="00DF5167" w:rsidP="00DF5167">
            <w:pPr>
              <w:suppressAutoHyphens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8301C">
              <w:rPr>
                <w:rFonts w:ascii="Times New Roman" w:eastAsia="Calibri" w:hAnsi="Times New Roman" w:cs="Times New Roman"/>
                <w:sz w:val="26"/>
                <w:szCs w:val="26"/>
              </w:rPr>
              <w:t>1. Количество благоустроенных дворовых территорий</w:t>
            </w:r>
            <w:r w:rsidR="00157E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</w:t>
            </w:r>
            <w:r w:rsidR="00253237" w:rsidRPr="0088301C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</w:t>
            </w:r>
            <w:r w:rsidR="00CA37E4" w:rsidRPr="0088301C">
              <w:rPr>
                <w:rFonts w:ascii="Times New Roman" w:eastAsia="Arial Unicode MS" w:hAnsi="Times New Roman" w:cs="Times New Roman"/>
                <w:sz w:val="26"/>
                <w:szCs w:val="26"/>
              </w:rPr>
              <w:t>147</w:t>
            </w:r>
            <w:r w:rsidR="00253237" w:rsidRPr="0088301C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шт.</w:t>
            </w:r>
          </w:p>
          <w:p w:rsidR="009128F8" w:rsidRPr="009128F8" w:rsidRDefault="00DF5167" w:rsidP="00DF5167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9128F8">
              <w:rPr>
                <w:rFonts w:ascii="Times New Roman" w:hAnsi="Times New Roman" w:cs="Times New Roman"/>
                <w:sz w:val="26"/>
                <w:szCs w:val="26"/>
              </w:rPr>
              <w:t>2. К</w:t>
            </w:r>
            <w:r w:rsidRPr="009128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оличество благоустроенных общественных территорий </w:t>
            </w:r>
            <w:r w:rsidR="009128F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 18</w:t>
            </w:r>
            <w:r w:rsidR="00157E07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 шт.</w:t>
            </w:r>
          </w:p>
          <w:p w:rsidR="00DF5167" w:rsidRPr="00746F14" w:rsidRDefault="00DF5167" w:rsidP="00DF5167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D2314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3. 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</w:t>
            </w:r>
            <w:r w:rsidR="00D23148" w:rsidRPr="00D23148">
              <w:rPr>
                <w:rFonts w:ascii="Times New Roman" w:hAnsi="Times New Roman" w:cs="Times New Roman"/>
                <w:sz w:val="26"/>
                <w:szCs w:val="26"/>
              </w:rPr>
              <w:t>х проектов «Народный бюджет» - 110</w:t>
            </w:r>
            <w:r w:rsidRPr="00D23148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</w:p>
        </w:tc>
      </w:tr>
    </w:tbl>
    <w:p w:rsidR="00DF5167" w:rsidRPr="00DF5167" w:rsidRDefault="00DF5167" w:rsidP="006B54DD">
      <w:pPr>
        <w:widowControl w:val="0"/>
        <w:tabs>
          <w:tab w:val="left" w:pos="935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sectPr w:rsidR="00DF5167" w:rsidRPr="00DF5167" w:rsidSect="000133DD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F9" w:rsidRDefault="00D833F9" w:rsidP="00DF5167">
      <w:r>
        <w:separator/>
      </w:r>
    </w:p>
  </w:endnote>
  <w:endnote w:type="continuationSeparator" w:id="0">
    <w:p w:rsidR="00D833F9" w:rsidRDefault="00D833F9" w:rsidP="00DF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F9" w:rsidRDefault="00D833F9" w:rsidP="00DF5167">
      <w:r>
        <w:separator/>
      </w:r>
    </w:p>
  </w:footnote>
  <w:footnote w:type="continuationSeparator" w:id="0">
    <w:p w:rsidR="00D833F9" w:rsidRDefault="00D833F9" w:rsidP="00DF5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655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833F9" w:rsidRPr="00DF5167" w:rsidRDefault="00D833F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516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516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516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33D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F516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33F9" w:rsidRDefault="00D833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E0ACD"/>
    <w:multiLevelType w:val="hybridMultilevel"/>
    <w:tmpl w:val="F670C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0CE3613"/>
    <w:multiLevelType w:val="hybridMultilevel"/>
    <w:tmpl w:val="AC42E532"/>
    <w:lvl w:ilvl="0" w:tplc="05F62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FBD6B45"/>
    <w:multiLevelType w:val="multilevel"/>
    <w:tmpl w:val="35BAA9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407"/>
    <w:rsid w:val="000101AA"/>
    <w:rsid w:val="000133DD"/>
    <w:rsid w:val="00040E37"/>
    <w:rsid w:val="00044E05"/>
    <w:rsid w:val="000559BA"/>
    <w:rsid w:val="000637DB"/>
    <w:rsid w:val="00093CB0"/>
    <w:rsid w:val="000B09DA"/>
    <w:rsid w:val="000B7257"/>
    <w:rsid w:val="000D6B9C"/>
    <w:rsid w:val="000E3705"/>
    <w:rsid w:val="000F64CF"/>
    <w:rsid w:val="00105AEE"/>
    <w:rsid w:val="00121F3E"/>
    <w:rsid w:val="0012698F"/>
    <w:rsid w:val="001413C7"/>
    <w:rsid w:val="00157E07"/>
    <w:rsid w:val="001723B0"/>
    <w:rsid w:val="001C7040"/>
    <w:rsid w:val="001D3CCC"/>
    <w:rsid w:val="00213EF1"/>
    <w:rsid w:val="00230525"/>
    <w:rsid w:val="002359A6"/>
    <w:rsid w:val="0024576E"/>
    <w:rsid w:val="00253237"/>
    <w:rsid w:val="00256651"/>
    <w:rsid w:val="002632A5"/>
    <w:rsid w:val="00270E95"/>
    <w:rsid w:val="00272AB0"/>
    <w:rsid w:val="00282F53"/>
    <w:rsid w:val="002923A8"/>
    <w:rsid w:val="002B1E2A"/>
    <w:rsid w:val="002C23A7"/>
    <w:rsid w:val="002C54BE"/>
    <w:rsid w:val="002C5942"/>
    <w:rsid w:val="002D7D33"/>
    <w:rsid w:val="002F3DBB"/>
    <w:rsid w:val="002F52D8"/>
    <w:rsid w:val="0031329B"/>
    <w:rsid w:val="003134F0"/>
    <w:rsid w:val="003562D3"/>
    <w:rsid w:val="00371921"/>
    <w:rsid w:val="00387429"/>
    <w:rsid w:val="003A1BD9"/>
    <w:rsid w:val="003F2FCE"/>
    <w:rsid w:val="003F3666"/>
    <w:rsid w:val="00407BF5"/>
    <w:rsid w:val="004254B9"/>
    <w:rsid w:val="00436022"/>
    <w:rsid w:val="0043683B"/>
    <w:rsid w:val="00445EC5"/>
    <w:rsid w:val="00450356"/>
    <w:rsid w:val="0045340E"/>
    <w:rsid w:val="00485417"/>
    <w:rsid w:val="00495809"/>
    <w:rsid w:val="004A635C"/>
    <w:rsid w:val="004A7A11"/>
    <w:rsid w:val="004C74A4"/>
    <w:rsid w:val="004D0B74"/>
    <w:rsid w:val="004E7D6D"/>
    <w:rsid w:val="00502DA7"/>
    <w:rsid w:val="00517328"/>
    <w:rsid w:val="00520A5F"/>
    <w:rsid w:val="0052250D"/>
    <w:rsid w:val="005356C9"/>
    <w:rsid w:val="005677DB"/>
    <w:rsid w:val="0058353D"/>
    <w:rsid w:val="005B5574"/>
    <w:rsid w:val="005D2407"/>
    <w:rsid w:val="005D58F6"/>
    <w:rsid w:val="005E091B"/>
    <w:rsid w:val="005E5AF7"/>
    <w:rsid w:val="0065233C"/>
    <w:rsid w:val="00653AB8"/>
    <w:rsid w:val="00680FE2"/>
    <w:rsid w:val="0069756A"/>
    <w:rsid w:val="006A73E7"/>
    <w:rsid w:val="006B54DD"/>
    <w:rsid w:val="006C3012"/>
    <w:rsid w:val="006D0929"/>
    <w:rsid w:val="006E3AA6"/>
    <w:rsid w:val="006E6762"/>
    <w:rsid w:val="006F5C06"/>
    <w:rsid w:val="0071033C"/>
    <w:rsid w:val="0071316C"/>
    <w:rsid w:val="007204DF"/>
    <w:rsid w:val="00725D86"/>
    <w:rsid w:val="00734101"/>
    <w:rsid w:val="00746F14"/>
    <w:rsid w:val="00756F18"/>
    <w:rsid w:val="007643E5"/>
    <w:rsid w:val="00790D45"/>
    <w:rsid w:val="007B7C9E"/>
    <w:rsid w:val="007D664A"/>
    <w:rsid w:val="007E280C"/>
    <w:rsid w:val="007E6098"/>
    <w:rsid w:val="007E7F14"/>
    <w:rsid w:val="007F390A"/>
    <w:rsid w:val="007F5824"/>
    <w:rsid w:val="0080709D"/>
    <w:rsid w:val="00845E32"/>
    <w:rsid w:val="00861F78"/>
    <w:rsid w:val="0086639C"/>
    <w:rsid w:val="0087171D"/>
    <w:rsid w:val="0088301C"/>
    <w:rsid w:val="008A0E79"/>
    <w:rsid w:val="009019D9"/>
    <w:rsid w:val="00907216"/>
    <w:rsid w:val="009128F8"/>
    <w:rsid w:val="00914634"/>
    <w:rsid w:val="009150CA"/>
    <w:rsid w:val="00931B86"/>
    <w:rsid w:val="009568C3"/>
    <w:rsid w:val="00960263"/>
    <w:rsid w:val="00965327"/>
    <w:rsid w:val="00987511"/>
    <w:rsid w:val="009A1323"/>
    <w:rsid w:val="009C0B92"/>
    <w:rsid w:val="009F16FC"/>
    <w:rsid w:val="009F3B32"/>
    <w:rsid w:val="00A02DCC"/>
    <w:rsid w:val="00A05D4A"/>
    <w:rsid w:val="00A11C22"/>
    <w:rsid w:val="00A17873"/>
    <w:rsid w:val="00A31809"/>
    <w:rsid w:val="00A35314"/>
    <w:rsid w:val="00A449FA"/>
    <w:rsid w:val="00A4577E"/>
    <w:rsid w:val="00A62FC6"/>
    <w:rsid w:val="00A70A84"/>
    <w:rsid w:val="00A913AA"/>
    <w:rsid w:val="00A964F6"/>
    <w:rsid w:val="00AC0C9A"/>
    <w:rsid w:val="00AD03AC"/>
    <w:rsid w:val="00AE3851"/>
    <w:rsid w:val="00AF2E7B"/>
    <w:rsid w:val="00AF6E44"/>
    <w:rsid w:val="00B00F91"/>
    <w:rsid w:val="00B02A5A"/>
    <w:rsid w:val="00B07808"/>
    <w:rsid w:val="00B16232"/>
    <w:rsid w:val="00B4322A"/>
    <w:rsid w:val="00B81F66"/>
    <w:rsid w:val="00B86738"/>
    <w:rsid w:val="00BA6F08"/>
    <w:rsid w:val="00BE0BEB"/>
    <w:rsid w:val="00C003C7"/>
    <w:rsid w:val="00C27636"/>
    <w:rsid w:val="00C93FDF"/>
    <w:rsid w:val="00C9401B"/>
    <w:rsid w:val="00C95DA4"/>
    <w:rsid w:val="00CA3204"/>
    <w:rsid w:val="00CA37E4"/>
    <w:rsid w:val="00CA4E20"/>
    <w:rsid w:val="00CB0DF0"/>
    <w:rsid w:val="00CC0C1F"/>
    <w:rsid w:val="00CE59D7"/>
    <w:rsid w:val="00D23148"/>
    <w:rsid w:val="00D26583"/>
    <w:rsid w:val="00D36783"/>
    <w:rsid w:val="00D45DD4"/>
    <w:rsid w:val="00D52884"/>
    <w:rsid w:val="00D52C1B"/>
    <w:rsid w:val="00D53FFF"/>
    <w:rsid w:val="00D57D4C"/>
    <w:rsid w:val="00D67552"/>
    <w:rsid w:val="00D80E55"/>
    <w:rsid w:val="00D833F9"/>
    <w:rsid w:val="00DA0D5A"/>
    <w:rsid w:val="00DA0DC0"/>
    <w:rsid w:val="00DA1BF0"/>
    <w:rsid w:val="00DC7593"/>
    <w:rsid w:val="00DD169F"/>
    <w:rsid w:val="00DD500E"/>
    <w:rsid w:val="00DD5E30"/>
    <w:rsid w:val="00DF5167"/>
    <w:rsid w:val="00E06B29"/>
    <w:rsid w:val="00E375C7"/>
    <w:rsid w:val="00E40D7A"/>
    <w:rsid w:val="00E54615"/>
    <w:rsid w:val="00E62B0D"/>
    <w:rsid w:val="00E751E6"/>
    <w:rsid w:val="00EC1FC1"/>
    <w:rsid w:val="00EC4A8C"/>
    <w:rsid w:val="00EE6A47"/>
    <w:rsid w:val="00EF0241"/>
    <w:rsid w:val="00EF526E"/>
    <w:rsid w:val="00EF5D81"/>
    <w:rsid w:val="00F0616C"/>
    <w:rsid w:val="00F15BC6"/>
    <w:rsid w:val="00F23BC4"/>
    <w:rsid w:val="00F26ABC"/>
    <w:rsid w:val="00F37A59"/>
    <w:rsid w:val="00F429D4"/>
    <w:rsid w:val="00FB035F"/>
    <w:rsid w:val="00FC2D31"/>
    <w:rsid w:val="00FC41FE"/>
    <w:rsid w:val="00FC6986"/>
    <w:rsid w:val="00FE1BF8"/>
    <w:rsid w:val="00F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CE"/>
  </w:style>
  <w:style w:type="paragraph" w:styleId="6">
    <w:name w:val="heading 6"/>
    <w:basedOn w:val="a"/>
    <w:next w:val="a"/>
    <w:link w:val="60"/>
    <w:semiHidden/>
    <w:unhideWhenUsed/>
    <w:qFormat/>
    <w:rsid w:val="001C7040"/>
    <w:pPr>
      <w:keepNext/>
      <w:tabs>
        <w:tab w:val="left" w:pos="4253"/>
      </w:tabs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11,ПАРАГРАФ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516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F51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5167"/>
  </w:style>
  <w:style w:type="paragraph" w:styleId="a8">
    <w:name w:val="footer"/>
    <w:basedOn w:val="a"/>
    <w:link w:val="a9"/>
    <w:uiPriority w:val="99"/>
    <w:unhideWhenUsed/>
    <w:rsid w:val="00DF51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5167"/>
  </w:style>
  <w:style w:type="character" w:customStyle="1" w:styleId="60">
    <w:name w:val="Заголовок 6 Знак"/>
    <w:basedOn w:val="a0"/>
    <w:link w:val="6"/>
    <w:semiHidden/>
    <w:rsid w:val="001C7040"/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6E3A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2">
    <w:name w:val="s2"/>
    <w:basedOn w:val="a0"/>
    <w:rsid w:val="006E3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3CA0-863C-44F3-9146-BD012B05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Горячева Ольга Константиновна</dc:creator>
  <cp:lastModifiedBy>Николаева Ольга Владимировна</cp:lastModifiedBy>
  <cp:revision>129</cp:revision>
  <cp:lastPrinted>2017-06-22T10:30:00Z</cp:lastPrinted>
  <dcterms:created xsi:type="dcterms:W3CDTF">2017-06-14T04:56:00Z</dcterms:created>
  <dcterms:modified xsi:type="dcterms:W3CDTF">2017-11-02T03:05:00Z</dcterms:modified>
</cp:coreProperties>
</file>