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01"/>
        <w:gridCol w:w="386"/>
        <w:gridCol w:w="390"/>
        <w:gridCol w:w="610"/>
        <w:gridCol w:w="597"/>
        <w:gridCol w:w="111"/>
        <w:gridCol w:w="676"/>
        <w:gridCol w:w="175"/>
        <w:gridCol w:w="759"/>
        <w:gridCol w:w="942"/>
        <w:gridCol w:w="483"/>
        <w:gridCol w:w="367"/>
        <w:gridCol w:w="236"/>
        <w:gridCol w:w="822"/>
        <w:gridCol w:w="603"/>
        <w:gridCol w:w="324"/>
        <w:gridCol w:w="1101"/>
        <w:gridCol w:w="883"/>
        <w:gridCol w:w="1843"/>
        <w:gridCol w:w="1418"/>
        <w:gridCol w:w="2028"/>
      </w:tblGrid>
      <w:tr w:rsidR="005D5DF9" w:rsidRPr="005D5DF9" w:rsidTr="005D5DF9">
        <w:trPr>
          <w:gridAfter w:val="1"/>
          <w:wAfter w:w="2028" w:type="dxa"/>
          <w:cantSplit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150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5D5DF9">
            <w:pPr>
              <w:ind w:firstLine="112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 1 к решению</w:t>
            </w:r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150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5DF9" w:rsidRPr="005D5DF9" w:rsidRDefault="005D5DF9" w:rsidP="005D5DF9">
            <w:pPr>
              <w:ind w:firstLine="11233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Думы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150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5D5DF9">
            <w:pPr>
              <w:ind w:firstLine="112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«_____»___________2018 года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</w:t>
            </w:r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150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5DF9" w:rsidRDefault="005D5DF9" w:rsidP="005D5DF9">
            <w:pPr>
              <w:ind w:firstLine="1123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DF9" w:rsidRDefault="005D5DF9" w:rsidP="005D5DF9">
            <w:pPr>
              <w:ind w:firstLine="112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150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</w:tc>
      </w:tr>
      <w:tr w:rsidR="005D5DF9" w:rsidRPr="005D5DF9" w:rsidTr="005D5DF9">
        <w:trPr>
          <w:cantSplit/>
        </w:trPr>
        <w:tc>
          <w:tcPr>
            <w:tcW w:w="3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DF9" w:rsidRPr="005D5DF9" w:rsidTr="005D5DF9">
        <w:trPr>
          <w:cantSplit/>
        </w:trPr>
        <w:tc>
          <w:tcPr>
            <w:tcW w:w="3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5D5DF9" w:rsidP="003C1CC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F9" w:rsidRPr="005D5DF9" w:rsidRDefault="00144DA3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  <w:bookmarkStart w:id="0" w:name="_GoBack"/>
            <w:bookmarkEnd w:id="0"/>
            <w:proofErr w:type="spellStart"/>
            <w:r w:rsidR="005D5DF9" w:rsidRPr="005D5DF9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36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5D5DF9" w:rsidRPr="005D5DF9" w:rsidTr="005D5DF9">
        <w:trPr>
          <w:gridAfter w:val="1"/>
          <w:wAfter w:w="2028" w:type="dxa"/>
          <w:cantSplit/>
        </w:trPr>
        <w:tc>
          <w:tcPr>
            <w:tcW w:w="3687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  <w:tblHeader/>
        </w:trPr>
        <w:tc>
          <w:tcPr>
            <w:tcW w:w="3687" w:type="dxa"/>
            <w:gridSpan w:val="4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538 437,16601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519 676,34501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13 903,70000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4 857,12100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4 330,29051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10 844,09698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6 204,93611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4 639,16087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192 101,77004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189 963,87404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2 137,89600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189 963,87404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189 963,87404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189 778,87404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189 244,54455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284,06288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250,26661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61 236,59806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60 311,75706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924,84100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53 101,76504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52 476,55404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625,21100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8 134,83302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7 835,20302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8 134,83302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7 835,20302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5 209,00310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5 209,00310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5 508,63310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5 209,00310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2 626,19992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263 289,01042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247 626,32642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13 868,30000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адаптации объектов"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4 187,88000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2 459,99300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491,99300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1 553,99988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5,20012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48 118,10714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46 323,72314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9 200,00253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9 200,00253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4 960,00253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4 810,00253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имущества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38 918,10461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37 123,72061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38 918,10461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37 123,72061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38 429,94261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36 635,55861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38 429,94261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36 635,55861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388,16200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3 017,79596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9 780,57616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2 060,52384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185 397,93432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185 397,93432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185 357,93432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166 657,34762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63 220,68610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102 496,36296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940,29856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15 633,92003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14 633,92003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3 066,66667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4 174,50000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64 221,37789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47 879,58089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6 115,10000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10 226,69700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6 115,10000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5 405,50000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5 405,50000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4 214,50000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709,60000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50 655,48606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40 428,78906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"Снижение рисков и смягчение последствий чрезвычайных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ситуаций природного и техногенного характера на территории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50 255,48606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40 028,78906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10 226,69700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37 757,14505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29 522,92805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8 234,21700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12 475,40701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10 482,92701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1 992,48000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22,93400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7 450,79183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7 450,79183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5 361,90000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5 361,90000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5 121,90000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5 121,90000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10.0.01.20908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3 292,20000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545,30000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размещение систем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размещение систем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видеообзора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обеспечение мероприятий в сфере гражданской обороны,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защиты населения и территории Нефтеюганского района от чрезвычайных ситуаций"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2 088,89183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652 403,66116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568 473,36316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69 663,80000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14 266,49800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Сельское хозяйство и рыболовство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80 026,87500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14 742,87500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80 026,87500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14 742,87500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65 284,00000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69 915,87500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57 000,00000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56 864,00000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12 915,87500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"Поддержка развития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рыбохозяйственного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комплекса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513,03000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113,97000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1 684,00000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Дорожное хозяйств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дорожные фонды)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244 240,26096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"Капитальный  ремонт, ремонт и содержание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205 556,40096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19 467,24096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86 257,90000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48 329,48000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51 501,78000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36 683,86000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32 981,80000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3 702,06000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Совершенствование улично-дорожной сети поселений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ремонту  уличного освещения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комплексных схем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организиции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дорожного движения (поселения)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Выполнение работ по содержанию уличного освещения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15.0.05.20907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51 650,50681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51 650,50681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6 052,99008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6 052,99008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2 619,61200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1 868,27500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1 265,10308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7 423,81873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Системы-112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3 504,80768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3 819,11105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36 843,69800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гармонизацию межнациональных отношений, укрепление единства российской нации"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274 147,91839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255 501,62039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4 379,80000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2017-2020 годах"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32 202,00000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31 690,00000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96 692,14439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82 425,64639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96 692,14439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82 425,64639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14 266,49800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53 715,80064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42 004,00064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39 946,40594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28 234,60594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12 804,39470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42 976,34375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40 421,64575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40 195,28975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37 640,59175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34 829,17800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32 274,48000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34 829,17800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32 274,48000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2 554,69800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5 366,01175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2 781,05400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1 252,49400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3 197,30000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"Исполнение переданных отдельных государственных полномочий в сфере трудовых отношений и государственного управления охраной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3 179,80000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2 504,65587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675,14413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135 982,47400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134 727,47400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43 551,05300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14 770,92048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25 280,13252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86 617,60000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4 558,82100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628 145,81262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627 287,91262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122 326,68435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122 326,68435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120 051,96236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120 051,96236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114 052,44369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114 052,44369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97 689,82686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64 325,70000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33 364,12686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08.2.02.20672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10 632,00000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 домов"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08.2.03.99990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5 730,61683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"Снос строений, приспособленных для проживания (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5 999,51867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2 274,72199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1 158,05532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1 116,66667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472 906,39580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472 079,59580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254 470,87616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48 172,46967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34 513,70000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2 154,15583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11 504,61384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206 298,40649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200 858,38384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200 031,58384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200 858,38384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200 031,58384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54 303,23333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38 236,07862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16 067,15471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119 011,41051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119 011,41051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6 633,30000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111 641,07051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23 736,50000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газопроводу в условиях ограничения роста платы граждан за коммунальные услуги"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09.1.09.00000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2 947,34000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компенсацию выпадающих доходов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2 210,50000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компенсацию выпадающих доходов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ресурсоснабжающим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736,84000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"Оценка запасов пресных подземных вод и разработка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проектов зон санитарной охраны существующих скважин объектов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17 277,13580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32 781,63247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территорий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09.2.03.20616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615,21504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32 166,41743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17 231,72000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17 231,72000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Благоустройстов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 территорий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22.0.01.20641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13 231,72000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14 484,44116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14 484,44116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общего пользования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22.0.02.20642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12 951,48000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379,96116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450,25627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жителей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в 2017-2020 годах»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"Улучшение жилищных условий отдельных категорий граждан"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«Создание условий для обеспечения качественными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коммунальными услугами»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74 693,65067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74 585,55067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74 693,65067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74 585,55067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74 693,65067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74 585,55067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6 908,10000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66 785,55067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66 785,55067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Утилизация жидких бытовых отходов в поселениях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16 337,30000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50 448,25067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36 077,76638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14 370,48429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1 971 755,66001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740 836,21001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1 230 796,50000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509 697,64239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125 994,29839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508 872,64200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125 169,29800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505 399,64200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121 696,29800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383 703,34400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09.3.01.20020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0,00039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1 129 146,00062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294 081,12062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1 128 876,00062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293 811,12062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835 064,88000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906 973,53100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795 995,88000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110 977,65100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795 887,18000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221 902,46962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182 833,46962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26 905,00000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26 905,00000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26 185,00000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26 185,00000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15 585,00000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129 831,16962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74 275,56962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5 555,60000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65 166,30000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социальную поддержку отдельных категорий обучающихся  в муниципальных общеобразовательных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39 069,00000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204 483,24100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204 483,24100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93 485,73100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89 663,73100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34 158,90000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55 504,83100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48 842,93100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29 869,43900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18 973,49200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2 801,00000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повышения оплаты труда педагогических работников муниципальных учреждений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детей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3 330,90000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2 800,90000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Поддержка системы дополнительного образования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61 409,75000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52 349,75000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Субсидии на частичное обеспечение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49 237,76000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46 987,76000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44 589,56000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частичное обеспечение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4 732,75600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2 510,43000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122,95000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3 203,67600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1 104,30000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2 793,67600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2 099,37600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737,85600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1 361,52000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343,08000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261,13000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библиотечного дела"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65,08000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8,13000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56,95000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106,50000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83,50000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на территории Нефтеюганского района, охраны окружающей среды"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28 542,72000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20 531,70000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12 220,60000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4 674,15800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4 567,15800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2 405,86700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2 161,29100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3 400,60000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4 145,84200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8 311,10000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3 567,10000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3 231,10000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4 744,00000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4 689,00000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4 539,00000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8 011,02000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7 868,32000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95 153,30000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93 235,42000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94 634,30000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92 716,42000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8 965,67000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отрасли"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3 546,00000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2 055,62000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Конкурсы профессионального мастерства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495,63000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185,63000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Поддержка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775,79000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220,79000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296,60000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дополнительного образования. Создание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конкурсной направленности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1 213,85000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471,75000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742,10000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692,10000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1 816,20000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1 581,20000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85 668,63000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83 750,75000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83 750,75000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83 750,75000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40 272,30000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29 787,70000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10 482,60000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40 935,80000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40 935,80000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40 929,80000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2 542,65000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2 500,65000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1 917,88000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1 719,00000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198,88000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функций органов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565 645,15851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509 057,27651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56 410,08200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453 767,23395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409 575,23695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451 937,23395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407 745,23695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44 191,99700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307 088,74695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293 846,41695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13 242,33000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35 399,70000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22 532,37000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18 290,17200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5 422,84200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12 867,33000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1 064,80000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15,12300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Поддержка отрасли культуры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Модернизация общедоступных муниципальных библиотек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187,90500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03.1.01.S2580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7 878,00000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271 689,04695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271 314,04695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265 664,04695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6 025,00000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5 650,00000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4 525,00000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4 150,00000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375,00000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144 848,48700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113 898,82000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144 848,48700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113 898,82000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60 804,08700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29 854,42000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30 949,66700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частичное обеспечение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повышения оплаты труда работников муниципальных учреждений культуры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32 885,40000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32 885,40000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7 726,40000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24 780,00000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оплаты труда работников муниципальных учреждений культуры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Указов Президента РФ от 7 мая 2012 года №597 «О мероприятиях по реализации государственной социальной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03.2.02.S2580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25 159,00000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 бюджетным, автономным учреждениям и иным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1 430,00000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111 877,92456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99 482,03956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101 860,99500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89 642,91000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12 218,08500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2 235,03000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957,05000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2 223,53000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945,55000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1 277,98000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22 831,65500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11 891,55000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22 831,65500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11 891,55000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21 744,85500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10 804,75000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10 940,10500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21 584,50500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10 671,25000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10 913,25500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160,35000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26,85000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1 086,80000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"Совершенствование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управления в сфере культуры"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76 794,31000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53 845,06000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35 481,36000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18 359,30000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22 329,25000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22 329,25000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22 162,65000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10 016,92956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9 839,12956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177,80000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"Благоустройство дворовых территорий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8 279,10000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223 499,57030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122 839,47030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100 660,10000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муниципального  управления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2017 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Дополнительное пенсионное обеспечение за выслугу лет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15 914,74030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110 667,73000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103 624,73000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основании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договоров социального найма жилых помещений"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8 667,73000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1 624,73000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7 043,00000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обеспечению жильем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молодых семей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95,83000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1 528,90000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82 088,70000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78 788,70000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27 927,00000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54 161,70000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54 161,70000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50 861,70000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35 914,60000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14 947,10000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предоставление жилых помещений детям-сиротам и детям, оставшимся без попечения родителей, лицам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 их числа по договорам найма специализированных 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19.0.02.G0820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13 099,79686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1 612,40314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спорт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170 500,26400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123 746,77000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46 753,49400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109 101,56400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62 348,07000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физической культуры и спорта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108 871,56400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62 118,07000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108 468,26400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61 714,77000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37 425,90000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71 042,36400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24 288,87000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46 753,49400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12 981,66500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2 650,40000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10 331,26500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 нужд)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160,75000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57 899,94900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21 638,47000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36 261,47900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</w:t>
            </w:r>
            <w:proofErr w:type="spell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363,00000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2017-2020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61 398,70000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60 249,00000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11 075,90000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 муниципального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445 363,38398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366 613,58398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Дотации из бюджета муниципального района на выравнивание бюджетной </w:t>
            </w: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обеспеченности поселений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260 252,20000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181 502,40000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78 749,80000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2017- 2020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131 052,00000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129 784,00000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1 268,00000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54 059,18398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11 059,18398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152,01449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5 907,16949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проектов "Народный бюджет"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муниципальных выборов на территориях </w:t>
            </w:r>
            <w:proofErr w:type="gramStart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proofErr w:type="gramEnd"/>
            <w:r w:rsidRPr="005D5DF9">
              <w:rPr>
                <w:rFonts w:ascii="Times New Roman" w:hAnsi="Times New Roman" w:cs="Times New Roman"/>
                <w:sz w:val="18"/>
                <w:szCs w:val="18"/>
              </w:rPr>
              <w:t xml:space="preserve"> и сельских поселений.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D5DF9" w:rsidRPr="005D5DF9" w:rsidTr="005D5D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028" w:type="dxa"/>
        </w:trPr>
        <w:tc>
          <w:tcPr>
            <w:tcW w:w="3687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5 361 216,50515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3 715 071,96315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1 513 507,70000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D5DF9" w:rsidRPr="005D5DF9" w:rsidRDefault="005D5DF9" w:rsidP="003C1CC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5D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132 636,84200</w:t>
            </w:r>
          </w:p>
        </w:tc>
      </w:tr>
    </w:tbl>
    <w:p w:rsidR="005D5DF9" w:rsidRPr="005D5DF9" w:rsidRDefault="005D5DF9" w:rsidP="005D5DF9">
      <w:pPr>
        <w:rPr>
          <w:rFonts w:ascii="Times New Roman" w:hAnsi="Times New Roman" w:cs="Times New Roman"/>
          <w:sz w:val="18"/>
          <w:szCs w:val="18"/>
        </w:rPr>
      </w:pPr>
    </w:p>
    <w:p w:rsidR="00CA3665" w:rsidRPr="005D5DF9" w:rsidRDefault="00144DA3" w:rsidP="005D5DF9">
      <w:pPr>
        <w:rPr>
          <w:rFonts w:ascii="Times New Roman" w:hAnsi="Times New Roman" w:cs="Times New Roman"/>
          <w:sz w:val="18"/>
          <w:szCs w:val="18"/>
        </w:rPr>
      </w:pPr>
    </w:p>
    <w:sectPr w:rsidR="00CA3665" w:rsidRPr="005D5DF9" w:rsidSect="005D5DF9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DF9" w:rsidRDefault="005D5DF9" w:rsidP="005D5DF9">
      <w:pPr>
        <w:spacing w:after="0" w:line="240" w:lineRule="auto"/>
      </w:pPr>
      <w:r>
        <w:separator/>
      </w:r>
    </w:p>
  </w:endnote>
  <w:endnote w:type="continuationSeparator" w:id="0">
    <w:p w:rsidR="005D5DF9" w:rsidRDefault="005D5DF9" w:rsidP="005D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DF9" w:rsidRDefault="005D5DF9" w:rsidP="005D5DF9">
      <w:pPr>
        <w:spacing w:after="0" w:line="240" w:lineRule="auto"/>
      </w:pPr>
      <w:r>
        <w:separator/>
      </w:r>
    </w:p>
  </w:footnote>
  <w:footnote w:type="continuationSeparator" w:id="0">
    <w:p w:rsidR="005D5DF9" w:rsidRDefault="005D5DF9" w:rsidP="005D5D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F9"/>
    <w:rsid w:val="00144DA3"/>
    <w:rsid w:val="00433B17"/>
    <w:rsid w:val="00555D77"/>
    <w:rsid w:val="005D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5D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5DF9"/>
    <w:rPr>
      <w:color w:val="800080"/>
      <w:u w:val="single"/>
    </w:rPr>
  </w:style>
  <w:style w:type="paragraph" w:customStyle="1" w:styleId="xl63">
    <w:name w:val="xl63"/>
    <w:basedOn w:val="a"/>
    <w:rsid w:val="005D5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D5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D5D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D5DF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5D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5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5DF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D5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D5D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5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5D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5DF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D5D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5D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D5D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D5DF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D5D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D5D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D5D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D5D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D5D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D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DF9"/>
  </w:style>
  <w:style w:type="paragraph" w:styleId="a7">
    <w:name w:val="footer"/>
    <w:basedOn w:val="a"/>
    <w:link w:val="a8"/>
    <w:uiPriority w:val="99"/>
    <w:unhideWhenUsed/>
    <w:rsid w:val="005D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5D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5DF9"/>
    <w:rPr>
      <w:color w:val="800080"/>
      <w:u w:val="single"/>
    </w:rPr>
  </w:style>
  <w:style w:type="paragraph" w:customStyle="1" w:styleId="xl63">
    <w:name w:val="xl63"/>
    <w:basedOn w:val="a"/>
    <w:rsid w:val="005D5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D5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D5D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D5DF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5D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5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5DF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D5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D5D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5D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5D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5D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5DF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D5D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5D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D5D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D5D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D5DF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D5D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D5D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D5D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D5D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D5D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D5D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D5DF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D5D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D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DF9"/>
  </w:style>
  <w:style w:type="paragraph" w:styleId="a7">
    <w:name w:val="footer"/>
    <w:basedOn w:val="a"/>
    <w:link w:val="a8"/>
    <w:uiPriority w:val="99"/>
    <w:unhideWhenUsed/>
    <w:rsid w:val="005D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122</Pages>
  <Words>27099</Words>
  <Characters>154466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Николаева Ольга Владимировна</cp:lastModifiedBy>
  <cp:revision>2</cp:revision>
  <dcterms:created xsi:type="dcterms:W3CDTF">2018-01-17T05:37:00Z</dcterms:created>
  <dcterms:modified xsi:type="dcterms:W3CDTF">2018-01-17T07:48:00Z</dcterms:modified>
</cp:coreProperties>
</file>