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6E4" w:rsidRDefault="009146E4" w:rsidP="009146E4">
      <w:pPr>
        <w:spacing w:after="0" w:line="240" w:lineRule="auto"/>
        <w:ind w:firstLine="7230"/>
        <w:rPr>
          <w:rFonts w:ascii="Times New Roman" w:hAnsi="Times New Roman" w:cs="Times New Roman"/>
          <w:sz w:val="18"/>
          <w:szCs w:val="18"/>
        </w:rPr>
      </w:pPr>
    </w:p>
    <w:p w:rsidR="009146E4" w:rsidRPr="0053681B" w:rsidRDefault="009146E4" w:rsidP="009146E4">
      <w:pPr>
        <w:spacing w:after="0" w:line="240" w:lineRule="auto"/>
        <w:ind w:firstLine="7230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Приложение  4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к решению</w:t>
      </w:r>
    </w:p>
    <w:p w:rsidR="009146E4" w:rsidRPr="0053681B" w:rsidRDefault="009146E4" w:rsidP="009146E4">
      <w:pPr>
        <w:spacing w:after="0" w:line="240" w:lineRule="auto"/>
        <w:ind w:firstLine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Думы </w:t>
      </w:r>
      <w:r w:rsidRPr="0053681B">
        <w:rPr>
          <w:rFonts w:ascii="Times New Roman" w:hAnsi="Times New Roman" w:cs="Times New Roman"/>
          <w:sz w:val="18"/>
          <w:szCs w:val="18"/>
        </w:rPr>
        <w:t>Нефтеюганского района</w:t>
      </w:r>
    </w:p>
    <w:p w:rsidR="009146E4" w:rsidRDefault="009146E4" w:rsidP="009146E4">
      <w:pPr>
        <w:spacing w:after="0" w:line="240" w:lineRule="auto"/>
        <w:ind w:firstLine="7230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12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февраля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2020 года №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467</w:t>
      </w:r>
    </w:p>
    <w:p w:rsidR="009146E4" w:rsidRDefault="009146E4" w:rsidP="009146E4">
      <w:pPr>
        <w:spacing w:after="0" w:line="240" w:lineRule="auto"/>
        <w:ind w:firstLine="7230"/>
        <w:rPr>
          <w:rFonts w:ascii="Times New Roman" w:hAnsi="Times New Roman" w:cs="Times New Roman"/>
          <w:sz w:val="18"/>
          <w:szCs w:val="18"/>
        </w:rPr>
      </w:pPr>
    </w:p>
    <w:p w:rsidR="009146E4" w:rsidRDefault="009146E4" w:rsidP="009146E4">
      <w:pPr>
        <w:spacing w:after="0" w:line="240" w:lineRule="auto"/>
        <w:ind w:firstLine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«Приложение 5 к решению</w:t>
      </w:r>
    </w:p>
    <w:p w:rsidR="009146E4" w:rsidRDefault="009146E4" w:rsidP="009146E4">
      <w:pPr>
        <w:spacing w:after="0" w:line="240" w:lineRule="auto"/>
        <w:ind w:firstLine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Думы Нефтеюганского района</w:t>
      </w:r>
    </w:p>
    <w:p w:rsidR="009146E4" w:rsidRDefault="009146E4" w:rsidP="009146E4">
      <w:pPr>
        <w:spacing w:after="0" w:line="240" w:lineRule="auto"/>
        <w:ind w:firstLine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«</w:t>
      </w:r>
      <w:r w:rsidRPr="009146E4">
        <w:rPr>
          <w:rFonts w:ascii="Times New Roman" w:hAnsi="Times New Roman" w:cs="Times New Roman"/>
          <w:sz w:val="18"/>
          <w:szCs w:val="18"/>
          <w:u w:val="single"/>
        </w:rPr>
        <w:t>27</w:t>
      </w:r>
      <w:r>
        <w:rPr>
          <w:rFonts w:ascii="Times New Roman" w:hAnsi="Times New Roman" w:cs="Times New Roman"/>
          <w:sz w:val="18"/>
          <w:szCs w:val="18"/>
        </w:rPr>
        <w:t>»</w:t>
      </w:r>
      <w:r w:rsidRPr="009146E4">
        <w:rPr>
          <w:rFonts w:ascii="Times New Roman" w:hAnsi="Times New Roman" w:cs="Times New Roman"/>
          <w:sz w:val="18"/>
          <w:szCs w:val="18"/>
          <w:u w:val="single"/>
        </w:rPr>
        <w:t xml:space="preserve"> ноября </w:t>
      </w:r>
      <w:r w:rsidRPr="009146E4">
        <w:rPr>
          <w:rFonts w:ascii="Times New Roman" w:hAnsi="Times New Roman" w:cs="Times New Roman"/>
          <w:sz w:val="18"/>
          <w:szCs w:val="18"/>
        </w:rPr>
        <w:t>2019</w:t>
      </w:r>
      <w:r>
        <w:rPr>
          <w:rFonts w:ascii="Times New Roman" w:hAnsi="Times New Roman" w:cs="Times New Roman"/>
          <w:sz w:val="18"/>
          <w:szCs w:val="18"/>
        </w:rPr>
        <w:t xml:space="preserve"> года №</w:t>
      </w:r>
      <w:r w:rsidRPr="009146E4">
        <w:rPr>
          <w:rFonts w:ascii="Times New Roman" w:hAnsi="Times New Roman" w:cs="Times New Roman"/>
          <w:sz w:val="18"/>
          <w:szCs w:val="18"/>
          <w:u w:val="single"/>
        </w:rPr>
        <w:t xml:space="preserve"> 431</w:t>
      </w:r>
    </w:p>
    <w:p w:rsidR="009146E4" w:rsidRDefault="009146E4" w:rsidP="009146E4">
      <w:pPr>
        <w:spacing w:after="0" w:line="240" w:lineRule="auto"/>
      </w:pPr>
    </w:p>
    <w:p w:rsidR="009146E4" w:rsidRDefault="009146E4" w:rsidP="009146E4">
      <w:pPr>
        <w:spacing w:after="0" w:line="240" w:lineRule="auto"/>
      </w:pPr>
    </w:p>
    <w:tbl>
      <w:tblPr>
        <w:tblW w:w="10916" w:type="dxa"/>
        <w:jc w:val="right"/>
        <w:tblLayout w:type="fixed"/>
        <w:tblLook w:val="04A0" w:firstRow="1" w:lastRow="0" w:firstColumn="1" w:lastColumn="0" w:noHBand="0" w:noVBand="1"/>
      </w:tblPr>
      <w:tblGrid>
        <w:gridCol w:w="1986"/>
        <w:gridCol w:w="425"/>
        <w:gridCol w:w="425"/>
        <w:gridCol w:w="1418"/>
        <w:gridCol w:w="567"/>
        <w:gridCol w:w="1559"/>
        <w:gridCol w:w="1559"/>
        <w:gridCol w:w="1559"/>
        <w:gridCol w:w="1418"/>
      </w:tblGrid>
      <w:tr w:rsidR="0053681B" w:rsidRPr="0053681B" w:rsidTr="008228C9">
        <w:trPr>
          <w:cantSplit/>
          <w:jc w:val="right"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</w:t>
            </w:r>
            <w:r w:rsidR="009146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асходов классификации расходов </w:t>
            </w: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бюджета Нефтеюганского района на 2020 год</w:t>
            </w:r>
          </w:p>
          <w:p w:rsidR="009146E4" w:rsidRDefault="009146E4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9146E4" w:rsidRPr="0053681B" w:rsidRDefault="009146E4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146E4" w:rsidRPr="0053681B" w:rsidTr="008228C9">
        <w:trPr>
          <w:cantSplit/>
          <w:jc w:val="right"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146E4" w:rsidRPr="0053681B" w:rsidRDefault="009146E4" w:rsidP="009146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</w:p>
        </w:tc>
      </w:tr>
      <w:tr w:rsidR="0053681B" w:rsidRPr="0053681B" w:rsidTr="008228C9">
        <w:trPr>
          <w:cantSplit/>
          <w:jc w:val="right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Целевая </w:t>
            </w:r>
            <w:bookmarkStart w:id="0" w:name="_GoBack"/>
            <w:bookmarkEnd w:id="0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53681B" w:rsidRPr="0053681B" w:rsidTr="008228C9">
        <w:trPr>
          <w:cantSplit/>
          <w:jc w:val="right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right"/>
        </w:trPr>
        <w:tc>
          <w:tcPr>
            <w:tcW w:w="1986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752 830,69673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729 912,30601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16 863,40000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6 054,99072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Глава муниципального образования (местное самоуправление)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8 832,55960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4 496,05790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239 703,33568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236 485,36896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3 217,96672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237 600,14868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236 485,36896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237 537,74868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236 422,96896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237 537,74868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236 422,96896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237 537,74868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236 422,96896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236 929,21632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235 814,43660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236 929,21632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235 814,43660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мониторинга о ходе реализации мероприятий в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67 254,86807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65 545,82807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1 042,64000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района  "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59 010,03999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57 612,89999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59 010,03999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57 612,89999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59 010,03999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57 612,89999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58 343,63999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57 612,89999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58 293,63999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57 562,89999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58 293,63999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57 562,89999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425 209,07108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407 224,18708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16 190,50000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4 079,79898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3 512,89898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"Организация, проведение мероприятий, направленных на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"Осуществление полномочий по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созданию и обеспечению деятельности административной комиссии"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Оказание  поддержки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социально-ориентированным некоммерческим организациям в Нефтеюганском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47 365,23883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45 570,85483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4 839,86165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4 839,86165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3 321,86165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3 321,86165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3 221,86165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42 525,37718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40 730,99318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42 525,37718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40 730,99318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41 781,37718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39 986,99318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41 781,37718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39 986,99318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8,45178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8,45178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91,54822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91,54822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352 838,53327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352 140,43327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183 909,26208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183 211,16208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183 211,16208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183 211,16208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182 211,16208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182 211,16208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71 499,00762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109 881,89085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109 881,89085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109 881,89085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109 881,89085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«Исполнение полномочий по подготовке проведения статистической переписи»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Проведение Всероссийской переписи населения 2020 года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168 804,27119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168 804,27119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168 804,27119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168 804,27119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57 413,67119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57 413,67119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16 904,76362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36 686,70929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36 686,70929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36 686,70929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36 686,70929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некоммерческим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НАЦИОНАЛЬНАЯ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4 599,00000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38 057,19646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33 117,79646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4 939,40000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3 946,00000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3 946,00000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3 161,00000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993,40000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993,40000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795,80000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31 619,79646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31 619,79646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31 599,79646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27 289,12900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на создание условий для деятельности народных дружин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"Обеспечение населенных пунктов наружным противопожарным водоснабжением"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697 477,24570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608 422,42970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75 224,40000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13 830,41600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реализацию мероприятий по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содействию трудоустройству граждан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118 211,15953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48 349,15953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69 862,00000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118 211,15953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48 349,15953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69 862,00000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108 132,83084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43 894,63084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64 105,40000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43 894,63084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43 894,63084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2 329,00000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5 011,20000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15 374,80466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транспортной системы Нефтеюганского района на 2019 - 2024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"Автомобильный транспорт и дорожное хозяйство"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331 909,95585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20 532,19402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4 950,53961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57 092,54584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57 092,54584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12 243,76280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12 243,76280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5 511,87600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5 511,87600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Обеспечение защиты информации и персональных данных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"Информирование граждан о преимуществах получения государственных и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услуг в электронной форме"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2 804,95354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1 489,95228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Поддержание в постоянной готовности муниципальной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системы оповещения населения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1 062,77906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252,22220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40 727,12950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40 727,12950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40 717,12950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1 316,70000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1 316,70000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межконфессиональных конфликтов"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1 216,70000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1 216,70000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836,53300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эффективного мониторинга состояния межнациональных отношений и раннего предупреждения конфликтных ситуаций и выявления фактов распространения идеологии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173 478,57982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154 285,76382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5 362,40000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11 762,48951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762,48951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на мероприятия по градостроительной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"Ведение информационной системы обеспечения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градостроительной деятельности Нефтеюганского района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113 969,64364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100 139,22764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113 969,64364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100 139,22764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113 969,64364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100 139,22764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75 681,58613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63 735,10613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47 600,98613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35 654,50613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47 600,98613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35 654,50613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27 550,42999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27 550,42999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27 550,42999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27 550,42999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530,17001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530,17001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192,17001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192,17001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38 288,05751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36 404,12151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38 288,05751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36 404,12151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38 288,05751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36 404,12151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5 973,39000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5 973,39000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5 973,39000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5 973,39000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701,25000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701,25000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701,25000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701,25000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701,25000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701,25000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701,25000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701,25000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1 159,11368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1 159,11368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1 159,11368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1 159,11368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1 159,11368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1 159,11368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1 159,11368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1 159,11368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Региональный проект "Популяризация предпринимательства""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3 214,10000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отдельных государственных полномочий в сфере трудовых отношений и государственного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 охраной труда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"Качественное и эффективное исполнение полномочий администрации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мероприятий направленных на защиту прав потребителей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1 043 157,25067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1 043 154,35067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479 184,99121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479 184,99121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478 184,99121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478 184,99121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478 184,99121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478 184,99121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196 881,73144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196 881,73144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145 556,50000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33 335,10223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17 990,12921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"Уплата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администрациями поселений выкупной цены собственникам помещений в домах, в отношении которых принято  решение о сносе"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администрациями поселений выкупной цены собственникам  помещений в домах, в отношении которых  принято решение о сносе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8 868,20359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08.2.F3.00000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272 435,05618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272 435,05618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89 136,70000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89 136,70000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89 136,70000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89 136,70000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89 136,70000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89 136,70000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153 330,50000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153 330,50000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153 330,50000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153 330,50000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153 330,50000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153 330,50000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29 967,85618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29 967,85618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29 967,85618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29 967,85618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29 967,85618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29 967,85618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526 704,67848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526 704,67848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08.4.02.00000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162 966,96787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145 017,09706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145 017,09706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145 017,09706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145 017,09706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"Реконструкция, расширение, модернизация, строительство и капитальный ремонт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объектов коммунального комплекса"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23 527,00000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23 527,00000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23 234,00000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79 707,89706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79 707,89706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4 385,20000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74 226,39706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1 096,30000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 из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 целях финансового обеспечения затрат на приобретение топлива для обеспечение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7 880,00000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212 646,79022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212 646,79022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"Чистая вода"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201 503,10390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6 073,82333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6 073,82333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6 073,82333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6 073,82333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3 399,79000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37 264,68098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8 685,37500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6 948,30000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1 737,07500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25 356,49615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25 235,89615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25 356,49615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25 235,89615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25 356,49615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25 235,89615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1 393,83118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1 393,83118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1 393,83118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1 393,83118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793,83118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7 479,96497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7 359,36497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мероприятий, направленных на повышение экологической безопасности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2 758,47600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2 651 670,06929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1 229 454,56929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1 422 092,30000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123,20000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903 294,46038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458 444,76038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898 911,61890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454 061,91890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578 386,46100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578 386,46100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133 536,76100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444 849,70000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320 525,15790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320 525,15790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10 950,00000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10 950,00000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309 575,15790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309 575,15790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приобретение, создание в соответствии с концессионными соглашениями, соглашениями о муниципальном-частном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294 096,40000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294 096,40000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294 096,40000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294 096,40000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294 096,40000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294 096,40000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приобретение, создание в соответствии с концессионными соглашениями объектов недвижимого имущества для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15 478,75790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15 478,75790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15 478,75790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15 478,75790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15 478,75790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15 478,75790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4 184,39548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1 444 111,50288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477 562,40288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966 549,10000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1 443 069,06688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476 519,96688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966 549,10000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1 058 015,20000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141 590,30000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916 424,90000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1 058 015,20000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141 590,30000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916 424,90000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911 896,00000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4 528,90000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385 053,86688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334 929,66688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74 786,55577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74 786,55577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39 040,03652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39 040,03652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39 040,03652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39 040,03652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39 040,03652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39 040,03652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35 746,51925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255 943,11111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255 943,11111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230 348,80000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230 348,80000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230 348,80000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230 348,80000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230 348,80000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230 348,80000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строительство и реконструкцию общеобразовательных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25 594,31111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25 594,31111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25 594,31111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25 594,31111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25 594,31111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25 594,31111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942,43600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942,43600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Адаптация приоритетных объектов социальной инфраструктуры и услуг для обеспечения комфортных условий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жизнедеятельности инвалидов и других маломобильных групп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155 415,27692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155 415,27692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90 205,90000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90 205,90000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90 205,90000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90 205,90000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75 705,90000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56 873,40000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56 873,40000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18 832,50000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18 832,50000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64 985,37692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64 985,37692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в Нефтеюганском районе. Поддержка творческих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инициатив, способствующих самореализации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63 515,37692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2 512,02001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2 388,82001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123,20000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кадрового потенциала отрасли"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квалификации педагогических и руководящих работников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368,70000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"Совершенствование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системы управления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программа  Нефтеюганского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26,70000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18,00000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18,00000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922,87001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922,87001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Муниципального Учреждения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39 899,22300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31 298,40300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39 847,83300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31 247,01300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22 259,02000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13 658,20000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22 259,02000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13 658,20000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3 486,03520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3 486,03520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2 604,66230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2 604,66230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17 588,81300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17 588,81300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"Создание условий для вовлечения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Создание условий для вовлечения молодежи в активную социальную деятельность. Поддержка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3 281,07500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3 281,07500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3 281,07500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3 281,07500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3 115,07500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3 115,07500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2 815,07500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2 815,07500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транспортного травматизма"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106 437,58610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104 344,90610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106 123,58610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104 030,90610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13 096,51000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12 773,83000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Поддержка способных и талантливых обучающихся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423,38000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и обеспечение отдыха и оздоровления детей, в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том числе в этнической среде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93 027,07610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91 257,07610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93 027,07610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91 257,07610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46 104,01000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46 104,01000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32 139,50000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45 153,06610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45 153,06610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45 131,06610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45 131,06610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45 131,06610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45 131,06610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"Реализация мер, направленных на социальную и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культурную адаптацию мигрантов"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21.1.09.00000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627 350,20874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526 532,04554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100 604,36320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498 009,25774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423 100,83551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74 908,42223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496 908,10774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421 999,68551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74 908,42223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273 160,96095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269 550,92695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273 160,96095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269 550,92695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4 899,03400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1 289,00000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4 899,03400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1 289,00000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4 899,03400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1 289,00000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3 610,03400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в Нефтеюганском районе. Поддержка творческих инициатив,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способствующих самореализации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223 747,14679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152 448,75856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71 298,38823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180 699,35937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125 807,63137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149 490,47937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94 598,75137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149 490,47937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94 598,75137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149 490,47937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94 598,75137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54 891,72800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br/>
              <w:t>Иные межбюджетные трансферты для частичного обеспечения расходов, связанных с повышением оплаты труда работников муниципальных учреждений культуры в целях недопущения снижения достигнутых соотношений в соответствии с Указом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29 907,28000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некоммерческим организациям (в том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41 827,78742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25 421,12719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41 142,16242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24 735,50219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41 142,16242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24 735,50219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41 142,16242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24 735,50219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16 406,66023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"Содействие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этнокультурному многообразию народов России"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21.1.12.00000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129 340,95100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103 431,21003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25 695,94097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124 927,97338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99 232,03241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25 695,94097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38 330,19746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12 634,25649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25 695,94097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35 580,22762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11 824,64465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23 755,58297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33 451,46095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9 695,87798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23 755,58297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32 903,31095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9 545,92798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23 357,38297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32 903,31095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9 545,92798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23 357,38297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548,15000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398,20000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548,15000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398,20000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2 749,96984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1 940,35800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2 749,96984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1 940,35800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1 902,85800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1 902,85800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86 597,77592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86 597,77592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86 597,77592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86 597,77592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60 573,29712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60 573,29712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42 492,82022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26 024,47880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26 024,47880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25 590,29880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4 412,97762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4 412,97762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4 412,97762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4 199,17762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"Дезинсекция и дератизация"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мероприятий  по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проведению дезинсекции и дератизации в Ханты-Мансийском автономном округе-Югре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228 162,55386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127 709,05386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100 453,50000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16 943,30690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16 943,30690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Выплаты пенсии за выслугу лет лицам, замещавшим должности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службы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122 340,95989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109 110,65989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1 931,50000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119 989,45989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106 759,15989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119 989,45989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106 759,15989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18 877,13689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18 877,13689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18 877,13689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18 877,13689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18 877,13689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18 877,13689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18 877,13689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18 877,13689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Субсидия несовершеннолетним детям, родившимся после 31.12.2011, родители (усыновители) которых признаны участниками основного  мероприятия "Расселение приспособленных для проживания строений, включенных в реестры  на 01.01.2012"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8 130,63200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8 130,63200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8 130,63200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8 130,63200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8 130,63200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8 130,63200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8 130,63200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8 130,63200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79 751,39100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71 674,98707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1 655,08707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70 019,90000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обеспечению жильем молодых семей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1 653,78207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"Дополнительные гарантии и дополнительные меры социальной поддержки детей-сирот и детей, оставшихся без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Субвенция на осуществление деятельности по опеке и попечительству (за исключением осуществления контроля за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являются  дети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14 594,74823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271 169,51820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187 990,46159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83 179,05661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211 826,32818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128 647,27157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"Доступная среда Нефтеюганского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программа  Нефтеюганского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211 284,32818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128 105,27157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146 196,14608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63 017,08947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83 179,05661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145 037,27808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63 017,08947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82 020,18861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118 132,68708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36 112,49847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82 020,18861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17 075,66971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311,64000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100 745,37737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36 112,49847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64 632,87890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100 745,37737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36 112,49847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64 632,87890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26 904,59100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64 753,08210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64 753,08210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"Участие в окружных, региональных, всероссийских и международных соревнованиях в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соответствии с календарным планом"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60 476,78411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"Присвоение спортивных разрядов, квалификационных категорий спортивных судей (оплата труда специалиста, приобретение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квалификационных книжек и значков)"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59 343,19002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59 343,19002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программа  Нефтеюганского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59 343,19002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59 343,19002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59 343,19002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59 343,19002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57 553,49002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12 236,00121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492 741,71000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407 259,91000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85 481,80000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района  "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поселениям, входящим в состав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района  "</w:t>
            </w:r>
            <w:proofErr w:type="gramEnd"/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Дотации за достижение высоких показателей качества организации и осуществления бюджетного процесса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муниципальных образованиях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20 905,31000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20 905,31000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10 318,75000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10 318,75000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10 318,75000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10 318,75000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Устройство ливневой канализации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4 786,56000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681B" w:rsidRPr="0053681B" w:rsidTr="008228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1986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6 856 108,34701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4 934 024,82048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1 718 291,50000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3681B" w:rsidRPr="0053681B" w:rsidRDefault="0053681B" w:rsidP="0091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368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203 792,02653</w:t>
            </w:r>
          </w:p>
        </w:tc>
      </w:tr>
    </w:tbl>
    <w:p w:rsidR="0053681B" w:rsidRPr="0053681B" w:rsidRDefault="0053681B" w:rsidP="009146E4">
      <w:pPr>
        <w:ind w:left="9912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p w:rsidR="0053681B" w:rsidRPr="0053681B" w:rsidRDefault="0053681B" w:rsidP="0053681B">
      <w:pPr>
        <w:rPr>
          <w:rFonts w:ascii="Times New Roman" w:hAnsi="Times New Roman" w:cs="Times New Roman"/>
          <w:sz w:val="18"/>
          <w:szCs w:val="18"/>
        </w:rPr>
      </w:pPr>
    </w:p>
    <w:sectPr w:rsidR="0053681B" w:rsidRPr="0053681B" w:rsidSect="009133A4">
      <w:pgSz w:w="11906" w:h="16838"/>
      <w:pgMar w:top="426" w:right="282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81B"/>
    <w:rsid w:val="00075E1E"/>
    <w:rsid w:val="0053681B"/>
    <w:rsid w:val="00554572"/>
    <w:rsid w:val="008228C9"/>
    <w:rsid w:val="009133A4"/>
    <w:rsid w:val="009146E4"/>
    <w:rsid w:val="009D6FC6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05704F-39CD-4AA1-98C1-C5E4D1D94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115</Pages>
  <Words>27660</Words>
  <Characters>157668</Characters>
  <Application>Microsoft Office Word</Application>
  <DocSecurity>0</DocSecurity>
  <Lines>1313</Lines>
  <Paragraphs>369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5</cp:revision>
  <dcterms:created xsi:type="dcterms:W3CDTF">2020-02-10T05:47:00Z</dcterms:created>
  <dcterms:modified xsi:type="dcterms:W3CDTF">2020-02-11T06:15:00Z</dcterms:modified>
</cp:coreProperties>
</file>