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1967"/>
        <w:gridCol w:w="970"/>
        <w:gridCol w:w="2197"/>
      </w:tblGrid>
      <w:tr w:rsidR="003848AA" w:rsidRPr="003848AA" w:rsidTr="003848AA">
        <w:trPr>
          <w:trHeight w:val="1990"/>
        </w:trPr>
        <w:tc>
          <w:tcPr>
            <w:tcW w:w="9962" w:type="dxa"/>
            <w:gridSpan w:val="4"/>
            <w:tcBorders>
              <w:top w:val="nil"/>
              <w:left w:val="nil"/>
              <w:bottom w:val="nil"/>
              <w:right w:val="nil"/>
            </w:tcBorders>
            <w:shd w:val="clear" w:color="auto" w:fill="auto"/>
            <w:noWrap/>
            <w:vAlign w:val="bottom"/>
            <w:hideMark/>
          </w:tcPr>
          <w:p w:rsidR="003848AA" w:rsidRPr="006E6A33" w:rsidRDefault="003848AA" w:rsidP="003848AA">
            <w:pPr>
              <w:spacing w:after="0" w:line="240" w:lineRule="auto"/>
              <w:jc w:val="right"/>
              <w:rPr>
                <w:rFonts w:ascii="Times New Roman" w:eastAsia="Times New Roman" w:hAnsi="Times New Roman" w:cs="Times New Roman"/>
                <w:sz w:val="18"/>
                <w:szCs w:val="18"/>
                <w:lang w:eastAsia="ru-RU"/>
              </w:rPr>
            </w:pPr>
            <w:r w:rsidRPr="006E6A33">
              <w:rPr>
                <w:rFonts w:ascii="Times New Roman" w:eastAsia="Times New Roman" w:hAnsi="Times New Roman" w:cs="Times New Roman"/>
                <w:sz w:val="18"/>
                <w:szCs w:val="18"/>
                <w:lang w:eastAsia="ru-RU"/>
              </w:rPr>
              <w:t xml:space="preserve">Приложение </w:t>
            </w:r>
            <w:r w:rsidR="00FD7A26">
              <w:rPr>
                <w:rFonts w:ascii="Times New Roman" w:eastAsia="Times New Roman" w:hAnsi="Times New Roman" w:cs="Times New Roman"/>
                <w:sz w:val="18"/>
                <w:szCs w:val="18"/>
                <w:lang w:eastAsia="ru-RU"/>
              </w:rPr>
              <w:t>4</w:t>
            </w:r>
            <w:r w:rsidRPr="006E6A33">
              <w:rPr>
                <w:rFonts w:ascii="Times New Roman" w:eastAsia="Times New Roman" w:hAnsi="Times New Roman" w:cs="Times New Roman"/>
                <w:sz w:val="18"/>
                <w:szCs w:val="18"/>
                <w:lang w:eastAsia="ru-RU"/>
              </w:rPr>
              <w:t xml:space="preserve"> к решению </w:t>
            </w:r>
            <w:r w:rsidRPr="006E6A33">
              <w:rPr>
                <w:rFonts w:ascii="Times New Roman" w:eastAsia="Times New Roman" w:hAnsi="Times New Roman" w:cs="Times New Roman"/>
                <w:sz w:val="18"/>
                <w:szCs w:val="18"/>
                <w:lang w:eastAsia="ru-RU"/>
              </w:rPr>
              <w:br/>
              <w:t xml:space="preserve">Думы Нефтеюганского района </w:t>
            </w:r>
            <w:r w:rsidRPr="006E6A33">
              <w:rPr>
                <w:rFonts w:ascii="Times New Roman" w:eastAsia="Times New Roman" w:hAnsi="Times New Roman" w:cs="Times New Roman"/>
                <w:sz w:val="18"/>
                <w:szCs w:val="18"/>
                <w:lang w:eastAsia="ru-RU"/>
              </w:rPr>
              <w:br/>
              <w:t>от «</w:t>
            </w:r>
            <w:r w:rsidRPr="006E6A33">
              <w:rPr>
                <w:rFonts w:ascii="Times New Roman" w:eastAsia="Times New Roman" w:hAnsi="Times New Roman" w:cs="Times New Roman"/>
                <w:sz w:val="18"/>
                <w:szCs w:val="18"/>
                <w:u w:val="single"/>
                <w:lang w:eastAsia="ru-RU"/>
              </w:rPr>
              <w:t xml:space="preserve"> __ </w:t>
            </w:r>
            <w:r w:rsidRPr="006E6A33">
              <w:rPr>
                <w:rFonts w:ascii="Times New Roman" w:eastAsia="Times New Roman" w:hAnsi="Times New Roman" w:cs="Times New Roman"/>
                <w:sz w:val="18"/>
                <w:szCs w:val="18"/>
                <w:lang w:eastAsia="ru-RU"/>
              </w:rPr>
              <w:t xml:space="preserve">» </w:t>
            </w:r>
            <w:r w:rsidRPr="006E6A33">
              <w:rPr>
                <w:rFonts w:ascii="Times New Roman" w:eastAsia="Times New Roman" w:hAnsi="Times New Roman" w:cs="Times New Roman"/>
                <w:sz w:val="18"/>
                <w:szCs w:val="18"/>
                <w:u w:val="single"/>
                <w:lang w:eastAsia="ru-RU"/>
              </w:rPr>
              <w:t xml:space="preserve"> ____  </w:t>
            </w:r>
            <w:r w:rsidRPr="006E6A33">
              <w:rPr>
                <w:rFonts w:ascii="Times New Roman" w:eastAsia="Times New Roman" w:hAnsi="Times New Roman" w:cs="Times New Roman"/>
                <w:sz w:val="18"/>
                <w:szCs w:val="18"/>
                <w:lang w:eastAsia="ru-RU"/>
              </w:rPr>
              <w:t xml:space="preserve"> 2021 года № </w:t>
            </w:r>
            <w:r w:rsidRPr="006E6A33">
              <w:rPr>
                <w:rFonts w:ascii="Times New Roman" w:eastAsia="Times New Roman" w:hAnsi="Times New Roman" w:cs="Times New Roman"/>
                <w:sz w:val="18"/>
                <w:szCs w:val="18"/>
                <w:u w:val="single"/>
                <w:lang w:eastAsia="ru-RU"/>
              </w:rPr>
              <w:t xml:space="preserve"> ___</w:t>
            </w:r>
          </w:p>
          <w:p w:rsidR="003848AA" w:rsidRPr="006E6A33" w:rsidRDefault="003848AA" w:rsidP="003848AA">
            <w:pPr>
              <w:spacing w:after="0"/>
              <w:jc w:val="right"/>
              <w:rPr>
                <w:rFonts w:ascii="Times New Roman" w:hAnsi="Times New Roman" w:cs="Times New Roman"/>
                <w:sz w:val="18"/>
                <w:szCs w:val="18"/>
              </w:rPr>
            </w:pPr>
          </w:p>
          <w:p w:rsidR="003848AA" w:rsidRDefault="003848AA" w:rsidP="003848AA">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0071774B">
              <w:rPr>
                <w:rFonts w:ascii="Times New Roman" w:hAnsi="Times New Roman" w:cs="Times New Roman"/>
                <w:sz w:val="18"/>
                <w:szCs w:val="18"/>
              </w:rPr>
              <w:t>«</w:t>
            </w: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Приложение  </w:t>
            </w:r>
            <w:r w:rsidR="00FD7A26">
              <w:rPr>
                <w:rFonts w:ascii="Times New Roman" w:hAnsi="Times New Roman" w:cs="Times New Roman"/>
                <w:sz w:val="18"/>
                <w:szCs w:val="18"/>
              </w:rPr>
              <w:t>5</w:t>
            </w: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к </w:t>
            </w:r>
            <w:r>
              <w:rPr>
                <w:rFonts w:ascii="Times New Roman" w:hAnsi="Times New Roman" w:cs="Times New Roman"/>
                <w:sz w:val="18"/>
                <w:szCs w:val="18"/>
              </w:rPr>
              <w:t>р</w:t>
            </w:r>
            <w:r w:rsidRPr="006E6A33">
              <w:rPr>
                <w:rFonts w:ascii="Times New Roman" w:hAnsi="Times New Roman" w:cs="Times New Roman"/>
                <w:sz w:val="18"/>
                <w:szCs w:val="18"/>
              </w:rPr>
              <w:t>ешению</w:t>
            </w:r>
          </w:p>
          <w:p w:rsidR="003848AA" w:rsidRPr="006E6A33" w:rsidRDefault="003848AA" w:rsidP="003848AA">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 </w:t>
            </w:r>
            <w:r>
              <w:rPr>
                <w:rFonts w:ascii="Times New Roman" w:hAnsi="Times New Roman" w:cs="Times New Roman"/>
                <w:sz w:val="18"/>
                <w:szCs w:val="18"/>
              </w:rPr>
              <w:t xml:space="preserve">             </w:t>
            </w:r>
            <w:r w:rsidRPr="006E6A33">
              <w:rPr>
                <w:rFonts w:ascii="Times New Roman" w:hAnsi="Times New Roman" w:cs="Times New Roman"/>
                <w:sz w:val="18"/>
                <w:szCs w:val="18"/>
              </w:rPr>
              <w:t>Думы</w:t>
            </w:r>
            <w:r>
              <w:rPr>
                <w:rFonts w:ascii="Times New Roman" w:hAnsi="Times New Roman" w:cs="Times New Roman"/>
                <w:sz w:val="18"/>
                <w:szCs w:val="18"/>
              </w:rPr>
              <w:t xml:space="preserve"> </w:t>
            </w:r>
            <w:r w:rsidRPr="006E6A33">
              <w:rPr>
                <w:rFonts w:ascii="Times New Roman" w:hAnsi="Times New Roman" w:cs="Times New Roman"/>
                <w:sz w:val="18"/>
                <w:szCs w:val="18"/>
              </w:rPr>
              <w:t>Нефтеюганского района</w:t>
            </w:r>
          </w:p>
          <w:p w:rsidR="003848AA" w:rsidRDefault="003848AA" w:rsidP="003848AA">
            <w:pPr>
              <w:spacing w:after="0"/>
              <w:jc w:val="right"/>
              <w:rPr>
                <w:rFonts w:ascii="Times New Roman" w:eastAsia="Times New Roman" w:hAnsi="Times New Roman" w:cs="Times New Roman"/>
                <w:color w:val="000000"/>
                <w:sz w:val="18"/>
                <w:szCs w:val="18"/>
                <w:u w:val="single"/>
                <w:lang w:eastAsia="ru-RU"/>
              </w:rPr>
            </w:pPr>
            <w:r w:rsidRPr="00DD5549">
              <w:rPr>
                <w:rFonts w:ascii="Times New Roman" w:eastAsia="Times New Roman" w:hAnsi="Times New Roman" w:cs="Times New Roman"/>
                <w:color w:val="000000"/>
                <w:sz w:val="18"/>
                <w:szCs w:val="18"/>
                <w:lang w:eastAsia="ru-RU"/>
              </w:rPr>
              <w:t>от «</w:t>
            </w:r>
            <w:r w:rsidRPr="00DD5549">
              <w:rPr>
                <w:rFonts w:ascii="Times New Roman" w:eastAsia="Times New Roman" w:hAnsi="Times New Roman" w:cs="Times New Roman"/>
                <w:color w:val="000000"/>
                <w:sz w:val="18"/>
                <w:szCs w:val="18"/>
                <w:u w:val="single"/>
                <w:lang w:eastAsia="ru-RU"/>
              </w:rPr>
              <w:t>25</w:t>
            </w:r>
            <w:r w:rsidRPr="00DD5549">
              <w:rPr>
                <w:rFonts w:ascii="Times New Roman" w:eastAsia="Times New Roman" w:hAnsi="Times New Roman" w:cs="Times New Roman"/>
                <w:color w:val="000000"/>
                <w:sz w:val="18"/>
                <w:szCs w:val="18"/>
                <w:lang w:eastAsia="ru-RU"/>
              </w:rPr>
              <w:t xml:space="preserve">» </w:t>
            </w:r>
            <w:r w:rsidRPr="00DD5549">
              <w:rPr>
                <w:rFonts w:ascii="Times New Roman" w:eastAsia="Times New Roman" w:hAnsi="Times New Roman" w:cs="Times New Roman"/>
                <w:color w:val="000000"/>
                <w:sz w:val="18"/>
                <w:szCs w:val="18"/>
                <w:u w:val="single"/>
                <w:lang w:eastAsia="ru-RU"/>
              </w:rPr>
              <w:t>ноября</w:t>
            </w:r>
            <w:r w:rsidRPr="00DD5549">
              <w:rPr>
                <w:rFonts w:ascii="Times New Roman" w:eastAsia="Times New Roman" w:hAnsi="Times New Roman" w:cs="Times New Roman"/>
                <w:color w:val="000000"/>
                <w:sz w:val="18"/>
                <w:szCs w:val="18"/>
                <w:lang w:eastAsia="ru-RU"/>
              </w:rPr>
              <w:t xml:space="preserve"> 2020 года № </w:t>
            </w:r>
            <w:r w:rsidRPr="00DD5549">
              <w:rPr>
                <w:rFonts w:ascii="Times New Roman" w:eastAsia="Times New Roman" w:hAnsi="Times New Roman" w:cs="Times New Roman"/>
                <w:color w:val="000000"/>
                <w:sz w:val="18"/>
                <w:szCs w:val="18"/>
                <w:u w:val="single"/>
                <w:lang w:eastAsia="ru-RU"/>
              </w:rPr>
              <w:t>548</w:t>
            </w:r>
          </w:p>
          <w:p w:rsidR="00603029" w:rsidRPr="003848AA" w:rsidRDefault="00603029" w:rsidP="003848AA">
            <w:pPr>
              <w:spacing w:after="0"/>
              <w:jc w:val="right"/>
              <w:rPr>
                <w:rFonts w:ascii="Times New Roman" w:hAnsi="Times New Roman" w:cs="Times New Roman"/>
                <w:sz w:val="18"/>
                <w:szCs w:val="18"/>
              </w:rPr>
            </w:pPr>
          </w:p>
        </w:tc>
      </w:tr>
      <w:tr w:rsidR="001D1154" w:rsidRPr="003848AA" w:rsidTr="003848AA">
        <w:tc>
          <w:tcPr>
            <w:tcW w:w="4828" w:type="dxa"/>
            <w:tcBorders>
              <w:top w:val="nil"/>
              <w:left w:val="nil"/>
              <w:bottom w:val="nil"/>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1967" w:type="dxa"/>
            <w:tcBorders>
              <w:top w:val="nil"/>
              <w:left w:val="nil"/>
              <w:bottom w:val="nil"/>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970" w:type="dxa"/>
            <w:tcBorders>
              <w:top w:val="nil"/>
              <w:left w:val="nil"/>
              <w:bottom w:val="nil"/>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2197" w:type="dxa"/>
            <w:tcBorders>
              <w:top w:val="nil"/>
              <w:left w:val="nil"/>
              <w:bottom w:val="nil"/>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r>
      <w:tr w:rsidR="001D1154" w:rsidRPr="003848AA" w:rsidTr="003848AA">
        <w:tc>
          <w:tcPr>
            <w:tcW w:w="9962" w:type="dxa"/>
            <w:gridSpan w:val="4"/>
            <w:tcBorders>
              <w:top w:val="nil"/>
              <w:left w:val="nil"/>
              <w:bottom w:val="nil"/>
              <w:right w:val="nil"/>
            </w:tcBorders>
            <w:shd w:val="clear" w:color="auto" w:fill="auto"/>
            <w:vAlign w:val="center"/>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1D1154" w:rsidRPr="003848AA" w:rsidTr="003848AA">
        <w:tc>
          <w:tcPr>
            <w:tcW w:w="4828" w:type="dxa"/>
            <w:tcBorders>
              <w:top w:val="nil"/>
              <w:bottom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1967" w:type="dxa"/>
            <w:tcBorders>
              <w:top w:val="nil"/>
              <w:bottom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970" w:type="dxa"/>
            <w:tcBorders>
              <w:top w:val="nil"/>
              <w:bottom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2197" w:type="dxa"/>
            <w:tcBorders>
              <w:top w:val="nil"/>
              <w:bottom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r>
      <w:tr w:rsidR="001D1154" w:rsidRPr="003848AA" w:rsidTr="003848AA">
        <w:tc>
          <w:tcPr>
            <w:tcW w:w="4828" w:type="dxa"/>
            <w:tcBorders>
              <w:top w:val="nil"/>
              <w:left w:val="nil"/>
              <w:bottom w:val="single" w:sz="4" w:space="0" w:color="auto"/>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1967" w:type="dxa"/>
            <w:tcBorders>
              <w:top w:val="nil"/>
              <w:left w:val="nil"/>
              <w:bottom w:val="single" w:sz="4" w:space="0" w:color="auto"/>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970" w:type="dxa"/>
            <w:tcBorders>
              <w:top w:val="nil"/>
              <w:left w:val="nil"/>
              <w:bottom w:val="single" w:sz="4" w:space="0" w:color="auto"/>
              <w:right w:val="nil"/>
            </w:tcBorders>
            <w:shd w:val="clear" w:color="auto" w:fill="auto"/>
            <w:noWrap/>
            <w:vAlign w:val="bottom"/>
            <w:hideMark/>
          </w:tcPr>
          <w:p w:rsidR="001D1154" w:rsidRPr="003848AA" w:rsidRDefault="001D1154" w:rsidP="00834B23">
            <w:pPr>
              <w:rPr>
                <w:rFonts w:ascii="Times New Roman" w:hAnsi="Times New Roman" w:cs="Times New Roman"/>
                <w:sz w:val="18"/>
                <w:szCs w:val="18"/>
              </w:rPr>
            </w:pPr>
          </w:p>
        </w:tc>
        <w:tc>
          <w:tcPr>
            <w:tcW w:w="2197" w:type="dxa"/>
            <w:tcBorders>
              <w:top w:val="nil"/>
              <w:left w:val="nil"/>
              <w:bottom w:val="single" w:sz="4" w:space="0" w:color="auto"/>
              <w:right w:val="nil"/>
            </w:tcBorders>
            <w:shd w:val="clear" w:color="auto" w:fill="auto"/>
            <w:noWrap/>
            <w:vAlign w:val="bottom"/>
            <w:hideMark/>
          </w:tcPr>
          <w:p w:rsidR="001D1154" w:rsidRPr="003848AA" w:rsidRDefault="001D1154" w:rsidP="00834B23">
            <w:pPr>
              <w:jc w:val="right"/>
              <w:rPr>
                <w:rFonts w:ascii="Times New Roman" w:hAnsi="Times New Roman" w:cs="Times New Roman"/>
                <w:sz w:val="18"/>
                <w:szCs w:val="18"/>
              </w:rPr>
            </w:pPr>
            <w:proofErr w:type="spellStart"/>
            <w:r w:rsidRPr="003848AA">
              <w:rPr>
                <w:rFonts w:ascii="Times New Roman" w:hAnsi="Times New Roman" w:cs="Times New Roman"/>
                <w:sz w:val="18"/>
                <w:szCs w:val="18"/>
              </w:rPr>
              <w:t>тыс</w:t>
            </w:r>
            <w:proofErr w:type="gramStart"/>
            <w:r w:rsidRPr="003848AA">
              <w:rPr>
                <w:rFonts w:ascii="Times New Roman" w:hAnsi="Times New Roman" w:cs="Times New Roman"/>
                <w:sz w:val="18"/>
                <w:szCs w:val="18"/>
              </w:rPr>
              <w:t>.р</w:t>
            </w:r>
            <w:proofErr w:type="gramEnd"/>
            <w:r w:rsidRPr="003848AA">
              <w:rPr>
                <w:rFonts w:ascii="Times New Roman" w:hAnsi="Times New Roman" w:cs="Times New Roman"/>
                <w:sz w:val="18"/>
                <w:szCs w:val="18"/>
              </w:rPr>
              <w:t>ублей</w:t>
            </w:r>
            <w:proofErr w:type="spellEnd"/>
          </w:p>
        </w:tc>
      </w:tr>
      <w:tr w:rsidR="001D1154" w:rsidRPr="003848AA" w:rsidTr="003848AA">
        <w:tc>
          <w:tcPr>
            <w:tcW w:w="4828" w:type="dxa"/>
            <w:tcBorders>
              <w:top w:val="single" w:sz="4" w:space="0" w:color="auto"/>
            </w:tcBorders>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Наименование</w:t>
            </w:r>
          </w:p>
        </w:tc>
        <w:tc>
          <w:tcPr>
            <w:tcW w:w="1967" w:type="dxa"/>
            <w:tcBorders>
              <w:top w:val="single" w:sz="4" w:space="0" w:color="auto"/>
            </w:tcBorders>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Целевая статья раздела</w:t>
            </w:r>
          </w:p>
        </w:tc>
        <w:tc>
          <w:tcPr>
            <w:tcW w:w="970" w:type="dxa"/>
            <w:tcBorders>
              <w:top w:val="single" w:sz="4" w:space="0" w:color="auto"/>
            </w:tcBorders>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Вид расхода</w:t>
            </w:r>
          </w:p>
        </w:tc>
        <w:tc>
          <w:tcPr>
            <w:tcW w:w="2197" w:type="dxa"/>
            <w:tcBorders>
              <w:top w:val="single" w:sz="4" w:space="0" w:color="auto"/>
            </w:tcBorders>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Всего</w:t>
            </w:r>
          </w:p>
        </w:tc>
      </w:tr>
      <w:tr w:rsidR="001D1154" w:rsidRPr="003848AA" w:rsidTr="001D1154">
        <w:tc>
          <w:tcPr>
            <w:tcW w:w="4828" w:type="dxa"/>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w:t>
            </w:r>
          </w:p>
        </w:tc>
        <w:tc>
          <w:tcPr>
            <w:tcW w:w="1967" w:type="dxa"/>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w:t>
            </w:r>
          </w:p>
        </w:tc>
        <w:tc>
          <w:tcPr>
            <w:tcW w:w="970" w:type="dxa"/>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w:t>
            </w:r>
          </w:p>
        </w:tc>
        <w:tc>
          <w:tcPr>
            <w:tcW w:w="2197" w:type="dxa"/>
            <w:shd w:val="clear" w:color="auto" w:fill="auto"/>
            <w:vAlign w:val="center"/>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"Образование 21 века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01.0.00.00000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2 517 796,82906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"Дошкольное, общее и дополнительное образования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1 925 041,29590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10 442,68000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Повышение квалификации педагогических и руководящих работников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8 824,33599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175,66401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674,53000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142,10000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142,10000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532,43000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411,54000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120,89000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338,65000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135,90000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135,90000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202,75000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01.1.01.20807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202,75000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27 610,00000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01.1.02.00592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23 600,00000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01.1.02.00592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23 600,00000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01.1.02.00592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23 600,00000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Поддержка </w:t>
            </w:r>
            <w:proofErr w:type="gramStart"/>
            <w:r w:rsidRPr="003848AA">
              <w:rPr>
                <w:rFonts w:ascii="Times New Roman" w:hAnsi="Times New Roman" w:cs="Times New Roman"/>
                <w:sz w:val="18"/>
                <w:szCs w:val="18"/>
              </w:rPr>
              <w:t>способных</w:t>
            </w:r>
            <w:proofErr w:type="gramEnd"/>
            <w:r w:rsidRPr="003848AA">
              <w:rPr>
                <w:rFonts w:ascii="Times New Roman" w:hAnsi="Times New Roman" w:cs="Times New Roman"/>
                <w:sz w:val="18"/>
                <w:szCs w:val="18"/>
              </w:rPr>
              <w:t xml:space="preserve"> и талантливых обучающихся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699,82000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427,65000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427,65000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210,67000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210,67000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Поощрение одаренных детей, лидеров в сфере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541,25000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126,25000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126,25000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Мероприятия конкурсной направленности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2 768,93000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297,40000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297,40000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2 218,33000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1 830,53000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01.1.02.20808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387,80000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1 856 293,01590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361 820,51590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361 820,51590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342 523,03590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автономным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19 297,48000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lastRenderedPageBreak/>
              <w:t>Организация питания обучающихся в муниципальных общеобразовательных организациях</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14 391,00000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14 391,00000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01.1.03.00591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14 391,00000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01.1.03.53030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42 028,60000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01.1.03.53030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42 028,60000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01.1.03.53030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42 028,60000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459 278,00000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459 278,00000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459 278,00000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942 582,00000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942 582,00000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942 582,00000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w:t>
            </w:r>
            <w:proofErr w:type="gramStart"/>
            <w:r w:rsidRPr="003848AA">
              <w:rPr>
                <w:rFonts w:ascii="Times New Roman" w:hAnsi="Times New Roman" w:cs="Times New Roman"/>
                <w:sz w:val="18"/>
                <w:szCs w:val="18"/>
              </w:rPr>
              <w:t>обучающихся</w:t>
            </w:r>
            <w:proofErr w:type="gramEnd"/>
            <w:r w:rsidRPr="003848AA">
              <w:rPr>
                <w:rFonts w:ascii="Times New Roman" w:hAnsi="Times New Roman" w:cs="Times New Roman"/>
                <w:sz w:val="18"/>
                <w:szCs w:val="18"/>
              </w:rPr>
              <w:t>,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5 119,60000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5 119,60000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01.1.03.84305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5 119,60000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01.1.03.L3040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31 073,30000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01.1.03.L3040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31 073,30000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01.1.03.L3040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31 073,30000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"Развитие системы оценки качества </w:t>
            </w:r>
            <w:r w:rsidRPr="003848AA">
              <w:rPr>
                <w:rFonts w:ascii="Times New Roman" w:hAnsi="Times New Roman" w:cs="Times New Roman"/>
                <w:sz w:val="18"/>
                <w:szCs w:val="18"/>
              </w:rPr>
              <w:lastRenderedPageBreak/>
              <w:t>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01.1.04.00000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1 024,40000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Проведение государственной итоговой аттестации выпускников основной и средней школы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01.1.04.20809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1 024,40000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01.1.04.20809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01.1.04.20809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01.1.04.20809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754,40000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01.1.04.20809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754,40000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отдыха и оздоровления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29 671,20000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Мероприятия по организации отдыха и оздоровления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4 991,04248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1 073,97119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1 073,97119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3 917,07129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3 917,07129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0,25752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0,25752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01.1.05.20011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0,25752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7 584,90000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7 584,90000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7 584,90000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11 978,40000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430,24000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430,24000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11 405,49545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11 405,49545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142,66455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01.1.05.84080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142,66455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01.1.05.S2050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5 056,60000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01.1.05.S2050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5 056,60000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01.1.05.S2050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5 056,60000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«Молодежь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9 367,91134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848AA">
              <w:rPr>
                <w:rFonts w:ascii="Times New Roman" w:hAnsi="Times New Roman" w:cs="Times New Roman"/>
                <w:sz w:val="18"/>
                <w:szCs w:val="18"/>
              </w:rPr>
              <w:t>волонтерства</w:t>
            </w:r>
            <w:proofErr w:type="spell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6 536,60000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3848AA">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3848AA">
              <w:rPr>
                <w:rFonts w:ascii="Times New Roman" w:hAnsi="Times New Roman" w:cs="Times New Roman"/>
                <w:sz w:val="18"/>
                <w:szCs w:val="18"/>
              </w:rPr>
              <w:t>волонтерства</w:t>
            </w:r>
            <w:proofErr w:type="spell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6 536,60000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6 336,60000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01.2.01.20810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6 336,60000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2 831,31134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Создание условий для развития гражданско-патриотического воспитания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01.2.02.20811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2 831,31134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01.2.02.20811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01.2.02.20811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01.2.02.20811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2 587,31134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01.2.02.20811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2 587,31134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583 387,62182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27 071,66943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01.3.01.20812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27 071,66943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01.3.01.20812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27 071,66943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01.3.01.20812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27 071,66943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366 822,39839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10 599,19839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0,15308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0,15308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10 599,04531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10 599,04531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Субсидии на приобретение, создание в соответствии с концессионными соглашениями, соглашениями о </w:t>
            </w:r>
            <w:proofErr w:type="gramStart"/>
            <w:r w:rsidRPr="003848AA">
              <w:rPr>
                <w:rFonts w:ascii="Times New Roman" w:hAnsi="Times New Roman" w:cs="Times New Roman"/>
                <w:sz w:val="18"/>
                <w:szCs w:val="18"/>
              </w:rPr>
              <w:t>муниципальном-частном</w:t>
            </w:r>
            <w:proofErr w:type="gramEnd"/>
            <w:r w:rsidRPr="003848AA">
              <w:rPr>
                <w:rFonts w:ascii="Times New Roman" w:hAnsi="Times New Roman" w:cs="Times New Roman"/>
                <w:sz w:val="18"/>
                <w:szCs w:val="18"/>
              </w:rPr>
              <w:t xml:space="preserve"> партнерстве объектов недвижимого имущества для размещения дошкольных </w:t>
            </w:r>
            <w:r w:rsidRPr="003848AA">
              <w:rPr>
                <w:rFonts w:ascii="Times New Roman" w:hAnsi="Times New Roman" w:cs="Times New Roman"/>
                <w:sz w:val="18"/>
                <w:szCs w:val="18"/>
              </w:rPr>
              <w:lastRenderedPageBreak/>
              <w:t>образовательных организаций и (или) общеобразовательных организаций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01.3.02.82040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173 243,20000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01.3.02.82040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173 243,20000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01.3.02.82040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173 243,20000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182 980,00000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182 400,00000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182 400,00000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187 852,18550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42 258,58866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32 092,20000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32 092,20000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10 166,38866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10 166,38866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34 899,34930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34 877,34930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34 877,34930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Выплаты пенсии за выслугу лет лицам, замещавшим должности муниципальной службы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507,34754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507,34754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507,34754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86 714,90000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86 714,90000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86 714,90000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23 472,00000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1 846,00000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1 846,00000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21 626,00000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01.3.03.84050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21 626,00000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w:t>
            </w:r>
            <w:proofErr w:type="spellStart"/>
            <w:r w:rsidRPr="003848AA">
              <w:rPr>
                <w:rFonts w:ascii="Times New Roman" w:hAnsi="Times New Roman" w:cs="Times New Roman"/>
                <w:sz w:val="18"/>
                <w:szCs w:val="18"/>
              </w:rPr>
              <w:t>меприятие</w:t>
            </w:r>
            <w:proofErr w:type="spellEnd"/>
            <w:r w:rsidRPr="003848AA">
              <w:rPr>
                <w:rFonts w:ascii="Times New Roman" w:hAnsi="Times New Roman" w:cs="Times New Roman"/>
                <w:sz w:val="18"/>
                <w:szCs w:val="18"/>
              </w:rPr>
              <w:t xml:space="preserve"> Региональный проект «Успех каждого ребенка»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01.3.E2.00000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1 641,36850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01.3.E2.50970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1 641,36850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01.3.E2.50970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1 641,36850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01.3.E2.50970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1 641,36850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02.0.00.00000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1 078,68400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672,68400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02.0.01.20626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672,68400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02.0.01.20626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672,68400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02.0.01.20626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672,68400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получения образования детьми-инвалидами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02.0.02.20624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02.0.02.20624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02.0.02.20624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03.0.00.00000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666 895,44192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267 615,85441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267 012,29514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264 161,92695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264 161,92695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264 161,92695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2 850,36819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2 850,36819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2 850,36819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603,55927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603,55927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603,55927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603,55927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Подпрограмма "Укрепление единого культурного пространства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 Поддержка творческих инициатив, способствующих самореализации </w:t>
            </w:r>
            <w:r w:rsidRPr="003848AA">
              <w:rPr>
                <w:rFonts w:ascii="Times New Roman" w:hAnsi="Times New Roman" w:cs="Times New Roman"/>
                <w:sz w:val="18"/>
                <w:szCs w:val="18"/>
              </w:rPr>
              <w:lastRenderedPageBreak/>
              <w:t>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03.2.00.00000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314 948,07379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 xml:space="preserve">Основное мероприятие "Развитие художественного образования, обеспечение </w:t>
            </w:r>
            <w:proofErr w:type="gramStart"/>
            <w:r w:rsidRPr="003848AA">
              <w:rPr>
                <w:rFonts w:ascii="Times New Roman" w:hAnsi="Times New Roman" w:cs="Times New Roman"/>
                <w:sz w:val="18"/>
                <w:szCs w:val="18"/>
              </w:rPr>
              <w:t>функционирования системы персонифицированного финансирования дополнительного образования детей</w:t>
            </w:r>
            <w:proofErr w:type="gram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63 545,49836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63 545,49836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63 545,49836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63 545,49836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"Стимулирование культурного разнообразия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 в том числе популяризация народных художественных промыслов и ремесел"</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203 413,74615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187 384,28615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28 380,14253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28 380,14253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881,90918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881,90918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286,81871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286,81871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157 835,41573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157 835,41573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16 029,46000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2 029,46000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2 029,46000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03.2.03.61600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03.2.03.61600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03.2.03.61600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"Развитие библиотечного дела"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46 101,82928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45 409,45428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2 970,49754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2 970,49754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71,92000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71,92000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42 367,03674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42 367,03674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03.2.04.82520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553,90000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03.2.04.82520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553,90000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03.2.04.82520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553,90000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развитие сферы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03.2.04.S2520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138,47500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03.2.04.S2520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138,47500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03.2.04.S2520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138,47500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"Совершенствование системы управления в сфере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84 331,51372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84 261,51372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59 821,29981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41 578,79581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41 578,79581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18 242,50400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18 242,50400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23 998,48391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23 718,93391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23 718,93391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279,55000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279,55000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"Муниципальная поддержка одаренных детей и молодежи"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03.3.02.99990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04.0.00.00000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7 789,69700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"Приобретение и сопровождение информационных систем"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3 665,02100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04.0.01.20070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3 665,02100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04.0.01.20070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3 665,02100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04.0.01.20070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3 665,02100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"Развитие инфраструктуры информационной сети"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04.0.02.20070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04.0.02.20070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04.0.02.20070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2 198,98800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04.0.03.20070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2 198,98800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04.0.03.20070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2 198,98800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04.0.03.20070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2 198,98800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защиты информации и персональных данных"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1 775,68800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Услуги в области информационных технологий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04.0.04.20070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1 775,68800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04.0.04.20070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1 775,68800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04.0.04.20070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1 775,68800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"Развитие физической культуры и спорта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05.0.00.00000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284 583,29554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218 798,12760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"Поддержка некоммерческих организаций, реализующих проекты в сфере массовой физической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71 949,76465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70 198,06805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70 198,06805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70 198,06805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1 751,69660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454,69660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454,69660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"Обеспечение деятельности (оказание услуг) организация занятий физической </w:t>
            </w:r>
            <w:r w:rsidRPr="003848AA">
              <w:rPr>
                <w:rFonts w:ascii="Times New Roman" w:hAnsi="Times New Roman" w:cs="Times New Roman"/>
                <w:sz w:val="18"/>
                <w:szCs w:val="18"/>
              </w:rPr>
              <w:lastRenderedPageBreak/>
              <w:t>культурой и спортом"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05.1.04.00000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139 421,56295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113 861,56295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22 379,50162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22 379,50162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486,84000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486,84000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90 995,22133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90 995,22133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25 560,00000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560,00000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5 248,80000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05.1.05.82130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938,40000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05.1.05.82130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938,40000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05.1.05.82130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938,40000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4 075,80000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4 075,80000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4 075,80000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05.1.05.S2130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Предоставление субсидий бюджетным, автономным </w:t>
            </w:r>
            <w:r w:rsidRPr="003848AA">
              <w:rPr>
                <w:rFonts w:ascii="Times New Roman" w:hAnsi="Times New Roman" w:cs="Times New Roman"/>
                <w:sz w:val="18"/>
                <w:szCs w:val="18"/>
              </w:rPr>
              <w:lastRenderedPageBreak/>
              <w:t>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05.1.05.S2130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05.1.05.S2130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"Развитие детско-юношеского спорта"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65 450,06794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953,10000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05.2.02.82110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329,70000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05.2.02.82110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329,70000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05.2.02.82110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329,70000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540,97500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540,97500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540,97500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05.2.02.S2110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82,42500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05.2.02.S2110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82,42500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05.2.02.S2110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82,42500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58 806,96794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58 806,96794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58 806,96794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58 806,96794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05.2.05.99990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"Управление отраслью физической культуры и спорта"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05.3.02.99990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в 2019-2024 годах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06.0.00.00000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117 355,51464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"Поддержка растениеводства, переработки и реализации продукции растениеводства"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поддержку и развитие растениеводства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06.0.01.84140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06.0.01.84140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06.0.01.84140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"Поддержка развития </w:t>
            </w:r>
            <w:r w:rsidRPr="003848AA">
              <w:rPr>
                <w:rFonts w:ascii="Times New Roman" w:hAnsi="Times New Roman" w:cs="Times New Roman"/>
                <w:sz w:val="18"/>
                <w:szCs w:val="18"/>
              </w:rPr>
              <w:lastRenderedPageBreak/>
              <w:t>животноводства"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06.0.02.00000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72 977,47400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Субвенции на поддержку и развитие животноводства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06.0.02.84350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46 835,10000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06.0.02.84350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114,10000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06.0.02.84350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114,10000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06.0.02.84350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46 721,00000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06.0.02.84350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46 721,00000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26 142,37400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26 142,37400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26 142,37400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"Поддержка развития </w:t>
            </w:r>
            <w:proofErr w:type="spellStart"/>
            <w:r w:rsidRPr="003848AA">
              <w:rPr>
                <w:rFonts w:ascii="Times New Roman" w:hAnsi="Times New Roman" w:cs="Times New Roman"/>
                <w:sz w:val="18"/>
                <w:szCs w:val="18"/>
              </w:rPr>
              <w:t>рыбохозяйственного</w:t>
            </w:r>
            <w:proofErr w:type="spellEnd"/>
            <w:r w:rsidRPr="003848AA">
              <w:rPr>
                <w:rFonts w:ascii="Times New Roman" w:hAnsi="Times New Roman" w:cs="Times New Roman"/>
                <w:sz w:val="18"/>
                <w:szCs w:val="18"/>
              </w:rPr>
              <w:t xml:space="preserve"> комплекса"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997,70000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Субвенции на развитие </w:t>
            </w:r>
            <w:proofErr w:type="spellStart"/>
            <w:r w:rsidRPr="003848AA">
              <w:rPr>
                <w:rFonts w:ascii="Times New Roman" w:hAnsi="Times New Roman" w:cs="Times New Roman"/>
                <w:sz w:val="18"/>
                <w:szCs w:val="18"/>
              </w:rPr>
              <w:t>рыбохозяйственного</w:t>
            </w:r>
            <w:proofErr w:type="spellEnd"/>
            <w:r w:rsidRPr="003848AA">
              <w:rPr>
                <w:rFonts w:ascii="Times New Roman" w:hAnsi="Times New Roman" w:cs="Times New Roman"/>
                <w:sz w:val="18"/>
                <w:szCs w:val="18"/>
              </w:rPr>
              <w:t xml:space="preserve"> комплекса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06.0.03.84180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06.0.03.84180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06.0.03.84180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развитие деятельности по заготовке и переработке дикоросов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06.0.04.84190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06.0.04.84190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06.0.04.84190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555,90238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555,90238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555,90238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555,90238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"Поддержка малых форм хозяйствования"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06.0.06.00000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поддержку  и развитие малых форм хозяйствования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06.0.06.84170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06.0.06.84170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06.0.06.84170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"Улучшение жилищных условий граждан, проживающих в сельской местности"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06.0.08.00000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5 942,93826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комплексного развития сельских территорий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06.0.08.L5760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5 942,93826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06.0.08.L5760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5 942,93826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06.0.08.L5760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5 942,93826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30 012,80000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Субвенции </w:t>
            </w:r>
            <w:proofErr w:type="gramStart"/>
            <w:r w:rsidRPr="003848AA">
              <w:rPr>
                <w:rFonts w:ascii="Times New Roman" w:hAnsi="Times New Roman" w:cs="Times New Roman"/>
                <w:sz w:val="18"/>
                <w:szCs w:val="18"/>
              </w:rPr>
              <w:t>на организацию мероприятий при осуществлении деятельности по обращению с животными без владельцев</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06.0.09.84200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2 791,40000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06.0.09.84200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2 233,12000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06.0.09.84200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2 233,12000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06.0.09.84200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558,28000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06.0.09.84200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558,28000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06.0.09.89006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7 580,00000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06.0.09.89006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06.0.09.89006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06.0.09.89006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06.0.09.89006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19 641,40000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7 641,40000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7 641,40000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06.0.09.99990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07.0.00.00000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18 213,66500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866,10000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07.0.01.84210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866,10000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4 052,65500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4 052,65500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4 052,65500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4 052,65500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культуры, фольклора, национального спорта, сохранение культурного наследия коренных малочисленных народов Севера и участие в них"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809,08900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809,08900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809,08900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809,08900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12 368,82100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12 368,82100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687,82100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687,82100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1 681,00000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07.0.04.99990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08.0.00.00000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1 074 795,62396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«Градостроительная деятельность»</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7 939,78520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 Осуществление градостроительной деятельности"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7 439,78520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Расходы на обеспечение функций органов местного </w:t>
            </w:r>
            <w:r w:rsidRPr="003848AA">
              <w:rPr>
                <w:rFonts w:ascii="Times New Roman" w:hAnsi="Times New Roman" w:cs="Times New Roman"/>
                <w:sz w:val="18"/>
                <w:szCs w:val="18"/>
              </w:rPr>
              <w:lastRenderedPageBreak/>
              <w:t>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08.1.01.02040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2 187,13900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2 187,13900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2 187,13900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реализацию мероприятий по градостроительной деятельности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08.1.01.82761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08.1.01.82761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08.1.01.82761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1 881,85920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1 881,85920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1 881,85920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 по градостроительной деятельности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08.1.01.S2761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370,78700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08.1.01.S2761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370,78700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08.1.01.S2761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370,78700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"Содействие развитию жилищного строительства"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925 796,51124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3848AA">
              <w:rPr>
                <w:rFonts w:ascii="Times New Roman" w:hAnsi="Times New Roman" w:cs="Times New Roman"/>
                <w:sz w:val="18"/>
                <w:szCs w:val="18"/>
              </w:rPr>
              <w:t>контрактовв</w:t>
            </w:r>
            <w:proofErr w:type="spellEnd"/>
            <w:r w:rsidRPr="003848AA">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w:t>
            </w:r>
            <w:r w:rsidRPr="003848AA">
              <w:rPr>
                <w:rFonts w:ascii="Times New Roman" w:hAnsi="Times New Roman" w:cs="Times New Roman"/>
                <w:sz w:val="18"/>
                <w:szCs w:val="18"/>
              </w:rPr>
              <w:lastRenderedPageBreak/>
              <w:t>помещение"</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08.2.01.00000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120 670,00000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proofErr w:type="gramStart"/>
            <w:r w:rsidRPr="003848AA">
              <w:rPr>
                <w:rFonts w:ascii="Times New Roman" w:hAnsi="Times New Roman" w:cs="Times New Roman"/>
                <w:sz w:val="18"/>
                <w:szCs w:val="18"/>
              </w:rPr>
              <w:lastRenderedPageBreak/>
              <w:t>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roofErr w:type="gramEnd"/>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08.2.01.82762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107 396,30000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08.2.01.82762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101 330,95000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08.2.01.82762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101 330,95000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08.2.01.82762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6 065,35000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08.2.01.82762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6 065,35000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08.2.01.S2762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13 273,70000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08.2.01.S2762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12 524,05000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08.2.01.S2762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12 524,05000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08.2.01.S2762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749,65000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08.2.01.S2762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749,65000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11 235,95506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08.2.03.82766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08.2.03.82766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08.2.03.82766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w:t>
            </w:r>
            <w:r w:rsidRPr="003848AA">
              <w:rPr>
                <w:rFonts w:ascii="Times New Roman" w:hAnsi="Times New Roman" w:cs="Times New Roman"/>
                <w:sz w:val="18"/>
                <w:szCs w:val="18"/>
              </w:rPr>
              <w:lastRenderedPageBreak/>
              <w:t>участков для индивидуального жилищного строительства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08.2.03.S2766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1 235,95506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08.2.03.S2766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1 235,95506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08.2.03.S2766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1 235,95506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793 890,55618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9 155,50000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9 155,50000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9 155,50000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698 414,20000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698 414,20000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698 414,20000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08.2.F3.6748S</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86 320,85618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08.2.F3.6748S</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86 320,85618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08.2.F3.6748S</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86 320,85618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22 745,11219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"Снос строений, приспособленных для проживания (</w:t>
            </w:r>
            <w:proofErr w:type="spellStart"/>
            <w:r w:rsidRPr="003848AA">
              <w:rPr>
                <w:rFonts w:ascii="Times New Roman" w:hAnsi="Times New Roman" w:cs="Times New Roman"/>
                <w:sz w:val="18"/>
                <w:szCs w:val="18"/>
              </w:rPr>
              <w:t>балков</w:t>
            </w:r>
            <w:proofErr w:type="spell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675,66501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Снос строений, приспособленных для проживания (</w:t>
            </w:r>
            <w:proofErr w:type="spellStart"/>
            <w:r w:rsidRPr="003848AA">
              <w:rPr>
                <w:rFonts w:ascii="Times New Roman" w:hAnsi="Times New Roman" w:cs="Times New Roman"/>
                <w:sz w:val="18"/>
                <w:szCs w:val="18"/>
              </w:rPr>
              <w:t>балков</w:t>
            </w:r>
            <w:proofErr w:type="spell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08.3.02.89009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675,66501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08.3.02.89009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675,66501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08.3.02.89009</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675,66501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19 559,03158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Осуществление полномочий по обеспечению жильем отдельных категорий граждан, установленных Федеральным законом от 12 января 1995 года № 5-ФЗ "О </w:t>
            </w:r>
            <w:r w:rsidRPr="003848AA">
              <w:rPr>
                <w:rFonts w:ascii="Times New Roman" w:hAnsi="Times New Roman" w:cs="Times New Roman"/>
                <w:sz w:val="18"/>
                <w:szCs w:val="18"/>
              </w:rPr>
              <w:lastRenderedPageBreak/>
              <w:t>ветеранах"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08.3.03.51350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12 285,40000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08.3.03.51350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12 285,40000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08.3.03.51350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12 285,40000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08.3.03.51760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3 780,10000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08.3.03.51760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3 780,10000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08.3.03.51760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3 780,10000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08.3.03.84220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08.3.03.84220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08.3.03.84220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 по обеспечению жильем молодых семей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08.3.03.L4970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3 490,63158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08.3.03.L4970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3 490,63158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08.3.03.L4970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3 490,63158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"Приобретение жилых помещений для расселения граждан проживающих в приспособленных </w:t>
            </w:r>
            <w:proofErr w:type="gramStart"/>
            <w:r w:rsidRPr="003848AA">
              <w:rPr>
                <w:rFonts w:ascii="Times New Roman" w:hAnsi="Times New Roman" w:cs="Times New Roman"/>
                <w:sz w:val="18"/>
                <w:szCs w:val="18"/>
              </w:rPr>
              <w:t>для</w:t>
            </w:r>
            <w:proofErr w:type="gramEnd"/>
            <w:r w:rsidRPr="003848AA">
              <w:rPr>
                <w:rFonts w:ascii="Times New Roman" w:hAnsi="Times New Roman" w:cs="Times New Roman"/>
                <w:sz w:val="18"/>
                <w:szCs w:val="18"/>
              </w:rPr>
              <w:t xml:space="preserve"> проживаниях строениях"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2 510,41560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2 510,41560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2 510,41560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08.3.05.99990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2 510,41560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"Проектирование и строительство систем инженерной инфраструктуры"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118 314,21533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"Проектирование и строительство систем инженерной инфраструктуры для жилищного </w:t>
            </w:r>
            <w:r w:rsidRPr="003848AA">
              <w:rPr>
                <w:rFonts w:ascii="Times New Roman" w:hAnsi="Times New Roman" w:cs="Times New Roman"/>
                <w:sz w:val="18"/>
                <w:szCs w:val="18"/>
              </w:rPr>
              <w:lastRenderedPageBreak/>
              <w:t>строительства"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08.4.01.00000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13 865,00000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13 865,00000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13 865,00000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13 865,00000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104 449,21533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104 449,21533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104 449,21533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08.4.02.99990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104 449,21533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09.0.00.00000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279 726,24121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223 104,96325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9 070,00000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4 070,00000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40 833,41260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09.1.02.82591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6 143,50000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09.1.02.82591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6 143,50000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09.1.02.82591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6 143,50000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33 154,03760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33 154,03760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33 154,03760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09.1.02.S2591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1 535,87500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09.1.02.S2591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1 535,87500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09.1.02.S2591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1 535,87500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110 001,27610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73 347,20931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50 373,68931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50 373,68931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22 539,26200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22 539,26200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434,25800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434,25800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36 606,06679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36 606,06679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36 606,06679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09.1.07.00000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Расходы </w:t>
            </w:r>
            <w:proofErr w:type="gramStart"/>
            <w:r w:rsidRPr="003848AA">
              <w:rPr>
                <w:rFonts w:ascii="Times New Roman" w:hAnsi="Times New Roman" w:cs="Times New Roman"/>
                <w:sz w:val="18"/>
                <w:szCs w:val="18"/>
              </w:rPr>
              <w:t>на возмещение недополученных доходов в связи с оказанием услуг по погребению на межселенной территории</w:t>
            </w:r>
            <w:proofErr w:type="gramEnd"/>
            <w:r w:rsidRPr="003848AA">
              <w:rPr>
                <w:rFonts w:ascii="Times New Roman" w:hAnsi="Times New Roman" w:cs="Times New Roman"/>
                <w:sz w:val="18"/>
                <w:szCs w:val="18"/>
              </w:rPr>
              <w:t xml:space="preserve">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09.1.07.20652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09.1.07.20652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09.1.07.20652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63 150,27455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09.1.09.20650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53 226,27455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09.1.09.20650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53 226,27455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09.1.09.20650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53 226,27455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09.1.09.20653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9 924,00000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09.1.09.20653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9 924,00000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w:t>
            </w:r>
            <w:r w:rsidRPr="003848AA">
              <w:rPr>
                <w:rFonts w:ascii="Times New Roman" w:hAnsi="Times New Roman" w:cs="Times New Roman"/>
                <w:sz w:val="18"/>
                <w:szCs w:val="18"/>
              </w:rPr>
              <w:lastRenderedPageBreak/>
              <w:t>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09.1.09.20653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9 924,00000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Подпрограмма «Капитальный ремонт многоквартирных домов»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9 000,40000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3848AA">
              <w:rPr>
                <w:rFonts w:ascii="Times New Roman" w:hAnsi="Times New Roman" w:cs="Times New Roman"/>
                <w:sz w:val="18"/>
                <w:szCs w:val="18"/>
              </w:rPr>
              <w:t>т.ч</w:t>
            </w:r>
            <w:proofErr w:type="spellEnd"/>
            <w:r w:rsidRPr="003848AA">
              <w:rPr>
                <w:rFonts w:ascii="Times New Roman" w:hAnsi="Times New Roman" w:cs="Times New Roman"/>
                <w:sz w:val="18"/>
                <w:szCs w:val="18"/>
              </w:rPr>
              <w:t>. муниципальных квартир)"</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"Дезинсекция и дератизация"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8 300,40000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Субвенции на организацию осуществления мероприятий  по проведению дезинсекции и дератизации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Ханты-Мансийском</w:t>
            </w:r>
            <w:proofErr w:type="gramEnd"/>
            <w:r w:rsidRPr="003848AA">
              <w:rPr>
                <w:rFonts w:ascii="Times New Roman" w:hAnsi="Times New Roman" w:cs="Times New Roman"/>
                <w:sz w:val="18"/>
                <w:szCs w:val="18"/>
              </w:rPr>
              <w:t xml:space="preserve"> автономном округе-Югре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09.2.03.84280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8 300,40000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09.2.03.84280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09.2.03.84280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09.2.03.84280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8 266,40000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09.2.03.84280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8 266,40000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Подпрограмма «Энергосбережение и повышение </w:t>
            </w:r>
            <w:proofErr w:type="spellStart"/>
            <w:r w:rsidRPr="003848AA">
              <w:rPr>
                <w:rFonts w:ascii="Times New Roman" w:hAnsi="Times New Roman" w:cs="Times New Roman"/>
                <w:sz w:val="18"/>
                <w:szCs w:val="18"/>
              </w:rPr>
              <w:t>энергоэффективности</w:t>
            </w:r>
            <w:proofErr w:type="spellEnd"/>
            <w:r w:rsidRPr="003848AA">
              <w:rPr>
                <w:rFonts w:ascii="Times New Roman" w:hAnsi="Times New Roman" w:cs="Times New Roman"/>
                <w:sz w:val="18"/>
                <w:szCs w:val="18"/>
              </w:rPr>
              <w:t>»</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"Проведение встреч с </w:t>
            </w:r>
            <w:proofErr w:type="gramStart"/>
            <w:r w:rsidRPr="003848AA">
              <w:rPr>
                <w:rFonts w:ascii="Times New Roman" w:hAnsi="Times New Roman" w:cs="Times New Roman"/>
                <w:sz w:val="18"/>
                <w:szCs w:val="18"/>
              </w:rPr>
              <w:t>обучающимися</w:t>
            </w:r>
            <w:proofErr w:type="gramEnd"/>
            <w:r w:rsidRPr="003848AA">
              <w:rPr>
                <w:rFonts w:ascii="Times New Roman" w:hAnsi="Times New Roman" w:cs="Times New Roman"/>
                <w:sz w:val="18"/>
                <w:szCs w:val="18"/>
              </w:rPr>
              <w:t xml:space="preserve">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09.3.04.99990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"Формирование современной городской среды"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47 270,87796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"Реализация проектов "Народный бюджет"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28 624,49343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"Ремонт проезда ТОС "Лесной" в </w:t>
            </w:r>
            <w:proofErr w:type="spellStart"/>
            <w:r w:rsidRPr="003848AA">
              <w:rPr>
                <w:rFonts w:ascii="Times New Roman" w:hAnsi="Times New Roman" w:cs="Times New Roman"/>
                <w:sz w:val="18"/>
                <w:szCs w:val="18"/>
              </w:rPr>
              <w:t>пгт</w:t>
            </w:r>
            <w:proofErr w:type="spellEnd"/>
            <w:r w:rsidRPr="003848AA">
              <w:rPr>
                <w:rFonts w:ascii="Times New Roman" w:hAnsi="Times New Roman" w:cs="Times New Roman"/>
                <w:sz w:val="18"/>
                <w:szCs w:val="18"/>
              </w:rPr>
              <w:t>. Пойковский"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"Устройство автомобильной парковки и </w:t>
            </w:r>
            <w:proofErr w:type="gramStart"/>
            <w:r w:rsidRPr="003848AA">
              <w:rPr>
                <w:rFonts w:ascii="Times New Roman" w:hAnsi="Times New Roman" w:cs="Times New Roman"/>
                <w:sz w:val="18"/>
                <w:szCs w:val="18"/>
              </w:rPr>
              <w:t>тротуара</w:t>
            </w:r>
            <w:proofErr w:type="gramEnd"/>
            <w:r w:rsidRPr="003848AA">
              <w:rPr>
                <w:rFonts w:ascii="Times New Roman" w:hAnsi="Times New Roman" w:cs="Times New Roman"/>
                <w:sz w:val="18"/>
                <w:szCs w:val="18"/>
              </w:rPr>
              <w:t xml:space="preserve"> прилегающих к территории дома №1/2 микрорайона №7"</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1 294,88706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1 294,88706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1 294,88706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"Устройство автомобильной парковки и </w:t>
            </w:r>
            <w:proofErr w:type="gramStart"/>
            <w:r w:rsidRPr="003848AA">
              <w:rPr>
                <w:rFonts w:ascii="Times New Roman" w:hAnsi="Times New Roman" w:cs="Times New Roman"/>
                <w:sz w:val="18"/>
                <w:szCs w:val="18"/>
              </w:rPr>
              <w:t>тротуара</w:t>
            </w:r>
            <w:proofErr w:type="gramEnd"/>
            <w:r w:rsidRPr="003848AA">
              <w:rPr>
                <w:rFonts w:ascii="Times New Roman" w:hAnsi="Times New Roman" w:cs="Times New Roman"/>
                <w:sz w:val="18"/>
                <w:szCs w:val="18"/>
              </w:rPr>
              <w:t xml:space="preserve"> прилегающих к территории дома №7 микрорайона №4"</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1 386,63501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1 386,63501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1 386,63501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"Устройство проезда и </w:t>
            </w:r>
            <w:proofErr w:type="gramStart"/>
            <w:r w:rsidRPr="003848AA">
              <w:rPr>
                <w:rFonts w:ascii="Times New Roman" w:hAnsi="Times New Roman" w:cs="Times New Roman"/>
                <w:sz w:val="18"/>
                <w:szCs w:val="18"/>
              </w:rPr>
              <w:t>тротуара</w:t>
            </w:r>
            <w:proofErr w:type="gramEnd"/>
            <w:r w:rsidRPr="003848AA">
              <w:rPr>
                <w:rFonts w:ascii="Times New Roman" w:hAnsi="Times New Roman" w:cs="Times New Roman"/>
                <w:sz w:val="18"/>
                <w:szCs w:val="18"/>
              </w:rPr>
              <w:t xml:space="preserve"> прилегающих к территории дома №7 микрорайона №4"</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1 238,37751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1 238,37751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1 238,37751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"Устройство автомобильной парковки и </w:t>
            </w:r>
            <w:proofErr w:type="gramStart"/>
            <w:r w:rsidRPr="003848AA">
              <w:rPr>
                <w:rFonts w:ascii="Times New Roman" w:hAnsi="Times New Roman" w:cs="Times New Roman"/>
                <w:sz w:val="18"/>
                <w:szCs w:val="18"/>
              </w:rPr>
              <w:t>тротуара</w:t>
            </w:r>
            <w:proofErr w:type="gramEnd"/>
            <w:r w:rsidRPr="003848AA">
              <w:rPr>
                <w:rFonts w:ascii="Times New Roman" w:hAnsi="Times New Roman" w:cs="Times New Roman"/>
                <w:sz w:val="18"/>
                <w:szCs w:val="18"/>
              </w:rPr>
              <w:t xml:space="preserve"> прилегающих к территории дома №21/22 микрорайона №7"</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717,66002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717,66002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717,66002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"Архитектурно-художественное освещение"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1 001,10390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1 001,10390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1 001,10390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"Обустройство территории берега Сырковый Сор для съезда и стоянки маломерных судов п. Салым, </w:t>
            </w:r>
            <w:r w:rsidRPr="003848AA">
              <w:rPr>
                <w:rFonts w:ascii="Times New Roman" w:hAnsi="Times New Roman" w:cs="Times New Roman"/>
                <w:sz w:val="18"/>
                <w:szCs w:val="18"/>
              </w:rPr>
              <w:lastRenderedPageBreak/>
              <w:t>Нефтеюганский район"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09.4.02.89622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1 192,63650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09.4.02.89622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1 192,63650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09.4.02.89622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1 192,63650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"Открытая стоянка для автомашин"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09.4.02.89631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1 447,14000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09.4.02.89631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1 447,14000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09.4.02.89631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1 447,14000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w:t>
            </w:r>
            <w:proofErr w:type="spellStart"/>
            <w:r w:rsidRPr="003848AA">
              <w:rPr>
                <w:rFonts w:ascii="Times New Roman" w:hAnsi="Times New Roman" w:cs="Times New Roman"/>
                <w:sz w:val="18"/>
                <w:szCs w:val="18"/>
              </w:rPr>
              <w:t>Травмобезопасные</w:t>
            </w:r>
            <w:proofErr w:type="spellEnd"/>
            <w:r w:rsidRPr="003848AA">
              <w:rPr>
                <w:rFonts w:ascii="Times New Roman" w:hAnsi="Times New Roman" w:cs="Times New Roman"/>
                <w:sz w:val="18"/>
                <w:szCs w:val="18"/>
              </w:rPr>
              <w:t xml:space="preserve"> детские площадки"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проект "Устройство </w:t>
            </w:r>
            <w:proofErr w:type="spellStart"/>
            <w:r w:rsidRPr="003848AA">
              <w:rPr>
                <w:rFonts w:ascii="Times New Roman" w:hAnsi="Times New Roman" w:cs="Times New Roman"/>
                <w:sz w:val="18"/>
                <w:szCs w:val="18"/>
              </w:rPr>
              <w:t>скейт</w:t>
            </w:r>
            <w:proofErr w:type="spellEnd"/>
            <w:r w:rsidRPr="003848AA">
              <w:rPr>
                <w:rFonts w:ascii="Times New Roman" w:hAnsi="Times New Roman" w:cs="Times New Roman"/>
                <w:sz w:val="18"/>
                <w:szCs w:val="18"/>
              </w:rPr>
              <w:t>-парка "Адреналин""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927,10470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927,10470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09.4.02.89642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927,10470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"Площадка для проведения массовых мероприятий "Сердце земли""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749,73200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749,73200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749,73200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"Лесная сказка"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1 383,13700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1 383,13700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1 383,13700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"Безопасный островок детства"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w:t>
            </w:r>
            <w:proofErr w:type="spellStart"/>
            <w:r w:rsidRPr="003848AA">
              <w:rPr>
                <w:rFonts w:ascii="Times New Roman" w:hAnsi="Times New Roman" w:cs="Times New Roman"/>
                <w:sz w:val="18"/>
                <w:szCs w:val="18"/>
              </w:rPr>
              <w:t>МАФы</w:t>
            </w:r>
            <w:proofErr w:type="spellEnd"/>
            <w:r w:rsidRPr="003848AA">
              <w:rPr>
                <w:rFonts w:ascii="Times New Roman" w:hAnsi="Times New Roman" w:cs="Times New Roman"/>
                <w:sz w:val="18"/>
                <w:szCs w:val="18"/>
              </w:rPr>
              <w:t xml:space="preserve"> в сквер Победы, планируемый к строительству в 2021 году"</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1 142,31173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1 142,31173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09.4.02.89672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1 142,31173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"Обустройство площадки для игры в футбол ул. Круг Б-3 "Лига" п. Сингапай"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"Благоустройство территории в парке отдыха Сингапай "Веселые горки""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"Благоустройство территории в парке отдыха Сингапай "Волшебная долина""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1 143,76800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1 143,76800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1 143,76800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проект "Благоустройство территории в парке отдыха Сингапай "Весёлая семейка""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09.4.02.89687</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9 323,64624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09.4.03.85160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09.4.03.85160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09.4.03.85160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3 880,00000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Благоустройство территорий поселений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09.4.03.89005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5 443,64624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09.4.03.89005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5 443,64624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09.4.03.89005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5 443,64624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9 322,73829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Реализация программ формирования современной </w:t>
            </w:r>
            <w:r w:rsidRPr="003848AA">
              <w:rPr>
                <w:rFonts w:ascii="Times New Roman" w:hAnsi="Times New Roman" w:cs="Times New Roman"/>
                <w:sz w:val="18"/>
                <w:szCs w:val="18"/>
              </w:rPr>
              <w:lastRenderedPageBreak/>
              <w:t>городской среды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09.4.F2.55550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7 782,73829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09.4.F2.55550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7 782,73829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09.4.F2.55550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7 782,73829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Благоустройство </w:t>
            </w:r>
            <w:proofErr w:type="gramStart"/>
            <w:r w:rsidRPr="003848AA">
              <w:rPr>
                <w:rFonts w:ascii="Times New Roman" w:hAnsi="Times New Roman" w:cs="Times New Roman"/>
                <w:sz w:val="18"/>
                <w:szCs w:val="18"/>
              </w:rPr>
              <w:t>общественной</w:t>
            </w:r>
            <w:proofErr w:type="gramEnd"/>
            <w:r w:rsidRPr="003848AA">
              <w:rPr>
                <w:rFonts w:ascii="Times New Roman" w:hAnsi="Times New Roman" w:cs="Times New Roman"/>
                <w:sz w:val="18"/>
                <w:szCs w:val="18"/>
              </w:rPr>
              <w:t xml:space="preserve"> территорий в с.п. Куть-Ях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09.4.F2.89004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09.4.F2.89004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09.4.F2.89004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10.0.00.00000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2 109,60000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"Профилактика правонарушений"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2 109,60000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"Создание условий для деятельности народных дружин"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создание условий для деятельности народных дружин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10.1.01.82300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10.1.01.82300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10.1.01.82300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и проведение мероприятий, направленных на профилактику правонарушений несовершеннолетних"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w:t>
            </w:r>
            <w:r w:rsidRPr="003848AA">
              <w:rPr>
                <w:rFonts w:ascii="Times New Roman" w:hAnsi="Times New Roman" w:cs="Times New Roman"/>
                <w:sz w:val="18"/>
                <w:szCs w:val="18"/>
              </w:rPr>
              <w:lastRenderedPageBreak/>
              <w:t>автономного  округа-Югры от 11 июня 2010 года № 102-оз «Об административных правонарушениях"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10.1.04.00000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1 741,30000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10.1.04.84250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1 741,30000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10.1.04.84250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1 737,93196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10.1.04.84250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1 737,93196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10.1.04.84250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3,36804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10.1.04.84250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3,36804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10.1.05.51200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10.1.05.51200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10.1.05.51200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11.0.00.00000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34 241,24660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2 787,00000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"Оснащение учебно-консультационных пунктов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Предоставление субсидий бюджетным, автономным </w:t>
            </w:r>
            <w:r w:rsidRPr="003848AA">
              <w:rPr>
                <w:rFonts w:ascii="Times New Roman" w:hAnsi="Times New Roman" w:cs="Times New Roman"/>
                <w:sz w:val="18"/>
                <w:szCs w:val="18"/>
              </w:rPr>
              <w:lastRenderedPageBreak/>
              <w:t>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11.1.02.99990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3848AA">
              <w:rPr>
                <w:rFonts w:ascii="Times New Roman" w:hAnsi="Times New Roman" w:cs="Times New Roman"/>
                <w:sz w:val="18"/>
                <w:szCs w:val="18"/>
              </w:rPr>
              <w:t>мероприятий</w:t>
            </w:r>
            <w:proofErr w:type="gramStart"/>
            <w:r w:rsidRPr="003848AA">
              <w:rPr>
                <w:rFonts w:ascii="Times New Roman" w:hAnsi="Times New Roman" w:cs="Times New Roman"/>
                <w:sz w:val="18"/>
                <w:szCs w:val="18"/>
              </w:rPr>
              <w:t>,с</w:t>
            </w:r>
            <w:proofErr w:type="gramEnd"/>
            <w:r w:rsidRPr="003848AA">
              <w:rPr>
                <w:rFonts w:ascii="Times New Roman" w:hAnsi="Times New Roman" w:cs="Times New Roman"/>
                <w:sz w:val="18"/>
                <w:szCs w:val="18"/>
              </w:rPr>
              <w:t>вязанных</w:t>
            </w:r>
            <w:proofErr w:type="spellEnd"/>
            <w:r w:rsidRPr="003848AA">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3848AA">
              <w:rPr>
                <w:rFonts w:ascii="Times New Roman" w:hAnsi="Times New Roman" w:cs="Times New Roman"/>
                <w:sz w:val="18"/>
                <w:szCs w:val="18"/>
              </w:rPr>
              <w:t>короновирусной</w:t>
            </w:r>
            <w:proofErr w:type="spellEnd"/>
            <w:r w:rsidRPr="003848AA">
              <w:rPr>
                <w:rFonts w:ascii="Times New Roman" w:hAnsi="Times New Roman" w:cs="Times New Roman"/>
                <w:sz w:val="18"/>
                <w:szCs w:val="18"/>
              </w:rPr>
              <w:t xml:space="preserve"> инфекции (COVID-19)"</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2 667,00000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3848AA">
              <w:rPr>
                <w:rFonts w:ascii="Times New Roman" w:hAnsi="Times New Roman" w:cs="Times New Roman"/>
                <w:sz w:val="18"/>
                <w:szCs w:val="18"/>
              </w:rPr>
              <w:t>коронавирусной</w:t>
            </w:r>
            <w:proofErr w:type="spellEnd"/>
            <w:r w:rsidRPr="003848AA">
              <w:rPr>
                <w:rFonts w:ascii="Times New Roman" w:hAnsi="Times New Roman" w:cs="Times New Roman"/>
                <w:sz w:val="18"/>
                <w:szCs w:val="18"/>
              </w:rPr>
              <w:t xml:space="preserve"> инфекции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11.1.03.89003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2 144,15000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11.1.03.89003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2 144,15000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11.1.03.89003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2 144,15000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522,85000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522,85000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522,85000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31 454,24660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22 929,04234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22 929,04234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18 721,56832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18 721,56832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3 491,86914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3 491,86914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713,10488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713,10488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8 525,20426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Организация каналов передачи данных Системы -112</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1 642,95337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1 642,95337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1 642,95337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6 582,25089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6 582,25089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11.3.02.20916</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6 582,25089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Содержание программного комплекса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11.3.02.20918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12.0.00.00000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493 260,96135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1 293,73000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1 293,73000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693,73000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693,73000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2 120,90000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12.0.02.84290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12.0.02.84290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96,72000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12.0.02.84290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96,72000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12.0.02.84290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12.0.02.84290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24,18000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3848AA">
              <w:rPr>
                <w:rFonts w:ascii="Times New Roman" w:hAnsi="Times New Roman" w:cs="Times New Roman"/>
                <w:sz w:val="18"/>
                <w:szCs w:val="18"/>
              </w:rPr>
              <w:br/>
              <w:t>населения"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16 081,60632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Утилизация жидких бытовых отходов в поселениях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12.0.03.89002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12 482,70000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12.0.03.89002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12 482,70000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12.0.03.89002</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12 482,70000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3 598,90632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3 048,90632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3 048,90632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"Чистая вода"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149 597,82503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Строительство и реконструкция объектов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149 503,34663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149 503,34663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12.0.05.42110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149 503,34663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94,47840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94,47840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94,47840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Региональный проект "Чистая вода"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324 166,90000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12.0.F5.82190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259 333,50000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12.0.F5.82190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259 333,50000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12.0.F5.82190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259 333,50000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12.0.F5.S2190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64 833,40000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12.0.F5.S2190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64 833,40000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12.0.F5.S2190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64 833,40000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13.0.00.00000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52 558,20706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Подпрограмма "Поддержка социально-ориентированных некоммерческих организаций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 Развитие форм непосредственного осуществления населением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"Оказание  поддержки социально-ориентированным некоммерческим организациям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13.1.01.61600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Иные закупки товаров, работ и услуг для обеспечения </w:t>
            </w:r>
            <w:r w:rsidRPr="003848AA">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13.1.02.99990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Подпрограмма "Информационное обеспечение деятельности органов местного самоуправления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48 048,20706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48 048,20706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48 048,20706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37 873,40000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37 873,40000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10 174,80706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13.2.01.99990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10 174,80706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14.0.00.00000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3 640,49000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«Поддержка и развитие малого и среднего предпринимательства»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3 640,49000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"Создание условий для развития субъектов малого и среднего предпринимательства"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458,95000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458,95000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458,95000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458,95000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767,09556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767,09556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767,09556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767,09556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2 414,44444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Субсидии на поддержку малого и среднего предпринимательства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14.1.I4.82380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2 173,00000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14.1.I4.82380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2 173,00000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14.1.I4.82380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2 173,00000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Поддержка малого и среднего предпринимательства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14.1.I4.S2380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241,44444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14.1.I4.S2380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241,44444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14.1.I4.S2380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241,44444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15.0.00.00000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256 748,46321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"Автомобильный транспорт и дорожное хозяйство"</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256 697,07321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256 697,07321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15.1.02.20951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25 687,94982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15.1.02.20951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25 687,94982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15.1.02.20951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25 687,94982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15.1.02.82390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198 907,70000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15.1.02.82390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198 907,70000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15.1.02.82390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198 907,70000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10 000,52339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10 000,52339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10 000,52339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Организация модернизации транспортной системы района путем повышения технического уровня автомобильных </w:t>
            </w:r>
            <w:r w:rsidRPr="003848AA">
              <w:rPr>
                <w:rFonts w:ascii="Times New Roman" w:hAnsi="Times New Roman" w:cs="Times New Roman"/>
                <w:sz w:val="18"/>
                <w:szCs w:val="18"/>
              </w:rPr>
              <w:lastRenderedPageBreak/>
              <w:t>дорог, обеспечения проезда к важнейшим транспортным узлам, железнодорожным станциям и другим объектам транспортной инфраструктуры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15.1.02.S2390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22 100,90000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15.1.02.S2390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22 100,90000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15.1.02.S2390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22 100,90000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51,39000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51,39000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15.2.01.20060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51,39000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15.2.01.20060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27,84000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15.2.01.20060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27,84000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15.2.01.20060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23,55000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15.2.01.20060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23,55000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16.0.00.00000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60 395,75917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"Управление и распоряжение муниципальным имуществом"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17 245,52340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Оплата прочих работ, услуг по имуществу </w:t>
            </w:r>
            <w:proofErr w:type="gramStart"/>
            <w:r w:rsidRPr="003848AA">
              <w:rPr>
                <w:rFonts w:ascii="Times New Roman" w:hAnsi="Times New Roman" w:cs="Times New Roman"/>
                <w:sz w:val="18"/>
                <w:szCs w:val="18"/>
              </w:rPr>
              <w:t>находящегося</w:t>
            </w:r>
            <w:proofErr w:type="gramEnd"/>
            <w:r w:rsidRPr="003848AA">
              <w:rPr>
                <w:rFonts w:ascii="Times New Roman" w:hAnsi="Times New Roman" w:cs="Times New Roman"/>
                <w:sz w:val="18"/>
                <w:szCs w:val="18"/>
              </w:rPr>
              <w:t xml:space="preserve"> в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8 276,50940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7 950,50940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7 950,50940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Техническая инвентаризация и паспортизация жилых и нежилых помещений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16.0.01.20963</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674,00000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Приобретение имущества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16.0.01.20964</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Ремонт имущества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2 295,01400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2 295,01400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16.0.01.20965</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2 295,01400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43 150,23577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43 150,23577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42 810,23577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42 810,23577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16.0.02.02040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"Управление  муниципальными финансами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17.0.00.00000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542 968,42457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Подпрограмма "Организация бюджетного процесса </w:t>
            </w:r>
            <w:proofErr w:type="gramStart"/>
            <w:r w:rsidRPr="003848AA">
              <w:rPr>
                <w:rFonts w:ascii="Times New Roman" w:hAnsi="Times New Roman" w:cs="Times New Roman"/>
                <w:sz w:val="18"/>
                <w:szCs w:val="18"/>
              </w:rPr>
              <w:t>в</w:t>
            </w:r>
            <w:proofErr w:type="gramEnd"/>
            <w:r w:rsidRPr="003848AA">
              <w:rPr>
                <w:rFonts w:ascii="Times New Roman" w:hAnsi="Times New Roman" w:cs="Times New Roman"/>
                <w:sz w:val="18"/>
                <w:szCs w:val="18"/>
              </w:rPr>
              <w:t xml:space="preserve"> </w:t>
            </w:r>
            <w:proofErr w:type="gramStart"/>
            <w:r w:rsidRPr="003848AA">
              <w:rPr>
                <w:rFonts w:ascii="Times New Roman" w:hAnsi="Times New Roman" w:cs="Times New Roman"/>
                <w:sz w:val="18"/>
                <w:szCs w:val="18"/>
              </w:rPr>
              <w:t>Нефтеюганском</w:t>
            </w:r>
            <w:proofErr w:type="gramEnd"/>
            <w:r w:rsidRPr="003848AA">
              <w:rPr>
                <w:rFonts w:ascii="Times New Roman" w:hAnsi="Times New Roman" w:cs="Times New Roman"/>
                <w:sz w:val="18"/>
                <w:szCs w:val="18"/>
              </w:rPr>
              <w:t xml:space="preserve"> районе"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60 340,42457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"Организация планирования, исполнения бюджета Нефтеюганского района и формирование отчетности об исполнении бюджета </w:t>
            </w:r>
            <w:r w:rsidRPr="003848AA">
              <w:rPr>
                <w:rFonts w:ascii="Times New Roman" w:hAnsi="Times New Roman" w:cs="Times New Roman"/>
                <w:sz w:val="18"/>
                <w:szCs w:val="18"/>
              </w:rPr>
              <w:lastRenderedPageBreak/>
              <w:t>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17.1.01.00000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60 340,42457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59 674,02457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59 637,02457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59 637,02457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17.1.01.84260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666,40000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17.1.01.84260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666,40000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17.1.01.84260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666,40000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"Обеспечение сбалансированности бюджета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482 628,00000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479 628,00000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17.3.01.86010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299 292,00000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17.3.01.86010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299 292,00000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Дотации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17.3.01.86010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299 292,00000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Иные межбюджетные трансферты бюджетам </w:t>
            </w:r>
            <w:proofErr w:type="gramStart"/>
            <w:r w:rsidRPr="003848AA">
              <w:rPr>
                <w:rFonts w:ascii="Times New Roman" w:hAnsi="Times New Roman" w:cs="Times New Roman"/>
                <w:sz w:val="18"/>
                <w:szCs w:val="18"/>
              </w:rPr>
              <w:t>городского</w:t>
            </w:r>
            <w:proofErr w:type="gramEnd"/>
            <w:r w:rsidRPr="003848AA">
              <w:rPr>
                <w:rFonts w:ascii="Times New Roman" w:hAnsi="Times New Roman" w:cs="Times New Roman"/>
                <w:sz w:val="18"/>
                <w:szCs w:val="18"/>
              </w:rPr>
              <w:t xml:space="preserve"> и сельских поселений на обеспечение сбалансированности местных бюджетов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17.3.01.89030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180 336,00000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17.3.01.89030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180 336,00000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17.3.01.89030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180 336,00000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17.3.02.89050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17.3.02.89050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17.3.02.89050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 на стимулирование развития практик инициативного бюджетирования  органами местного самоуправления поселений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17.3.03.89070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17.3.03.89070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17.3.03.89070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18.0.00.00000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4 025,10000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3 066,80000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18.0.01.84120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3 066,80000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18.0.01.84120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2 728,33219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18.0.01.84120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2 728,33219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18.0.01.84120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338,46781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18.0.01.84120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338,46781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безопасности и создание благоприятных условий труда работающих"</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Закупка товаров, работ и услуг для государственных </w:t>
            </w:r>
            <w:r w:rsidRPr="003848AA">
              <w:rPr>
                <w:rFonts w:ascii="Times New Roman" w:hAnsi="Times New Roman" w:cs="Times New Roman"/>
                <w:sz w:val="18"/>
                <w:szCs w:val="18"/>
              </w:rPr>
              <w:lastRenderedPageBreak/>
              <w:t>(муниципальных)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18.0.02.99990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"Содействие трудоустройству 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18.0.03.85060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18.0.03.85060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18.0.03.85060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936,30000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19.0.00.00000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86 863,75415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58 287,55415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38 487,80000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38 487,80000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19.0.01.84060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38 487,80000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17 931,50000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17 931,50000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19.0.01.84310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17 931,50000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19.0.01.G4310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1 868,25415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19.0.01.G4310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1 868,25415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Бюджетные инвестиции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19.0.01.G4310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1 868,25415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"Организация деятельности по опеке и попечительству"</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17 676,90000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Субвенция на осуществление деятельности по опеке и попечительству</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17 676,90000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15 193,97800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15 193,97800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1 997,32200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1 997,32200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485,60000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19.0.02.84320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485,60000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"Популяризация семейных ценностей и защиты интересов детей"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10 479,30000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10 479,30000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8 517,07536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8 517,07536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1 354,23672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1 354,23672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607,98792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19.0.03.84270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607,98792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"Совершенствование  муниципального  управления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  - 2024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20.0.00.00000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455 128,18925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449 785,78425</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437 727,71713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190 383,75461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72 169,73691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72 169,73691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117 268,18151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117 268,18151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149,52220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149,52220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796,31399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796,31399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Глава муниципального образования (местное самоуправление)</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5 217,78510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5 217,78510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20.1.01.02030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5 217,78510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223 980,23040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3848AA">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20.1.01.02040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223 738,56164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223 738,56164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241,66876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241,66876</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1 068,06381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360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28,06381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Исполнение судебных актов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28,06381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17 077,88321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17 077,88321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Публичные нормативные социальные выплаты гражданам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20.1.01.71600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17 077,88321</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375,00300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Проведение работ по формированию земельных участков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20.1.02.20621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375,00300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20.1.02.20621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375,00300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20.1.02.20621</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375,00300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6 253,20000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20.1.03.59300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4 799,20000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20.1.03.59300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4 043,30000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20.1.03.59300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4 043,30000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20.1.03.59300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755,90000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20.1.03.59300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755,90000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1 454,00000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895,90938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895,90938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329,09062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329,09062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229,00000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20.1.03.D9300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229,00000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4 615,16412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организации хранения, комплектования учета и использования архивных документов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20.1.04.20628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4 380,26412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20.1.04.20628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4 380,26412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20.1.04.20628</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4 380,26412</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20.1.04.84100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20.1.04.84100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Иные закупки товаров, работ и услуг для обеспечения </w:t>
            </w:r>
            <w:r w:rsidRPr="003848AA">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20.1.04.84100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234,90000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Основное мероприятие " Осуществление мероприятий направленных на защиту прав потребителей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131,60000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«Подготовка и проведение Всероссийской переписи населения»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20.1.06.00000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Проведение Всероссийской переписи населения 2020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20.1.06.54690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20.1.06.54690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20.1.06.54690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683,10000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1 194,90500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Прочие мероприятия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20.2.01.02400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64,90500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64,90500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64,90500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20.2.02.02040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64,90500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"Проведение конкурса среди муниципальных служащих "Лучший муниципальный служащий муниципального образования Нефтеюганский </w:t>
            </w:r>
            <w:r w:rsidRPr="003848AA">
              <w:rPr>
                <w:rFonts w:ascii="Times New Roman" w:hAnsi="Times New Roman" w:cs="Times New Roman"/>
                <w:sz w:val="18"/>
                <w:szCs w:val="18"/>
              </w:rPr>
              <w:lastRenderedPageBreak/>
              <w:t>район"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20.2.03.00000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Прочие мероприятия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Премии и гранты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20.2.03.02400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4 147,50000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4 147,50000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4 147,50000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342,00449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казенных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342,00449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815,41607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815,41607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2 795,07944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2 795,07944</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Уплата налогов, сборов и иных платежей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20.3.01.00590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850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195,00000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 xml:space="preserve">Муниципальная программа Нефтеюганского района "Профилактика экстремизма, гармонизация межэтнических и межкультурных отношений </w:t>
            </w:r>
            <w:proofErr w:type="gramStart"/>
            <w:r w:rsidRPr="003848AA">
              <w:rPr>
                <w:rFonts w:ascii="Times New Roman" w:hAnsi="Times New Roman" w:cs="Times New Roman"/>
                <w:b/>
                <w:bCs/>
                <w:sz w:val="18"/>
                <w:szCs w:val="18"/>
              </w:rPr>
              <w:t>в</w:t>
            </w:r>
            <w:proofErr w:type="gramEnd"/>
            <w:r w:rsidRPr="003848AA">
              <w:rPr>
                <w:rFonts w:ascii="Times New Roman" w:hAnsi="Times New Roman" w:cs="Times New Roman"/>
                <w:b/>
                <w:bCs/>
                <w:sz w:val="18"/>
                <w:szCs w:val="18"/>
              </w:rPr>
              <w:t xml:space="preserve"> </w:t>
            </w:r>
            <w:proofErr w:type="gramStart"/>
            <w:r w:rsidRPr="003848AA">
              <w:rPr>
                <w:rFonts w:ascii="Times New Roman" w:hAnsi="Times New Roman" w:cs="Times New Roman"/>
                <w:b/>
                <w:bCs/>
                <w:sz w:val="18"/>
                <w:szCs w:val="18"/>
              </w:rPr>
              <w:t>Нефтеюганском</w:t>
            </w:r>
            <w:proofErr w:type="gramEnd"/>
            <w:r w:rsidRPr="003848AA">
              <w:rPr>
                <w:rFonts w:ascii="Times New Roman" w:hAnsi="Times New Roman" w:cs="Times New Roman"/>
                <w:b/>
                <w:bCs/>
                <w:sz w:val="18"/>
                <w:szCs w:val="18"/>
              </w:rPr>
              <w:t xml:space="preserve"> районе на 2019-2024 годы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21.0.00.00000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2 046,60000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2 046,60000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w:t>
            </w:r>
            <w:r w:rsidRPr="003848AA">
              <w:rPr>
                <w:rFonts w:ascii="Times New Roman" w:hAnsi="Times New Roman" w:cs="Times New Roman"/>
                <w:sz w:val="18"/>
                <w:szCs w:val="18"/>
              </w:rPr>
              <w:lastRenderedPageBreak/>
              <w:t>межконфессионального диалога, возрождению семейных ценностей, противодействию экстремизму, национальной и религиозной нетерпимости"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21.1.01.00000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105,00000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21.1.03.00000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21.1.03.99990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21.1.04.00000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21.1.04.99990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130,00000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21.1.05.99990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21.1.06.00000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124,50000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21.1.06.99990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124,50000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21.1.06.99990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Иные закупки товаров, работ и услуг для обеспечения </w:t>
            </w:r>
            <w:r w:rsidRPr="003848AA">
              <w:rPr>
                <w:rFonts w:ascii="Times New Roman" w:hAnsi="Times New Roman" w:cs="Times New Roman"/>
                <w:sz w:val="18"/>
                <w:szCs w:val="18"/>
              </w:rPr>
              <w:lastRenderedPageBreak/>
              <w:t>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21.1.06.99990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24,50000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21.1.06.99990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21.1.06.99990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1 137,10000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21.1.07.82560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21.1.07.82560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21.1.07.82560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106,60000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781,76667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781,76667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781,76667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21.1.07.S2560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248,73333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21.1.07.S2560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248,73333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21.1.07.S2560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248,73333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21.1.08.00000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21.1.08.99990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21.1.08.99990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21.1.08.99990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w:t>
            </w:r>
            <w:r w:rsidRPr="003848AA">
              <w:rPr>
                <w:rFonts w:ascii="Times New Roman" w:hAnsi="Times New Roman" w:cs="Times New Roman"/>
                <w:sz w:val="18"/>
                <w:szCs w:val="18"/>
              </w:rPr>
              <w:lastRenderedPageBreak/>
              <w:t>межнациональных и межконфессиональных отношений, профилактику экстремизма"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21.1.09.00000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21.1.09.99990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21.1.12.00000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21.1.12.99990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21.1.12.99990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бюджетным учреждениям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21.1.12.99990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610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22.0.00.00000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22.0.01.00000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22.0.01.99990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630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1 500,00000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Непрограммная деятельность</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50.0.00.00000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31 271,50100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Резервный фонд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5 520,10000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бюджетные ассигнования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5 520,10000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Резервные средства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870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5 520,10000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Обслуживание долговых обязательств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Обслуживание государственного (муниципального) долга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Обслуживание муниципального долга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50.0.00.20980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730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2 000,00000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50.0.00.51180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4 934,00000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Межбюджетные трансферты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50.0.00.51180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4 934,00000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Субвенции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50.0.00.51180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530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4 934,00000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Реализация мероприятий</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1 079,90000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Закупка товаров, работ и услуг для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999,90000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240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999,90000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50.0.00.99990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80,00000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деятельности Думы Нефтеюганского района</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9 159,45080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4 202,87159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4 202,87159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4 202,87159</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Председатель представительного органа муниципального образования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4 504,24293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4 504,24293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50.1.00.02110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4 504,24293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452,33628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Социальное обеспечение и иные выплаты населению</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452,33628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Социальные выплаты гражданам, кроме публичных нормативных социальных выплат</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50.1.00.71600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452,33628</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Обеспечение деятельности счётной палаты</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50.2.00.00000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8 578,05020</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обеспечение функций органов местного самоуправления</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5 570,25433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5 570,25433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 xml:space="preserve">Расходы на выплаты персоналу государственных </w:t>
            </w:r>
            <w:r w:rsidRPr="003848AA">
              <w:rPr>
                <w:rFonts w:ascii="Times New Roman" w:hAnsi="Times New Roman" w:cs="Times New Roman"/>
                <w:sz w:val="18"/>
                <w:szCs w:val="18"/>
              </w:rPr>
              <w:lastRenderedPageBreak/>
              <w:t>(муниципальных)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lastRenderedPageBreak/>
              <w:t>50.2.00.02040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5 570,25433</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lastRenderedPageBreak/>
              <w:t>Руководитель контрольно-счетной палаты муниципального образования и его заместители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50.2.00.02250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 </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3 007,79587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50.2.00.02250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100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3 007,79587</w:t>
            </w:r>
          </w:p>
        </w:tc>
      </w:tr>
      <w:tr w:rsidR="001D1154" w:rsidRPr="003848AA" w:rsidTr="001D1154">
        <w:tc>
          <w:tcPr>
            <w:tcW w:w="4828" w:type="dxa"/>
            <w:shd w:val="clear" w:color="auto" w:fill="auto"/>
            <w:vAlign w:val="bottom"/>
            <w:hideMark/>
          </w:tcPr>
          <w:p w:rsidR="001D1154" w:rsidRPr="003848AA" w:rsidRDefault="001D1154" w:rsidP="00834B23">
            <w:pPr>
              <w:rPr>
                <w:rFonts w:ascii="Times New Roman" w:hAnsi="Times New Roman" w:cs="Times New Roman"/>
                <w:sz w:val="18"/>
                <w:szCs w:val="18"/>
              </w:rPr>
            </w:pPr>
            <w:r w:rsidRPr="003848AA">
              <w:rPr>
                <w:rFonts w:ascii="Times New Roman" w:hAnsi="Times New Roman" w:cs="Times New Roman"/>
                <w:sz w:val="18"/>
                <w:szCs w:val="18"/>
              </w:rPr>
              <w:t>Расходы на выплаты персоналу государственных (муниципальных) органов</w:t>
            </w:r>
          </w:p>
        </w:tc>
        <w:tc>
          <w:tcPr>
            <w:tcW w:w="196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50.2.00.02250</w:t>
            </w:r>
          </w:p>
        </w:tc>
        <w:tc>
          <w:tcPr>
            <w:tcW w:w="970"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120</w:t>
            </w:r>
          </w:p>
        </w:tc>
        <w:tc>
          <w:tcPr>
            <w:tcW w:w="2197" w:type="dxa"/>
            <w:shd w:val="clear" w:color="auto" w:fill="auto"/>
            <w:vAlign w:val="bottom"/>
            <w:hideMark/>
          </w:tcPr>
          <w:p w:rsidR="001D1154" w:rsidRPr="003848AA" w:rsidRDefault="001D1154" w:rsidP="00834B23">
            <w:pPr>
              <w:jc w:val="center"/>
              <w:rPr>
                <w:rFonts w:ascii="Times New Roman" w:hAnsi="Times New Roman" w:cs="Times New Roman"/>
                <w:sz w:val="18"/>
                <w:szCs w:val="18"/>
              </w:rPr>
            </w:pPr>
            <w:r w:rsidRPr="003848AA">
              <w:rPr>
                <w:rFonts w:ascii="Times New Roman" w:hAnsi="Times New Roman" w:cs="Times New Roman"/>
                <w:sz w:val="18"/>
                <w:szCs w:val="18"/>
              </w:rPr>
              <w:t>3 007,79587</w:t>
            </w:r>
          </w:p>
        </w:tc>
      </w:tr>
      <w:tr w:rsidR="001D1154" w:rsidRPr="003848AA" w:rsidTr="001D1154">
        <w:tc>
          <w:tcPr>
            <w:tcW w:w="4828" w:type="dxa"/>
            <w:shd w:val="clear" w:color="auto" w:fill="auto"/>
            <w:noWrap/>
            <w:vAlign w:val="bottom"/>
            <w:hideMark/>
          </w:tcPr>
          <w:p w:rsidR="001D1154" w:rsidRPr="003848AA" w:rsidRDefault="001D1154" w:rsidP="00834B23">
            <w:pPr>
              <w:rPr>
                <w:rFonts w:ascii="Times New Roman" w:hAnsi="Times New Roman" w:cs="Times New Roman"/>
                <w:b/>
                <w:bCs/>
                <w:sz w:val="18"/>
                <w:szCs w:val="18"/>
              </w:rPr>
            </w:pPr>
            <w:r w:rsidRPr="003848AA">
              <w:rPr>
                <w:rFonts w:ascii="Times New Roman" w:hAnsi="Times New Roman" w:cs="Times New Roman"/>
                <w:b/>
                <w:bCs/>
                <w:sz w:val="18"/>
                <w:szCs w:val="18"/>
              </w:rPr>
              <w:t>Итого расходов  по муниципальному району</w:t>
            </w:r>
          </w:p>
        </w:tc>
        <w:tc>
          <w:tcPr>
            <w:tcW w:w="1967" w:type="dxa"/>
            <w:shd w:val="clear" w:color="auto" w:fill="auto"/>
            <w:noWrap/>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970" w:type="dxa"/>
            <w:shd w:val="clear" w:color="auto" w:fill="auto"/>
            <w:noWrap/>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 </w:t>
            </w:r>
          </w:p>
        </w:tc>
        <w:tc>
          <w:tcPr>
            <w:tcW w:w="2197" w:type="dxa"/>
            <w:shd w:val="clear" w:color="auto" w:fill="auto"/>
            <w:noWrap/>
            <w:vAlign w:val="bottom"/>
            <w:hideMark/>
          </w:tcPr>
          <w:p w:rsidR="001D1154" w:rsidRPr="003848AA" w:rsidRDefault="001D1154" w:rsidP="00834B23">
            <w:pPr>
              <w:jc w:val="center"/>
              <w:rPr>
                <w:rFonts w:ascii="Times New Roman" w:hAnsi="Times New Roman" w:cs="Times New Roman"/>
                <w:b/>
                <w:bCs/>
                <w:sz w:val="18"/>
                <w:szCs w:val="18"/>
              </w:rPr>
            </w:pPr>
            <w:r w:rsidRPr="003848AA">
              <w:rPr>
                <w:rFonts w:ascii="Times New Roman" w:hAnsi="Times New Roman" w:cs="Times New Roman"/>
                <w:b/>
                <w:bCs/>
                <w:sz w:val="18"/>
                <w:szCs w:val="18"/>
              </w:rPr>
              <w:t>6 994 993,28869</w:t>
            </w:r>
          </w:p>
        </w:tc>
      </w:tr>
    </w:tbl>
    <w:p w:rsidR="001D1154" w:rsidRPr="003848AA" w:rsidRDefault="0071774B" w:rsidP="0071774B">
      <w:pPr>
        <w:ind w:left="8496" w:firstLine="708"/>
        <w:rPr>
          <w:rFonts w:ascii="Times New Roman" w:hAnsi="Times New Roman" w:cs="Times New Roman"/>
          <w:sz w:val="18"/>
          <w:szCs w:val="18"/>
        </w:rPr>
      </w:pPr>
      <w:bookmarkStart w:id="0" w:name="_GoBack"/>
      <w:bookmarkEnd w:id="0"/>
      <w:r>
        <w:rPr>
          <w:rFonts w:ascii="Times New Roman" w:hAnsi="Times New Roman" w:cs="Times New Roman"/>
          <w:sz w:val="18"/>
          <w:szCs w:val="18"/>
        </w:rPr>
        <w:t>».</w:t>
      </w:r>
    </w:p>
    <w:p w:rsidR="00EC211F" w:rsidRPr="003848AA" w:rsidRDefault="00EC211F" w:rsidP="001D1154">
      <w:pPr>
        <w:rPr>
          <w:rFonts w:ascii="Times New Roman" w:hAnsi="Times New Roman" w:cs="Times New Roman"/>
          <w:sz w:val="18"/>
          <w:szCs w:val="18"/>
        </w:rPr>
      </w:pPr>
    </w:p>
    <w:sectPr w:rsidR="00EC211F" w:rsidRPr="003848AA" w:rsidSect="001D115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154"/>
    <w:rsid w:val="001D1154"/>
    <w:rsid w:val="003848AA"/>
    <w:rsid w:val="00603029"/>
    <w:rsid w:val="0071774B"/>
    <w:rsid w:val="00EC211F"/>
    <w:rsid w:val="00FD7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D1154"/>
    <w:rPr>
      <w:color w:val="0000FF"/>
      <w:u w:val="single"/>
    </w:rPr>
  </w:style>
  <w:style w:type="character" w:styleId="a4">
    <w:name w:val="FollowedHyperlink"/>
    <w:basedOn w:val="a0"/>
    <w:uiPriority w:val="99"/>
    <w:semiHidden/>
    <w:unhideWhenUsed/>
    <w:rsid w:val="001D1154"/>
    <w:rPr>
      <w:color w:val="800080"/>
      <w:u w:val="single"/>
    </w:rPr>
  </w:style>
  <w:style w:type="paragraph" w:customStyle="1" w:styleId="xl64">
    <w:name w:val="xl64"/>
    <w:basedOn w:val="a"/>
    <w:rsid w:val="001D1154"/>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1D11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1D11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1D115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1D11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1D115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1D115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1">
    <w:name w:val="xl91"/>
    <w:basedOn w:val="a"/>
    <w:rsid w:val="001D115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D1154"/>
    <w:rPr>
      <w:color w:val="0000FF"/>
      <w:u w:val="single"/>
    </w:rPr>
  </w:style>
  <w:style w:type="character" w:styleId="a4">
    <w:name w:val="FollowedHyperlink"/>
    <w:basedOn w:val="a0"/>
    <w:uiPriority w:val="99"/>
    <w:semiHidden/>
    <w:unhideWhenUsed/>
    <w:rsid w:val="001D1154"/>
    <w:rPr>
      <w:color w:val="800080"/>
      <w:u w:val="single"/>
    </w:rPr>
  </w:style>
  <w:style w:type="paragraph" w:customStyle="1" w:styleId="xl64">
    <w:name w:val="xl64"/>
    <w:basedOn w:val="a"/>
    <w:rsid w:val="001D1154"/>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1D115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1D115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1D115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1D115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5">
    <w:name w:val="xl85"/>
    <w:basedOn w:val="a"/>
    <w:rsid w:val="001D11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D115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1D115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1D11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1D115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1D115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1">
    <w:name w:val="xl91"/>
    <w:basedOn w:val="a"/>
    <w:rsid w:val="001D115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57</Pages>
  <Words>18364</Words>
  <Characters>104675</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5</cp:revision>
  <dcterms:created xsi:type="dcterms:W3CDTF">2021-04-11T11:18:00Z</dcterms:created>
  <dcterms:modified xsi:type="dcterms:W3CDTF">2021-04-11T12:38:00Z</dcterms:modified>
</cp:coreProperties>
</file>