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B4C26" w:rsidRPr="00B2300C" w:rsidRDefault="002B4C26" w:rsidP="00826983">
      <w:pPr>
        <w:spacing w:after="0"/>
        <w:ind w:left="6521" w:right="-744"/>
        <w:rPr>
          <w:rFonts w:ascii="Times New Roman" w:eastAsia="Times New Roman" w:hAnsi="Times New Roman" w:cs="Times New Roman"/>
          <w:sz w:val="20"/>
          <w:szCs w:val="20"/>
          <w:lang w:eastAsia="ru-RU"/>
        </w:rPr>
      </w:pPr>
      <w:r w:rsidRPr="00B2300C">
        <w:rPr>
          <w:rFonts w:ascii="Times New Roman" w:eastAsia="Times New Roman" w:hAnsi="Times New Roman" w:cs="Times New Roman"/>
          <w:sz w:val="20"/>
          <w:szCs w:val="20"/>
          <w:lang w:eastAsia="ru-RU"/>
        </w:rPr>
        <w:t>Приложение 3 к решению</w:t>
      </w:r>
    </w:p>
    <w:p w:rsidR="002B4C26" w:rsidRPr="00B2300C" w:rsidRDefault="002B4C26" w:rsidP="00826983">
      <w:pPr>
        <w:spacing w:after="0"/>
        <w:ind w:left="6521" w:right="-744"/>
        <w:rPr>
          <w:rFonts w:ascii="Times New Roman" w:eastAsia="Times New Roman" w:hAnsi="Times New Roman" w:cs="Times New Roman"/>
          <w:sz w:val="20"/>
          <w:szCs w:val="20"/>
          <w:lang w:eastAsia="ru-RU"/>
        </w:rPr>
      </w:pPr>
      <w:r w:rsidRPr="00B2300C">
        <w:rPr>
          <w:rFonts w:ascii="Times New Roman" w:eastAsia="Times New Roman" w:hAnsi="Times New Roman" w:cs="Times New Roman"/>
          <w:sz w:val="20"/>
          <w:szCs w:val="20"/>
          <w:lang w:eastAsia="ru-RU"/>
        </w:rPr>
        <w:t>Думы Нефтеюганского района</w:t>
      </w:r>
    </w:p>
    <w:p w:rsidR="002B4C26" w:rsidRPr="00B2300C" w:rsidRDefault="002B4C26" w:rsidP="00826983">
      <w:pPr>
        <w:spacing w:after="0"/>
        <w:ind w:left="6521" w:right="-744"/>
        <w:rPr>
          <w:rFonts w:ascii="Times New Roman" w:eastAsia="Times New Roman" w:hAnsi="Times New Roman" w:cs="Times New Roman"/>
          <w:sz w:val="20"/>
          <w:szCs w:val="20"/>
          <w:lang w:eastAsia="ru-RU"/>
        </w:rPr>
      </w:pPr>
      <w:r w:rsidRPr="00B2300C">
        <w:rPr>
          <w:rFonts w:ascii="Times New Roman" w:eastAsia="Times New Roman" w:hAnsi="Times New Roman" w:cs="Times New Roman"/>
          <w:sz w:val="20"/>
          <w:szCs w:val="20"/>
          <w:lang w:eastAsia="ru-RU"/>
        </w:rPr>
        <w:t>от «</w:t>
      </w:r>
      <w:r>
        <w:rPr>
          <w:rFonts w:ascii="Times New Roman" w:eastAsia="Times New Roman" w:hAnsi="Times New Roman" w:cs="Times New Roman"/>
          <w:sz w:val="20"/>
          <w:szCs w:val="20"/>
          <w:u w:val="single"/>
          <w:lang w:eastAsia="ru-RU"/>
        </w:rPr>
        <w:t xml:space="preserve"> </w:t>
      </w:r>
      <w:r w:rsidR="00CD66A3">
        <w:rPr>
          <w:rFonts w:ascii="Times New Roman" w:eastAsia="Times New Roman" w:hAnsi="Times New Roman" w:cs="Times New Roman"/>
          <w:sz w:val="20"/>
          <w:szCs w:val="20"/>
          <w:u w:val="single"/>
          <w:lang w:eastAsia="ru-RU"/>
        </w:rPr>
        <w:t>24</w:t>
      </w:r>
      <w:r>
        <w:rPr>
          <w:rFonts w:ascii="Times New Roman" w:eastAsia="Times New Roman" w:hAnsi="Times New Roman" w:cs="Times New Roman"/>
          <w:sz w:val="20"/>
          <w:szCs w:val="20"/>
          <w:u w:val="single"/>
          <w:lang w:eastAsia="ru-RU"/>
        </w:rPr>
        <w:t xml:space="preserve"> </w:t>
      </w:r>
      <w:r w:rsidRPr="00B2300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 xml:space="preserve">     </w:t>
      </w:r>
      <w:r w:rsidR="00CD66A3">
        <w:rPr>
          <w:rFonts w:ascii="Times New Roman" w:eastAsia="Times New Roman" w:hAnsi="Times New Roman" w:cs="Times New Roman"/>
          <w:sz w:val="20"/>
          <w:szCs w:val="20"/>
          <w:u w:val="single"/>
          <w:lang w:eastAsia="ru-RU"/>
        </w:rPr>
        <w:t>мая</w:t>
      </w:r>
      <w:r>
        <w:rPr>
          <w:rFonts w:ascii="Times New Roman" w:eastAsia="Times New Roman" w:hAnsi="Times New Roman" w:cs="Times New Roman"/>
          <w:sz w:val="20"/>
          <w:szCs w:val="20"/>
          <w:u w:val="single"/>
          <w:lang w:eastAsia="ru-RU"/>
        </w:rPr>
        <w:t xml:space="preserve">     </w:t>
      </w:r>
      <w:r w:rsidRPr="00B2300C">
        <w:rPr>
          <w:rFonts w:ascii="Times New Roman" w:eastAsia="Times New Roman" w:hAnsi="Times New Roman" w:cs="Times New Roman"/>
          <w:sz w:val="20"/>
          <w:szCs w:val="20"/>
          <w:lang w:eastAsia="ru-RU"/>
        </w:rPr>
        <w:t>2022 года №</w:t>
      </w:r>
      <w:r>
        <w:rPr>
          <w:rFonts w:ascii="Times New Roman" w:eastAsia="Times New Roman" w:hAnsi="Times New Roman" w:cs="Times New Roman"/>
          <w:sz w:val="20"/>
          <w:szCs w:val="20"/>
          <w:u w:val="single"/>
          <w:lang w:eastAsia="ru-RU"/>
        </w:rPr>
        <w:t xml:space="preserve">  </w:t>
      </w:r>
      <w:r w:rsidR="00CD66A3">
        <w:rPr>
          <w:rFonts w:ascii="Times New Roman" w:eastAsia="Times New Roman" w:hAnsi="Times New Roman" w:cs="Times New Roman"/>
          <w:sz w:val="20"/>
          <w:szCs w:val="20"/>
          <w:u w:val="single"/>
          <w:lang w:eastAsia="ru-RU"/>
        </w:rPr>
        <w:t>761</w:t>
      </w:r>
      <w:bookmarkStart w:id="0" w:name="_GoBack"/>
      <w:bookmarkEnd w:id="0"/>
      <w:r>
        <w:rPr>
          <w:rFonts w:ascii="Times New Roman" w:eastAsia="Times New Roman" w:hAnsi="Times New Roman" w:cs="Times New Roman"/>
          <w:sz w:val="20"/>
          <w:szCs w:val="20"/>
          <w:u w:val="single"/>
          <w:lang w:eastAsia="ru-RU"/>
        </w:rPr>
        <w:t xml:space="preserve">   </w:t>
      </w:r>
      <w:r w:rsidRPr="002B4C26">
        <w:rPr>
          <w:rFonts w:ascii="Times New Roman" w:eastAsia="Times New Roman" w:hAnsi="Times New Roman" w:cs="Times New Roman"/>
          <w:color w:val="FFFFFF" w:themeColor="background1"/>
          <w:sz w:val="20"/>
          <w:szCs w:val="20"/>
          <w:u w:val="single"/>
          <w:lang w:eastAsia="ru-RU"/>
        </w:rPr>
        <w:t xml:space="preserve"> .</w:t>
      </w:r>
    </w:p>
    <w:p w:rsidR="002B4C26" w:rsidRPr="00B2300C" w:rsidRDefault="002B4C26" w:rsidP="00826983">
      <w:pPr>
        <w:tabs>
          <w:tab w:val="left" w:pos="6960"/>
        </w:tabs>
        <w:spacing w:after="0"/>
        <w:ind w:left="6521" w:right="-744"/>
        <w:rPr>
          <w:rFonts w:ascii="Times New Roman" w:eastAsia="Times New Roman" w:hAnsi="Times New Roman" w:cs="Times New Roman"/>
          <w:sz w:val="20"/>
          <w:szCs w:val="20"/>
          <w:lang w:eastAsia="ru-RU"/>
        </w:rPr>
      </w:pPr>
      <w:r w:rsidRPr="00B2300C">
        <w:rPr>
          <w:rFonts w:ascii="Times New Roman" w:eastAsia="Times New Roman" w:hAnsi="Times New Roman" w:cs="Times New Roman"/>
          <w:sz w:val="20"/>
          <w:szCs w:val="20"/>
          <w:lang w:eastAsia="ru-RU"/>
        </w:rPr>
        <w:t xml:space="preserve">                  </w:t>
      </w:r>
      <w:r w:rsidRPr="00B2300C">
        <w:rPr>
          <w:rFonts w:ascii="Times New Roman" w:eastAsia="Times New Roman" w:hAnsi="Times New Roman" w:cs="Times New Roman"/>
          <w:sz w:val="20"/>
          <w:szCs w:val="20"/>
          <w:lang w:eastAsia="ru-RU"/>
        </w:rPr>
        <w:tab/>
      </w:r>
    </w:p>
    <w:p w:rsidR="002B4C26" w:rsidRPr="00B2300C" w:rsidRDefault="002B4C26" w:rsidP="00826983">
      <w:pPr>
        <w:spacing w:after="0"/>
        <w:ind w:left="6521" w:right="-744"/>
        <w:rPr>
          <w:rFonts w:ascii="Times New Roman" w:eastAsia="Times New Roman" w:hAnsi="Times New Roman" w:cs="Times New Roman"/>
          <w:sz w:val="20"/>
          <w:szCs w:val="20"/>
          <w:lang w:eastAsia="ru-RU"/>
        </w:rPr>
      </w:pPr>
      <w:r w:rsidRPr="00B2300C">
        <w:rPr>
          <w:rFonts w:ascii="Times New Roman" w:eastAsia="Times New Roman" w:hAnsi="Times New Roman" w:cs="Times New Roman"/>
          <w:sz w:val="20"/>
          <w:szCs w:val="20"/>
          <w:lang w:eastAsia="ru-RU"/>
        </w:rPr>
        <w:t xml:space="preserve">«Приложение 3 к решению </w:t>
      </w:r>
    </w:p>
    <w:p w:rsidR="002B4C26" w:rsidRPr="00B2300C" w:rsidRDefault="002B4C26" w:rsidP="00826983">
      <w:pPr>
        <w:spacing w:after="0"/>
        <w:ind w:left="6521" w:right="-744"/>
        <w:rPr>
          <w:rFonts w:ascii="Times New Roman" w:eastAsia="Times New Roman" w:hAnsi="Times New Roman" w:cs="Times New Roman"/>
          <w:sz w:val="20"/>
          <w:szCs w:val="20"/>
          <w:lang w:eastAsia="ru-RU"/>
        </w:rPr>
      </w:pPr>
      <w:r w:rsidRPr="00B2300C">
        <w:rPr>
          <w:rFonts w:ascii="Times New Roman" w:eastAsia="Times New Roman" w:hAnsi="Times New Roman" w:cs="Times New Roman"/>
          <w:sz w:val="20"/>
          <w:szCs w:val="20"/>
          <w:lang w:eastAsia="ru-RU"/>
        </w:rPr>
        <w:t xml:space="preserve">Думы Нефтеюганского района </w:t>
      </w:r>
    </w:p>
    <w:p w:rsidR="002B4C26" w:rsidRDefault="002B4C26" w:rsidP="00826983">
      <w:pPr>
        <w:spacing w:after="0"/>
        <w:ind w:left="6521" w:right="-744"/>
        <w:rPr>
          <w:rFonts w:ascii="Times New Roman" w:eastAsia="Times New Roman" w:hAnsi="Times New Roman" w:cs="Times New Roman"/>
          <w:sz w:val="20"/>
          <w:szCs w:val="20"/>
          <w:u w:val="single"/>
          <w:lang w:eastAsia="ru-RU"/>
        </w:rPr>
      </w:pPr>
      <w:r w:rsidRPr="00B2300C">
        <w:rPr>
          <w:rFonts w:ascii="Times New Roman" w:eastAsia="Times New Roman" w:hAnsi="Times New Roman" w:cs="Times New Roman"/>
          <w:sz w:val="20"/>
          <w:szCs w:val="20"/>
          <w:lang w:eastAsia="ru-RU"/>
        </w:rPr>
        <w:t>от «</w:t>
      </w:r>
      <w:r w:rsidRPr="00B2300C">
        <w:rPr>
          <w:rFonts w:ascii="Times New Roman" w:eastAsia="Times New Roman" w:hAnsi="Times New Roman" w:cs="Times New Roman"/>
          <w:sz w:val="20"/>
          <w:szCs w:val="20"/>
          <w:u w:val="single"/>
          <w:lang w:eastAsia="ru-RU"/>
        </w:rPr>
        <w:t xml:space="preserve"> 08</w:t>
      </w:r>
      <w:r w:rsidRPr="00B2300C">
        <w:rPr>
          <w:rFonts w:ascii="Times New Roman" w:eastAsia="Times New Roman" w:hAnsi="Times New Roman" w:cs="Times New Roman"/>
          <w:sz w:val="20"/>
          <w:szCs w:val="20"/>
          <w:lang w:eastAsia="ru-RU"/>
        </w:rPr>
        <w:t xml:space="preserve"> »</w:t>
      </w:r>
      <w:r w:rsidRPr="00B2300C">
        <w:rPr>
          <w:rFonts w:ascii="Times New Roman" w:eastAsia="Times New Roman" w:hAnsi="Times New Roman" w:cs="Times New Roman"/>
          <w:sz w:val="20"/>
          <w:szCs w:val="20"/>
          <w:u w:val="single"/>
          <w:lang w:eastAsia="ru-RU"/>
        </w:rPr>
        <w:t xml:space="preserve"> декабря </w:t>
      </w:r>
      <w:r w:rsidRPr="00B2300C">
        <w:rPr>
          <w:rFonts w:ascii="Times New Roman" w:eastAsia="Times New Roman" w:hAnsi="Times New Roman" w:cs="Times New Roman"/>
          <w:sz w:val="20"/>
          <w:szCs w:val="20"/>
          <w:lang w:eastAsia="ru-RU"/>
        </w:rPr>
        <w:t>2021 года №</w:t>
      </w:r>
      <w:r w:rsidRPr="00B2300C">
        <w:rPr>
          <w:rFonts w:ascii="Times New Roman" w:eastAsia="Times New Roman" w:hAnsi="Times New Roman" w:cs="Times New Roman"/>
          <w:sz w:val="20"/>
          <w:szCs w:val="20"/>
          <w:u w:val="single"/>
          <w:lang w:eastAsia="ru-RU"/>
        </w:rPr>
        <w:t xml:space="preserve"> 695</w:t>
      </w:r>
    </w:p>
    <w:p w:rsidR="002B4C26" w:rsidRPr="00B2300C" w:rsidRDefault="002B4C26" w:rsidP="002B4C26">
      <w:pPr>
        <w:spacing w:after="0"/>
        <w:ind w:left="6521" w:right="-744"/>
      </w:pPr>
    </w:p>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C3603C" w:rsidRPr="00E552E6" w:rsidTr="004E6F65">
        <w:tc>
          <w:tcPr>
            <w:tcW w:w="10450" w:type="dxa"/>
            <w:gridSpan w:val="4"/>
            <w:tcBorders>
              <w:top w:val="nil"/>
              <w:left w:val="nil"/>
              <w:bottom w:val="nil"/>
              <w:right w:val="nil"/>
            </w:tcBorders>
            <w:shd w:val="clear" w:color="auto" w:fill="auto"/>
            <w:noWrap/>
            <w:vAlign w:val="bottom"/>
            <w:hideMark/>
          </w:tcPr>
          <w:p w:rsidR="00C3603C" w:rsidRPr="00E552E6" w:rsidRDefault="00C3603C" w:rsidP="00BA74C3">
            <w:pPr>
              <w:rPr>
                <w:rFonts w:ascii="Times New Roman" w:hAnsi="Times New Roman" w:cs="Times New Roman"/>
                <w:sz w:val="16"/>
                <w:szCs w:val="16"/>
              </w:rPr>
            </w:pPr>
          </w:p>
        </w:tc>
      </w:tr>
      <w:tr w:rsidR="00E25B0E" w:rsidRPr="0003118C" w:rsidTr="00E552E6">
        <w:tc>
          <w:tcPr>
            <w:tcW w:w="10450" w:type="dxa"/>
            <w:gridSpan w:val="4"/>
            <w:tcBorders>
              <w:top w:val="nil"/>
              <w:left w:val="nil"/>
              <w:bottom w:val="nil"/>
              <w:right w:val="nil"/>
            </w:tcBorders>
            <w:shd w:val="clear" w:color="auto" w:fill="auto"/>
            <w:vAlign w:val="center"/>
            <w:hideMark/>
          </w:tcPr>
          <w:p w:rsidR="0003118C" w:rsidRPr="0003118C" w:rsidRDefault="00E25B0E" w:rsidP="0003118C">
            <w:pPr>
              <w:spacing w:after="0" w:line="240" w:lineRule="auto"/>
              <w:jc w:val="center"/>
              <w:rPr>
                <w:rFonts w:ascii="Times New Roman" w:hAnsi="Times New Roman" w:cs="Times New Roman"/>
                <w:b/>
                <w:bCs/>
              </w:rPr>
            </w:pPr>
            <w:r w:rsidRPr="0003118C">
              <w:rPr>
                <w:rFonts w:ascii="Times New Roman" w:hAnsi="Times New Roman" w:cs="Times New Roman"/>
                <w:b/>
                <w:bCs/>
              </w:rPr>
              <w:t xml:space="preserve">Распределение бюджетных ассигнований по целевым статьям (муниципальным программам </w:t>
            </w:r>
          </w:p>
          <w:p w:rsidR="0003118C" w:rsidRPr="0003118C" w:rsidRDefault="00E25B0E" w:rsidP="0003118C">
            <w:pPr>
              <w:spacing w:after="0" w:line="240" w:lineRule="auto"/>
              <w:jc w:val="center"/>
              <w:rPr>
                <w:rFonts w:ascii="Times New Roman" w:hAnsi="Times New Roman" w:cs="Times New Roman"/>
                <w:b/>
                <w:bCs/>
              </w:rPr>
            </w:pPr>
            <w:r w:rsidRPr="0003118C">
              <w:rPr>
                <w:rFonts w:ascii="Times New Roman" w:hAnsi="Times New Roman" w:cs="Times New Roman"/>
                <w:b/>
                <w:bCs/>
              </w:rPr>
              <w:t xml:space="preserve">и непрограммным направлениям деятельности), группам (группам и подгруппам) </w:t>
            </w:r>
          </w:p>
          <w:p w:rsidR="00E25B0E" w:rsidRDefault="00E25B0E" w:rsidP="0003118C">
            <w:pPr>
              <w:spacing w:after="0" w:line="240" w:lineRule="auto"/>
              <w:jc w:val="center"/>
              <w:rPr>
                <w:rFonts w:ascii="Times New Roman" w:hAnsi="Times New Roman" w:cs="Times New Roman"/>
                <w:b/>
                <w:bCs/>
              </w:rPr>
            </w:pPr>
            <w:r w:rsidRPr="0003118C">
              <w:rPr>
                <w:rFonts w:ascii="Times New Roman" w:hAnsi="Times New Roman" w:cs="Times New Roman"/>
                <w:b/>
                <w:bCs/>
              </w:rPr>
              <w:t>видов расходов классификации расходов бюджета Нефтеюганского района на 2022 год</w:t>
            </w:r>
          </w:p>
          <w:p w:rsidR="0003118C" w:rsidRPr="0003118C" w:rsidRDefault="0003118C" w:rsidP="0003118C">
            <w:pPr>
              <w:spacing w:after="0" w:line="240" w:lineRule="auto"/>
              <w:jc w:val="center"/>
              <w:rPr>
                <w:rFonts w:ascii="Times New Roman" w:hAnsi="Times New Roman" w:cs="Times New Roman"/>
                <w:b/>
                <w:bCs/>
                <w:sz w:val="20"/>
                <w:szCs w:val="20"/>
              </w:rPr>
            </w:pPr>
          </w:p>
        </w:tc>
      </w:tr>
      <w:tr w:rsidR="00E25B0E" w:rsidRPr="00E552E6" w:rsidTr="00E552E6">
        <w:tc>
          <w:tcPr>
            <w:tcW w:w="5080" w:type="dxa"/>
            <w:tcBorders>
              <w:top w:val="nil"/>
              <w:left w:val="nil"/>
              <w:bottom w:val="single" w:sz="4" w:space="0" w:color="auto"/>
              <w:right w:val="nil"/>
            </w:tcBorders>
            <w:shd w:val="clear" w:color="auto" w:fill="auto"/>
            <w:noWrap/>
            <w:vAlign w:val="bottom"/>
            <w:hideMark/>
          </w:tcPr>
          <w:p w:rsidR="00E25B0E" w:rsidRPr="00E552E6" w:rsidRDefault="00E25B0E" w:rsidP="00BA74C3">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E25B0E" w:rsidRPr="00E552E6" w:rsidRDefault="00E25B0E" w:rsidP="00BA74C3">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E25B0E" w:rsidRPr="00E552E6" w:rsidRDefault="00E25B0E" w:rsidP="00BA74C3">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E25B0E" w:rsidRPr="00E552E6" w:rsidRDefault="00E25B0E" w:rsidP="0003118C">
            <w:pPr>
              <w:spacing w:after="0" w:line="240" w:lineRule="auto"/>
              <w:jc w:val="right"/>
              <w:rPr>
                <w:rFonts w:ascii="Times New Roman" w:hAnsi="Times New Roman" w:cs="Times New Roman"/>
                <w:sz w:val="16"/>
                <w:szCs w:val="16"/>
              </w:rPr>
            </w:pPr>
            <w:proofErr w:type="spellStart"/>
            <w:r w:rsidRPr="0003118C">
              <w:rPr>
                <w:rFonts w:ascii="Times New Roman" w:hAnsi="Times New Roman" w:cs="Times New Roman"/>
                <w:sz w:val="20"/>
                <w:szCs w:val="20"/>
              </w:rPr>
              <w:t>тыс.рублей</w:t>
            </w:r>
            <w:proofErr w:type="spellEnd"/>
          </w:p>
        </w:tc>
      </w:tr>
      <w:tr w:rsidR="00E25B0E" w:rsidRPr="00E552E6" w:rsidTr="00E552E6">
        <w:tc>
          <w:tcPr>
            <w:tcW w:w="5080" w:type="dxa"/>
            <w:tcBorders>
              <w:top w:val="single" w:sz="4" w:space="0" w:color="auto"/>
            </w:tcBorders>
            <w:shd w:val="clear" w:color="auto" w:fill="auto"/>
            <w:vAlign w:val="center"/>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Всего</w:t>
            </w:r>
          </w:p>
        </w:tc>
      </w:tr>
      <w:tr w:rsidR="00E25B0E" w:rsidRPr="00E552E6" w:rsidTr="00E552E6">
        <w:tc>
          <w:tcPr>
            <w:tcW w:w="5080" w:type="dxa"/>
            <w:shd w:val="clear" w:color="auto" w:fill="auto"/>
            <w:vAlign w:val="center"/>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w:t>
            </w:r>
          </w:p>
        </w:tc>
        <w:tc>
          <w:tcPr>
            <w:tcW w:w="2080" w:type="dxa"/>
            <w:shd w:val="clear" w:color="auto" w:fill="auto"/>
            <w:vAlign w:val="center"/>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w:t>
            </w:r>
          </w:p>
        </w:tc>
        <w:tc>
          <w:tcPr>
            <w:tcW w:w="970" w:type="dxa"/>
            <w:shd w:val="clear" w:color="auto" w:fill="auto"/>
            <w:vAlign w:val="center"/>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w:t>
            </w:r>
          </w:p>
        </w:tc>
        <w:tc>
          <w:tcPr>
            <w:tcW w:w="2320" w:type="dxa"/>
            <w:shd w:val="clear" w:color="auto" w:fill="auto"/>
            <w:vAlign w:val="center"/>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01.0.00.00000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2 225 246,31456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1 974 721,07600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6 267,14000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4 982,98000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17,02000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590,99000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430,89000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120,89000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01.1.01.20807</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356,65000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01.1.01.20807</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143,40000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01.1.01.20807</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143,40000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01.1.01.20807</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213,25000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01.1.01.20807</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213,25000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16 141,96000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01.1.02.00592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12 425,90000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01.1.02.00592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12 425,90000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01.1.02.00592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12 425,90000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731,82000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638,32000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638,32000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93,50000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504,75000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68,75000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68,75000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436,00000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Премии и гранты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350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436,00000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2 479,49000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577,45000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577,45000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1 902,04000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1 312,19000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01.1.02.20808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589,85000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1 926 722,29600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383 619,79600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383 619,79600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365 333,89600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18 285,90000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01.1.03.00591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13 223,20000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01.1.03.00591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13 223,20000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01.1.03.00591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13 223,20000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01.1.03.53030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42 184,80000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01.1.03.53030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42 184,80000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01.1.03.53030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42 184,80000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01.1.03.82470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3 840,00000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01.1.03.82470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3 840,00000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01.1.03.82470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3 840,00000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440 841,60000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440 841,60000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440 841,60000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15 491,50000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15 491,50000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15 491,50000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988 164,60000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988 164,60000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988 164,60000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5 713,60000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5 713,60000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01.1.03.84305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5 713,60000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267,20000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267,20000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267,20000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01.1.03.L3040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33 376,00000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01.1.03.L3040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33 376,00000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01.1.03.L3040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33 376,00000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974,75800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01.1.04.20809</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974,75800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01.1.04.20809</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01.1.04.20809</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01.1.04.20809</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704,75800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01.1.04.20809</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704,75800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"Организация отдыха и оздоровления детей"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24 614,92200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01.1.05.20010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5 950,40212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01.1.05.20010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1 781,88276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01.1.05.20010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1 781,88276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01.1.05.20010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4 168,51936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01.1.05.20010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4 168,51936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01.1.05.20011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1 558,61988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01.1.05.20011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1 558,61988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01.1.05.20011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1 558,61988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01.1.05.82050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5 247,60000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01.1.05.82050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5 247,60000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01.1.05.82050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5 247,60000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01.1.05.84080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8 299,90000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01.1.05.84080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322,68000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01.1.05.84080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322,68000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01.1.05.84080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7 795,49440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01.1.05.84080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7 795,49440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01.1.05.84080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181,72560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01.1.05.84080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181,72560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01.1.05.S2050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3 498,40000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01.1.05.S2050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3 498,40000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01.1.05.S2050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3 498,40000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34 251,18856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E552E6">
              <w:rPr>
                <w:rFonts w:ascii="Times New Roman" w:hAnsi="Times New Roman" w:cs="Times New Roman"/>
                <w:sz w:val="16"/>
                <w:szCs w:val="16"/>
              </w:rPr>
              <w:t>волонтерства</w:t>
            </w:r>
            <w:proofErr w:type="spellEnd"/>
            <w:r w:rsidRPr="00E552E6">
              <w:rPr>
                <w:rFonts w:ascii="Times New Roman" w:hAnsi="Times New Roman" w:cs="Times New Roman"/>
                <w:sz w:val="16"/>
                <w:szCs w:val="16"/>
              </w:rPr>
              <w:t>)"</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13 945,71556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E552E6">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E552E6">
              <w:rPr>
                <w:rFonts w:ascii="Times New Roman" w:hAnsi="Times New Roman" w:cs="Times New Roman"/>
                <w:sz w:val="16"/>
                <w:szCs w:val="16"/>
              </w:rPr>
              <w:t>волонтерства</w:t>
            </w:r>
            <w:proofErr w:type="spellEnd"/>
            <w:r w:rsidRPr="00E552E6">
              <w:rPr>
                <w:rFonts w:ascii="Times New Roman" w:hAnsi="Times New Roman" w:cs="Times New Roman"/>
                <w:sz w:val="16"/>
                <w:szCs w:val="16"/>
              </w:rPr>
              <w:t>)</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01.2.01.20810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13 945,71556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01.2.01.20810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13 945,71556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01.2.01.20810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13 945,71556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3 022,80000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Создание условий для развития гражданско-патриотического воспитания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01.2.02.20811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3 022,80000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01.2.02.20811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3 022,80000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01.2.02.20811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1 313,70000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01.2.02.20811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1 709,10000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17 282,67300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16 682,67300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16 682,67300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16 682,67300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01.2.03.85160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01.2.03.85160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01.2.03.85160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216 274,05000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01.3.01.20812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01.3.01.20812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01.3.01.20812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201 274,05000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46 106,35000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31 999,95000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31 999,95000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14 106,40000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14 106,40000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41 865,70000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41 843,70000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41 843,70000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01.3.03.84030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90 328,00000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01.3.03.84030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90 328,00000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01.3.03.84030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90 328,00000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01.3.03.84050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22 974,00000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01.3.03.84050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1 823,00000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01.3.03.84050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1 823,00000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01.3.03.84050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21 151,00000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01.3.03.84050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21 151,00000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02.0.00.00000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3 866,53200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02.0.01.00000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3 691,53200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02.0.01.20626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3 691,53200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02.0.01.20626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3 691,53200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02.0.01.20626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3 691,53200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02.0.02.00000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Обеспечение получения образования детьми-инвалидами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02.0.02.20624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02.0.02.20624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02.0.02.20624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03.0.00.00000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699 703,11903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272 219,56294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267 219,56294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264 161,92695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264 161,92695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264 161,92695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1 607,63599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1 607,63599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1 607,63599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"Региональный проект "Культурная среда"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03.1.A1.00000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Создание модельных муниципальных библиотек</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03.1.A1.54540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03.1.A1.54540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03.1.A1.54540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333 144,19508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68 999,79027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68 999,79027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68 999,79027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68 999,79027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213 754,25757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196 110,04399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27 559,08119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27 559,08119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364,10000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364,10000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168 186,86280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168 186,86280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649,50000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149,50000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149,50000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03.2.02.89005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1 252,51358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03.2.02.89005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1 252,51358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03.2.02.89005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1 252,51358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15 742,20000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2 742,20000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2 742,20000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1 837,00000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03.2.03.61600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1 837,00000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03.2.03.61600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1 837,00000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03.2.03.61600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1 837,00000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48 503,14724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47 270,20224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2 676,24408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2 676,24408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36,70000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36,70000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44 557,25816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44 557,25816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03.2.04.82520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802,80000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03.2.04.82520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802,80000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03.2.04.82520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802,80000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03.2.04.L5190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229,44500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03.2.04.L5190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229,44500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03.2.04.L5190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229,44500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развитие сферы культуры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03.2.04.S2520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03.2.04.S2520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03.2.04.S2520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03.2.05.99990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"Совершенствование системы управления в сфере культуры"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94 339,36101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94 269,36101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66 870,25579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44 839,05579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44 839,05579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22 031,20000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22 031,20000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27 387,10522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26 822,10522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26 822,10522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565,00000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565,00000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"Муниципальная поддержка одаренных детей и молодежи"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03.3.02.99990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04.0.00.00000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13 160,30900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4 915,06000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04.0.01.20070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4 915,06000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04.0.01.20070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4 915,06000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04.0.01.20070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4 915,06000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04.0.02.20070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04.0.02.20070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04.0.02.20070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990,16000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04.0.03.20070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990,16000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04.0.03.20070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990,16000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04.0.03.20070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990,16000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7 085,08900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04.0.04.20070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7 085,08900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04.0.04.20070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7 085,08900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04.0.04.20070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7 085,08900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05.0.00.00000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206 503,13516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134 017,01606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1 298,00000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05.1.01.61600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1 298,00000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05.1.01.61600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1 298,00000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05.1.01.61600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1 298,00000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538,20300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538,20300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538,20300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538,20300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130 873,06306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128 873,06306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25 904,10577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25 904,10577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306,10000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306,10000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102 662,85729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102 662,85729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05.1.06.00000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1 093,75000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05.1.06.82130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05.1.06.82130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05.1.06.82130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05.1.06.S2130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218,75000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05.1.06.S2130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218,75000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05.1.06.S2130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218,75000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72 151,01910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2 691,75000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05.2.02.82110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1 713,40000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05.2.02.82110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1 713,40000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05.2.02.82110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1 713,40000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05.2.02.S2110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428,35000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05.2.02.S2110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428,35000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05.2.02.S2110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428,35000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62 233,63510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62 233,63510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62 233,63510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62 233,63510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300,65000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300,65000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300,65000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300,65000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1 924,98400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1 924,98400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1 924,98400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05.2.05.99990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1 924,98400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"Управление отраслью физической культуры и спорта"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05.3.00.00000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335,10000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05.3.01.00000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35,10000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05.3.01.99990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35,10000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05.3.01.99990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35,10000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05.3.01.99990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35,10000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05.3.02.00000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05.3.02.99990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05.3.02.99990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Премии и гранты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05.3.02.99990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350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 xml:space="preserve">Муниципальная программа Нефтеюганского района "Развитие агропромышленного комплекса и рынков сельскохозяйственной </w:t>
            </w:r>
            <w:r w:rsidRPr="00E552E6">
              <w:rPr>
                <w:rFonts w:ascii="Times New Roman" w:hAnsi="Times New Roman" w:cs="Times New Roman"/>
                <w:b/>
                <w:bCs/>
                <w:sz w:val="16"/>
                <w:szCs w:val="16"/>
              </w:rPr>
              <w:lastRenderedPageBreak/>
              <w:t>продукции, сырья и продовольствия в  Нефтеюганском районе в 2019-2024 годах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lastRenderedPageBreak/>
              <w:t>06.0.00.00000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170 869,28648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06.0.01.84140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06.0.01.84140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06.0.01.84140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112 585,30000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06.0.02.84350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72 644,80000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06.0.02.84350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140,80000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06.0.02.84350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140,80000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06.0.02.84350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72 504,00000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06.0.02.84350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72 504,00000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39 940,50000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39 940,50000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39 940,50000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3 295,00000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06.0.03.84180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2 545,00000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06.0.03.84180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2 545,00000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06.0.03.84180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2 545,00000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2 642,00000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06.0.04.84190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2 642,00000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06.0.04.84190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2 642,00000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06.0.04.84190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2 642,00000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1 053,97500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1 053,97500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1 053,97500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1 053,97500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06.0.06.00000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9 370,40000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06.0.06.84170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9 370,40000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06.0.06.84170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9 370,40000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06.0.06.84170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9 370,40000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06.0.08.00000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3 757,06800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06.0.08.L5760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3 757,06800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06.0.08.L5760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3 757,06800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06.0.08.L5760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3 757,06800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37 584,54348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06.0.09.84200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2 879,00000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06.0.09.84200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2 303,20000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06.0.09.84200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2 303,20000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06.0.09.84200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575,80000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Субвенции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06.0.09.84200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575,80000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создание приютов для животных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06.0.09.85290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11 300,47617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06.0.09.85290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11 300,47617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06.0.09.85290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11 300,47617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06.0.09.G4200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15 826,41653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06.0.09.G4200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15 826,41653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06.0.09.G4200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15 826,41653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Создание приютов для животных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06.0.09.S5290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7 533,65078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06.0.09.S5290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7 533,65078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06.0.09.S5290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7 533,65078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 xml:space="preserve">Муниципальная программа Нефтеюганского района  «Устойчивое развитие коренных малочисленных народов Севера </w:t>
            </w:r>
            <w:r w:rsidRPr="00E552E6">
              <w:rPr>
                <w:rFonts w:ascii="Times New Roman" w:hAnsi="Times New Roman" w:cs="Times New Roman"/>
                <w:b/>
                <w:bCs/>
                <w:sz w:val="16"/>
                <w:szCs w:val="16"/>
              </w:rPr>
              <w:lastRenderedPageBreak/>
              <w:t>Нефтеюганского района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lastRenderedPageBreak/>
              <w:t>07.0.00.00000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17 190,47100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573,90000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07.0.01.84210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573,90000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07.0.01.84210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07.0.01.84210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07.0.01.84210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466,70000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07.0.01.84210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466,70000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07.0.01.84210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07.0.01.84210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3 141,90300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3 141,90300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3 141,90300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3 141,90300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1 183,15840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1 183,15840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805,15840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805,15840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378,00000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378,00000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12 290,50960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12 290,50960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770,50960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770,50960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1 520,00000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07.0.05.99990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08.0.00.00000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814 735,96759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«Градостроительная деятельность»</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4 164,73631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 Осуществление градостроительной деятельности"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4 064,73631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2 187,13900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2 187,13900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2 187,13900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08.1.01.82761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654,87740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08.1.01.82761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654,87740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08.1.01.82761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654,87740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1 141,78000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1 141,78000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1 141,78000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08.1.01.S2761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80,93991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08.1.01.S2761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80,93991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08.1.01.S2761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80,93991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Основное мероприятие "Ведение информационной системы обеспечения градостроительной деятельности Нефтеюганского района "</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730 660,13777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83 227,66585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08.2.01.82762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74 072,62260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08.2.01.82762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58 497,62260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08.2.01.82762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58 497,62260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08.2.01.82762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15 575,00000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08.2.01.82762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15 575,00000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08.2.01.S2762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9 155,04325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08.2.01.S2762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7 230,04325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08.2.01.S2762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7 230,04325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08.2.01.S2762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08.2.01.S2762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647 432,47192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219 093,00000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149 997,36495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149 997,36495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69 095,63505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69 095,63505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357 121,90000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249 049,24005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249 049,24005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108 072,65995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108 072,65995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08.2.F3.6748S</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71 217,57192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08.2.F3.6748S</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49 320,36692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08.2.F3.6748S</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49 320,36692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08.2.F3.6748S</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21 897,20500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08.2.F3.6748S</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21 897,20500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31 199,22632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31 199,22632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08.3.03.51350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12 285,40000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08.3.03.51350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12 285,40000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08.3.03.51350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12 285,40000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08.3.03.51760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16 202,20000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08.3.03.51760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16 202,20000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08.3.03.51760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16 202,20000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08.3.03.84220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08.3.03.84220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08.3.03.84220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08.3.03.D1340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629,70000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08.3.03.D1340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629,70000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08.3.03.D1340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629,70000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08.3.03.L4970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2 070,52632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08.3.03.L4970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2 070,52632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08.3.03.L4970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2 070,52632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48 711,86719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29 514,02247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11 981,99750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11 981,99750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11 981,99750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08.4.01.8276D</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15 603,50000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08.4.01.8276D</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15 603,50000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08.4.01.8276D</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15 603,50000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08.4.01.S276D</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1 928,52497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08.4.01.S276D</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1 928,52497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08.4.01.S276D</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1 928,52497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19 197,84472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19 197,84472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19 197,84472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08.4.02.99990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19 197,84472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09.0.00.00000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1 036 776,40499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913 900,39934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105 752,82776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09.1.01.42110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104 729,27832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09.1.01.42110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104 729,27832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09.1.01.42110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104 729,27832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1 023,54944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1 023,54944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1 023,54944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33 689,25700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09.1.02.82591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2 472,90000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09.1.02.82591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2 472,90000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09.1.02.82591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2 472,90000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30 598,13200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30 598,13200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30 598,13200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09.1.02.S2591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618,22500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09.1.02.S2591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618,22500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09.1.02.S2591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618,22500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94 018,19062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65 354,15613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39 062,37113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39 062,37113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25 686,78500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25 686,78500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850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390,00000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28 638,05821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28 638,05821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28 638,05821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10,97628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10,97628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10,97628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09.1.09.00000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44 066,72500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09.1.09.20650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28 792,47600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09.1.09.20650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28 792,47600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09.1.09.20650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28 792,47600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09.1.09.20653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15 274,24900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09.1.09.20653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15 274,24900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09.1.09.20653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15 274,24900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"Снос, ликвидация объектов, рекультивация"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09.1.11.00000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595,00000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09.1.11.99990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595,00000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09.1.11.99990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595,00000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09.1.11.99990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595,00000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Региональный проект "Чистая вода"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635 778,39896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119 778,39896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119 778,39896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09.1.F5.42110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119 778,39896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09.1.F5.52430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175 833,12500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09.1.F5.52430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175 833,12500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09.1.F5.52430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175 833,12500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09.1.F5.82140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272 133,50000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09.1.F5.82140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272 133,50000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09.1.F5.82140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272 133,50000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09.1.F5.S2140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68 033,37500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09.1.F5.S2140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68 033,37500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09.1.F5.S2140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68 033,37500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102 861,09005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94 522,78405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09.2.01.61700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94 522,78405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09.2.01.61700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94 522,78405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09.2.01.61700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94 522,78405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37,90600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37,90600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37,90600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37,90600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8 300,40000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09.2.03.84280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8 300,40000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09.2.03.84280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09.2.03.84280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09.2.03.84280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8 266,40000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09.2.03.84280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8 266,40000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«Энергосбережение и повышение энергоэффективности»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09.3.00.00000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09.3.02.00000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09.3.02.99990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09.3.02.99990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09.3.02.99990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19 914,91560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09.4.03.85160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09.4.03.85160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09.4.03.85160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9 625,17200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756,57500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756,57500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756,57500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09.4.04.89612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497,63300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09.4.04.89612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497,63300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09.4.04.89612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497,63300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"Площадка для дрессировки и выгула собак" г.п. Пойковский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09.4.04.89613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645,79200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09.4.04.89613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645,79200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09.4.04.89613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645,79200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"Сиреневый остров" с.п. Куть-Ях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09.4.04.89631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09.4.04.89631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09.4.04.89631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"Территория безопасности" с.п. Усть-Юган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09.4.04.89641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1 250,47600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09.4.04.89641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1 250,47600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09.4.04.89641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1 250,47600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"Одежда сцены к 240-летию Лемпино" с.п. Лемпино</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09.4.04.89651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862,92000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09.4.04.89651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862,92000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09.4.04.89651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862,92000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проект "Паровозик из </w:t>
            </w:r>
            <w:proofErr w:type="spellStart"/>
            <w:r w:rsidRPr="00E552E6">
              <w:rPr>
                <w:rFonts w:ascii="Times New Roman" w:hAnsi="Times New Roman" w:cs="Times New Roman"/>
                <w:sz w:val="16"/>
                <w:szCs w:val="16"/>
              </w:rPr>
              <w:t>Ромашково</w:t>
            </w:r>
            <w:proofErr w:type="spellEnd"/>
            <w:r w:rsidRPr="00E552E6">
              <w:rPr>
                <w:rFonts w:ascii="Times New Roman" w:hAnsi="Times New Roman" w:cs="Times New Roman"/>
                <w:sz w:val="16"/>
                <w:szCs w:val="16"/>
              </w:rPr>
              <w:t>" с.п. Каркатеевы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911,77600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911,77600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911,77600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"Дом на Садовой" с.п. Сентябрьский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09.4.04.89671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962,86211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09.4.04.89671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962,86211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09.4.04.89671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962,86211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"Уютный дворик" с.п. Сентябрьский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09.4.04.89672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937,13789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09.4.04.89672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937,13789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09.4.04.89672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937,13789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Проект "Обустройство пешеходной зоны по улице Центральная с. </w:t>
            </w:r>
            <w:proofErr w:type="spellStart"/>
            <w:r w:rsidRPr="00E552E6">
              <w:rPr>
                <w:rFonts w:ascii="Times New Roman" w:hAnsi="Times New Roman" w:cs="Times New Roman"/>
                <w:sz w:val="16"/>
                <w:szCs w:val="16"/>
              </w:rPr>
              <w:t>Чеускино</w:t>
            </w:r>
            <w:proofErr w:type="spellEnd"/>
            <w:r w:rsidRPr="00E552E6">
              <w:rPr>
                <w:rFonts w:ascii="Times New Roman" w:hAnsi="Times New Roman" w:cs="Times New Roman"/>
                <w:sz w:val="16"/>
                <w:szCs w:val="16"/>
              </w:rPr>
              <w:t>" с.п. Сингапай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09.4.04.89681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09.4.04.89681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09.4.04.89681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1 900,00000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09.4.F2.00000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7 589,74360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09.4.F2.55550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7 589,74360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09.4.F2.55550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7 589,74360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09.4.F2.55550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7 589,74360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 xml:space="preserve">Муниципальная программа Нефтеюганского района "Обеспечение прав и законных интересов населения </w:t>
            </w:r>
            <w:r w:rsidRPr="00E552E6">
              <w:rPr>
                <w:rFonts w:ascii="Times New Roman" w:hAnsi="Times New Roman" w:cs="Times New Roman"/>
                <w:b/>
                <w:bCs/>
                <w:sz w:val="16"/>
                <w:szCs w:val="16"/>
              </w:rPr>
              <w:lastRenderedPageBreak/>
              <w:t>Нефтеюганского района в отдельных сферах жизнедеятельности в 2019-2024 годах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lastRenderedPageBreak/>
              <w:t>10.0.00.00000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2 202,40000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2 202,40000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10.1.01.82300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10.1.01.82300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10.1.01.82300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1 758,70000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10.1.04.84250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1 758,70000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10.1.04.84250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1 755,31096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10.1.04.84250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1 755,31096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10.1.04.84250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3,38904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10.1.04.84250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3,38904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10.1.05.51200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10.1.05.51200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10.1.05.51200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11.0.00.00000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28 897,22075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670,67200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670,67200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11.1.01.20030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670,67200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11.1.01.20030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670,67200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11.1.01.20030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670,67200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28 226,54875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19 081,54875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19 081,54875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19 013,94875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19 013,94875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9 145,00000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Организация каналов передачи данных Системы -112</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11.3.02.20915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2 222,85109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11.3.02.20915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2 222,85109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11.3.02.20915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2 222,85109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11.3.02.20916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6 622,14891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11.3.02.20916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6 622,14891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11.3.02.20916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6 622,14891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Содержание программного комплекса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11.3.02.20918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11.3.02.20918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11.3.02.20918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12.0.00.00000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30 047,28552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1 400,32200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1 400,32200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800,32200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800,32200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2 675,00000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12.0.02.84290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12.0.02.84290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12.0.02.84290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2 580,00000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2 580,00000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2 580,00000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552E6">
              <w:rPr>
                <w:rFonts w:ascii="Times New Roman" w:hAnsi="Times New Roman" w:cs="Times New Roman"/>
                <w:sz w:val="16"/>
                <w:szCs w:val="16"/>
              </w:rPr>
              <w:br/>
              <w:t>населения"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25 971,96352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12.0.03.89002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23 121,96352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12.0.03.89002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23 121,96352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12.0.03.89002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23 121,96352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2 850,00000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2 850,00000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2 850,00000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13.0.00.00000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64 061,02442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16 510,00000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13.1.01.61600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13.1.01.61600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13.1.01.61600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«Центр патриотического воспитания молодежи «Синергия»»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1 413,00000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1 413,00000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13.1.03.20711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1 413,00000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«Студия «Добрые подкасты»»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13.1.03.20712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13.1.03.20712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13.1.03.20712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«ДК «Кедровый»  - культурный центр сельского социума»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1 097,00000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1 097,00000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1 097,00000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Проект «Создание экспозиции </w:t>
            </w:r>
            <w:proofErr w:type="spellStart"/>
            <w:r w:rsidRPr="00E552E6">
              <w:rPr>
                <w:rFonts w:ascii="Times New Roman" w:hAnsi="Times New Roman" w:cs="Times New Roman"/>
                <w:sz w:val="16"/>
                <w:szCs w:val="16"/>
              </w:rPr>
              <w:t>историко</w:t>
            </w:r>
            <w:proofErr w:type="spellEnd"/>
            <w:r w:rsidRPr="00E552E6">
              <w:rPr>
                <w:rFonts w:ascii="Times New Roman" w:hAnsi="Times New Roman" w:cs="Times New Roman"/>
                <w:sz w:val="16"/>
                <w:szCs w:val="16"/>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13.1.03.20722</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Проект «Создание экспозиции </w:t>
            </w:r>
            <w:proofErr w:type="spellStart"/>
            <w:r w:rsidRPr="00E552E6">
              <w:rPr>
                <w:rFonts w:ascii="Times New Roman" w:hAnsi="Times New Roman" w:cs="Times New Roman"/>
                <w:sz w:val="16"/>
                <w:szCs w:val="16"/>
              </w:rPr>
              <w:t>историко</w:t>
            </w:r>
            <w:proofErr w:type="spellEnd"/>
            <w:r w:rsidRPr="00E552E6">
              <w:rPr>
                <w:rFonts w:ascii="Times New Roman" w:hAnsi="Times New Roman" w:cs="Times New Roman"/>
                <w:sz w:val="16"/>
                <w:szCs w:val="16"/>
              </w:rPr>
              <w:t xml:space="preserve"> – культурного музея – заповедника «Священная кедровая роща». «Прыжок в прошлое»»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13.1.03.20724</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 xml:space="preserve">Проект «Создание экспозиции </w:t>
            </w:r>
            <w:proofErr w:type="spellStart"/>
            <w:r w:rsidRPr="00E552E6">
              <w:rPr>
                <w:rFonts w:ascii="Times New Roman" w:hAnsi="Times New Roman" w:cs="Times New Roman"/>
                <w:sz w:val="16"/>
                <w:szCs w:val="16"/>
              </w:rPr>
              <w:t>историко</w:t>
            </w:r>
            <w:proofErr w:type="spellEnd"/>
            <w:r w:rsidRPr="00E552E6">
              <w:rPr>
                <w:rFonts w:ascii="Times New Roman" w:hAnsi="Times New Roman" w:cs="Times New Roman"/>
                <w:sz w:val="16"/>
                <w:szCs w:val="16"/>
              </w:rPr>
              <w:t xml:space="preserve"> – культурного музея – заповедника «Священная кедровая роща». «Юрты </w:t>
            </w:r>
            <w:proofErr w:type="spellStart"/>
            <w:r w:rsidRPr="00E552E6">
              <w:rPr>
                <w:rFonts w:ascii="Times New Roman" w:hAnsi="Times New Roman" w:cs="Times New Roman"/>
                <w:sz w:val="16"/>
                <w:szCs w:val="16"/>
              </w:rPr>
              <w:t>Кинтусовские</w:t>
            </w:r>
            <w:proofErr w:type="spellEnd"/>
            <w:r w:rsidRPr="00E552E6">
              <w:rPr>
                <w:rFonts w:ascii="Times New Roman" w:hAnsi="Times New Roman" w:cs="Times New Roman"/>
                <w:sz w:val="16"/>
                <w:szCs w:val="16"/>
              </w:rPr>
              <w:t xml:space="preserve"> – поселок Салым»»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1 490,00000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1 490,00000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1 490,00000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Проект «Создание экспозиции </w:t>
            </w:r>
            <w:proofErr w:type="spellStart"/>
            <w:r w:rsidRPr="00E552E6">
              <w:rPr>
                <w:rFonts w:ascii="Times New Roman" w:hAnsi="Times New Roman" w:cs="Times New Roman"/>
                <w:sz w:val="16"/>
                <w:szCs w:val="16"/>
              </w:rPr>
              <w:t>историко</w:t>
            </w:r>
            <w:proofErr w:type="spellEnd"/>
            <w:r w:rsidRPr="00E552E6">
              <w:rPr>
                <w:rFonts w:ascii="Times New Roman" w:hAnsi="Times New Roman" w:cs="Times New Roman"/>
                <w:sz w:val="16"/>
                <w:szCs w:val="16"/>
              </w:rPr>
              <w:t xml:space="preserve"> – культурного музея – заповедника «Священная кедровая роща». «Первое поселение Югры», «Первые охотники 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13.1.03.20726</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Проект «Совершенствование мультимедийных технологий»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13.1.03.20727</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13.1.03.20727</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13.1.03.20727</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13.2.00.00000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47 551,02442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13.2.01.00000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47 551,02442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13.2.01.99990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47 551,02442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13.2.01.99990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33 200,81500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13.2.01.99990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33 200,81500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13.2.01.99990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14 350,20942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13.2.01.99990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14 350,20942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14.0.00.00000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4 549,69000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«Поддержка и развитие малого и среднего предпринимательства»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4 549,69000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461,48300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461,48300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461,48300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461,48300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1 496,87368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1 496,87368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1 496,87368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1 496,87368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265,77777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Финансовая поддержка субъектов малого и среднего предпринимательства, впервые зарегистрированных и действующих менее одного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14.1.I4.82320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239,20000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14.1.I4.82320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239,20000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14.1.I4.82320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239,20000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Поддержка малого и среднего предпринимательства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14.1.I4.S2320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26,57777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14.1.I4.S2320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26,57777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14.1.I4.S2320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26,57777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2 325,55555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14.1.I5.82380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2 093,00000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14.1.I5.82380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2 093,00000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14.1.I5.82380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2 093,00000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Поддержка малого и среднего предпринимательства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14.1.I5.S2380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232,55555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14.1.I5.S2380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232,55555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14.1.I5.S2380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232,55555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15.0.00.00000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293 075,45460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293 075,45460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55 618,29406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15.1.02.20951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22 082,00000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15.1.02.20951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22 082,00000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15.1.02.20951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22 082,00000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33 536,29406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33 536,29406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33 536,29406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E552E6">
              <w:rPr>
                <w:rFonts w:ascii="Times New Roman" w:hAnsi="Times New Roman" w:cs="Times New Roman"/>
                <w:sz w:val="16"/>
                <w:szCs w:val="16"/>
              </w:rPr>
              <w:t>п.Усть-Юган</w:t>
            </w:r>
            <w:proofErr w:type="spellEnd"/>
            <w:r w:rsidRPr="00E552E6">
              <w:rPr>
                <w:rFonts w:ascii="Times New Roman" w:hAnsi="Times New Roman" w:cs="Times New Roman"/>
                <w:sz w:val="16"/>
                <w:szCs w:val="16"/>
              </w:rPr>
              <w:t>, протяженностью 17,606 км"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237 457,16054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Расходы на капитальный ремонт и </w:t>
            </w:r>
            <w:proofErr w:type="spellStart"/>
            <w:r w:rsidRPr="00E552E6">
              <w:rPr>
                <w:rFonts w:ascii="Times New Roman" w:hAnsi="Times New Roman" w:cs="Times New Roman"/>
                <w:sz w:val="16"/>
                <w:szCs w:val="16"/>
              </w:rPr>
              <w:t>и</w:t>
            </w:r>
            <w:proofErr w:type="spellEnd"/>
            <w:r w:rsidRPr="00E552E6">
              <w:rPr>
                <w:rFonts w:ascii="Times New Roman" w:hAnsi="Times New Roman" w:cs="Times New Roman"/>
                <w:sz w:val="16"/>
                <w:szCs w:val="16"/>
              </w:rPr>
              <w:t xml:space="preserve"> ремонт автомобильных дорог общего пользования местного значения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15.1.1Т.82390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183 682,30000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15.1.1Т.82390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183 682,30000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15.1.1Т.82390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183 682,30000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33 365,66054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33 365,66054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33 365,66054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15.1.1Т.S2390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20 409,20000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15.1.1Т.S2390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20 409,20000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15.1.1Т.S2390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20 409,20000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16.0.00.00000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48 023,69020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6 805,04045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16.0.01.20961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3 169,78098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16.0.01.20961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3 169,78098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16.0.01.20961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3 169,78098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16.0.01.20963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16.0.01.20963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16.0.01.20963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Ремонт имущества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16.0.01.20965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67,36500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16.0.01.20965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67,36500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16.0.01.20965</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67,36500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2 567,89447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2 567,89447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2 567,89447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41 218,64975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41 008,64975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40 918,89975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40 918,89975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89,75000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89,75000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16.0.02.02400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17.0.00.00000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556 540,33200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"Организация бюджетного процесса в Нефтеюганском районе"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58 956,17900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58 956,17900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58 283,07900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57 291,37280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57 291,37280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891,70620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891,70620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850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17.1.01.84260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673,10000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17.1.01.84260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673,10000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17.1.01.84260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673,10000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497 584,15300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494 584,15300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17.3.01.86010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311 970,40000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17.3.01.86010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311 970,40000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Дотации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17.3.01.86010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311 970,40000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17.3.01.89030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182 613,75300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17.3.01.89030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182 613,75300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17.3.01.89030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182 613,75300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17.3.02.89050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17.3.02.89050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17.3.02.89050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18.0.00.00000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5 897,33800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3 097,60000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18.0.01.84120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3 097,60000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18.0.01.84120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3 052,55329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18.0.01.84120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3 052,55329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18.0.01.84120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45,04671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18.0.01.84120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45,04671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27,73800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27,73800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27,73800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27,73800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"Содействие трудоустройству граждан"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2 772,00000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18.0.03.85060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2 772,00000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18.0.03.85060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2 772,00000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18.0.03.85060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2 772,00000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19.0.00.00000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81 942,30000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Основное мероприятие "Дополнительные гарантии и дополнительные меры социальной поддержки детей-сирот и детей, оставшихся без </w:t>
            </w:r>
            <w:r w:rsidRPr="00E552E6">
              <w:rPr>
                <w:rFonts w:ascii="Times New Roman" w:hAnsi="Times New Roman" w:cs="Times New Roman"/>
                <w:sz w:val="16"/>
                <w:szCs w:val="16"/>
              </w:rPr>
              <w:lastRenderedPageBreak/>
              <w:t>попечения родителей, лиц из их числа, а также граждан, принявших на воспитание детей-сирот и детей, оставшихся без попечения родителей"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lastRenderedPageBreak/>
              <w:t>19.0.01.00000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54 208,50000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19.0.01.84060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39 294,00000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19.0.01.84060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39 294,00000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19.0.01.84060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39 294,00000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19.0.01.84310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14 914,50000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19.0.01.84310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14 914,50000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Бюджетные инвестиции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19.0.01.84310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14 914,50000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"Организация деятельности по опеке и попечительству"</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17 705,70000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деятельности по опеке и попечительству</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19.0.02.84320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17 705,70000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19.0.02.84320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15 102,69382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19.0.02.84320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15 102,69382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19.0.02.84320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2 260,60618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19.0.02.84320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2 260,60618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19.0.02.84320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342,40000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19.0.02.84320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342,40000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9 528,10000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19.0.03.84270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9 528,10000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19.0.03.84270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8 688,91751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19.0.03.84270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8 688,91751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19.0.03.84270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839,18249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19.0.03.84270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839,18249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19.0.04.99990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20.0.00.00000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464 434,83283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463 549,93283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451 555,41261</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165 991,21523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71 780,58268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71 780,58268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93 428,96729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93 428,96729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781,66526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20.1.01.00590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850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781,66526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5 347,31750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5 347,31750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20.1.01.02030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5 347,31750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255 327,30345</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254 514,68879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254 514,68879</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571,72712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571,72712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240,88754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850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240,88754</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20.1.01.02041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311,90000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E552E6">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lastRenderedPageBreak/>
              <w:t>20.1.01.02041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311,90000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20.1.01.02041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311,90000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4 261,43207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4 261,43207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20.1.01.02110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4 261,43207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20.1.01.02250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3 009,06430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20.1.01.02250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3 009,06430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20.1.01.02250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3 009,06430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1 033,16200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1 033,16200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33,16200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360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20.1.01.71600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16 274,01806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20.1.01.71600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16 274,01806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20.1.01.71600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16 274,01806</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710,00010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Проведение работ по формированию земельных участков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20.1.02.20621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710,00010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20.1.02.20621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710,00010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20.1.02.20621</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710,00010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6 270,10000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20.1.03.59300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4 796,00000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20.1.03.59300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4 039,60000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20.1.03.59300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4 039,60000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20.1.03.59300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756,40000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Субвенции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20.1.03.59300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756,40000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20.1.03.D9300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1 474,10000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20.1.03.D9300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1 009,99338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20.1.03.D9300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1 009,99338</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20.1.03.D9300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231,60662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20.1.03.D9300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231,60662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20.1.03.D9300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232,50000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Субвенции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20.1.03.D9300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232,50000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5 014,42012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20.1.04.20628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4 741,12012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20.1.04.20628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4 741,12012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20.1.04.20628</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4 741,12012</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20.1.04.84100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273,30000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20.1.04.84100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273,30000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20.1.04.84100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273,30000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20.2.00.00000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884,90000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20.2.01.00000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819,95000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20.2.01.02400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819,95000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20.2.01.02400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819,95000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20.2.01.02400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819,95000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20.2.02.00000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64,95000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20.2.02.02040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64,95000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20.2.02.02040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64,95000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20.2.02.02040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64,95000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21.0.00.00000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2 221,70000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2 221,70000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370,00000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21.1.05.00000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21.1.05.99990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21.1.06.00000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124,50000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21.1.06.99990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124,50000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21.1.06.99990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21.1.06.99990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24,50000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21.1.06.99990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21.1.06.99990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1 292,20000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21.1.07.82560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106,70000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21.1.07.82560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106,70000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21.1.07.82560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106,70000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936,53333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936,53333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936,53333</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21.1.07.S2560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248,96667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21.1.07.S2560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248,96667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21.1.07.S2560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248,96667</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21.1.08.00000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21.1.08.99990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21.1.08.99990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21.1.08.99990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90,00000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21.1.09.00000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21.1.09.99990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21.1.09.99990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21.1.09.99990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21.1.12.00000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21.1.12.99990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21.1.12.99990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21.1.12.99990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110,00000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22.0.00.00000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22.0.01.00000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22.0.01.99990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lastRenderedPageBreak/>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23.0.00.00000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106,39000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23.0.02.00000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23.0.02.99990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23.0.03.00000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23.0.03.99990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610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25,00000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23.0.04.00000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51,39000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51,39000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51,39000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23.0.04.99990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51,39000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50.0.00.00000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13 324,20000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Резервный фонд</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50.0.00.20940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6 520,00000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50.0.00.20940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6 520,00000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Резервные средства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50.0.00.20940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870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6 520,00000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50.0.00.20980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50.0.00.20980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50.0.00.20980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730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50.0.00.51180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4 444,20000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50.0.00.51180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4 444,20000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Субвенции</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50.0.00.51180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530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4 444,20000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Реализация мероприятий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50.0.00.99990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320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80,00000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Проведение выборов в представительные органы муниципального образования</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50.3.00.00000</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50.3.00.89003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 </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50.3.00.89003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2 250,00000</w:t>
            </w:r>
          </w:p>
        </w:tc>
      </w:tr>
      <w:tr w:rsidR="00E25B0E" w:rsidRPr="00E552E6" w:rsidTr="00E552E6">
        <w:tc>
          <w:tcPr>
            <w:tcW w:w="5080" w:type="dxa"/>
            <w:shd w:val="clear" w:color="auto" w:fill="auto"/>
            <w:vAlign w:val="bottom"/>
            <w:hideMark/>
          </w:tcPr>
          <w:p w:rsidR="00E25B0E" w:rsidRPr="00E552E6" w:rsidRDefault="00E25B0E" w:rsidP="00BA74C3">
            <w:pPr>
              <w:rPr>
                <w:rFonts w:ascii="Times New Roman" w:hAnsi="Times New Roman" w:cs="Times New Roman"/>
                <w:sz w:val="16"/>
                <w:szCs w:val="16"/>
              </w:rPr>
            </w:pPr>
            <w:r w:rsidRPr="00E552E6">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50.3.00.89003</w:t>
            </w:r>
          </w:p>
        </w:tc>
        <w:tc>
          <w:tcPr>
            <w:tcW w:w="97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540</w:t>
            </w:r>
          </w:p>
        </w:tc>
        <w:tc>
          <w:tcPr>
            <w:tcW w:w="2320" w:type="dxa"/>
            <w:shd w:val="clear" w:color="auto" w:fill="auto"/>
            <w:vAlign w:val="bottom"/>
            <w:hideMark/>
          </w:tcPr>
          <w:p w:rsidR="00E25B0E" w:rsidRPr="00E552E6" w:rsidRDefault="00E25B0E" w:rsidP="00BA74C3">
            <w:pPr>
              <w:jc w:val="center"/>
              <w:rPr>
                <w:rFonts w:ascii="Times New Roman" w:hAnsi="Times New Roman" w:cs="Times New Roman"/>
                <w:sz w:val="16"/>
                <w:szCs w:val="16"/>
              </w:rPr>
            </w:pPr>
            <w:r w:rsidRPr="00E552E6">
              <w:rPr>
                <w:rFonts w:ascii="Times New Roman" w:hAnsi="Times New Roman" w:cs="Times New Roman"/>
                <w:sz w:val="16"/>
                <w:szCs w:val="16"/>
              </w:rPr>
              <w:t>2 250,00000</w:t>
            </w:r>
          </w:p>
        </w:tc>
      </w:tr>
      <w:tr w:rsidR="00E25B0E" w:rsidRPr="00E552E6" w:rsidTr="00E552E6">
        <w:tc>
          <w:tcPr>
            <w:tcW w:w="5080" w:type="dxa"/>
            <w:shd w:val="clear" w:color="auto" w:fill="auto"/>
            <w:noWrap/>
            <w:vAlign w:val="bottom"/>
            <w:hideMark/>
          </w:tcPr>
          <w:p w:rsidR="00E25B0E" w:rsidRPr="00E552E6" w:rsidRDefault="00E25B0E" w:rsidP="00BA74C3">
            <w:pPr>
              <w:rPr>
                <w:rFonts w:ascii="Times New Roman" w:hAnsi="Times New Roman" w:cs="Times New Roman"/>
                <w:b/>
                <w:bCs/>
                <w:sz w:val="16"/>
                <w:szCs w:val="16"/>
              </w:rPr>
            </w:pPr>
            <w:r w:rsidRPr="00E552E6">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970" w:type="dxa"/>
            <w:shd w:val="clear" w:color="auto" w:fill="auto"/>
            <w:noWrap/>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 </w:t>
            </w:r>
          </w:p>
        </w:tc>
        <w:tc>
          <w:tcPr>
            <w:tcW w:w="2320" w:type="dxa"/>
            <w:shd w:val="clear" w:color="auto" w:fill="auto"/>
            <w:noWrap/>
            <w:vAlign w:val="bottom"/>
            <w:hideMark/>
          </w:tcPr>
          <w:p w:rsidR="00E25B0E" w:rsidRPr="00E552E6" w:rsidRDefault="00E25B0E" w:rsidP="00BA74C3">
            <w:pPr>
              <w:jc w:val="center"/>
              <w:rPr>
                <w:rFonts w:ascii="Times New Roman" w:hAnsi="Times New Roman" w:cs="Times New Roman"/>
                <w:b/>
                <w:bCs/>
                <w:sz w:val="16"/>
                <w:szCs w:val="16"/>
              </w:rPr>
            </w:pPr>
            <w:r w:rsidRPr="00E552E6">
              <w:rPr>
                <w:rFonts w:ascii="Times New Roman" w:hAnsi="Times New Roman" w:cs="Times New Roman"/>
                <w:b/>
                <w:bCs/>
                <w:sz w:val="16"/>
                <w:szCs w:val="16"/>
              </w:rPr>
              <w:t>6 783 875,39813</w:t>
            </w:r>
          </w:p>
        </w:tc>
      </w:tr>
    </w:tbl>
    <w:p w:rsidR="00C9275A" w:rsidRPr="0003118C" w:rsidRDefault="00C9275A" w:rsidP="0003118C">
      <w:pPr>
        <w:ind w:left="7788" w:right="-602" w:firstLine="708"/>
        <w:jc w:val="right"/>
        <w:rPr>
          <w:rFonts w:ascii="Times New Roman" w:hAnsi="Times New Roman" w:cs="Times New Roman"/>
          <w:sz w:val="20"/>
          <w:szCs w:val="20"/>
        </w:rPr>
      </w:pPr>
      <w:r w:rsidRPr="0003118C">
        <w:rPr>
          <w:rFonts w:ascii="Times New Roman" w:hAnsi="Times New Roman" w:cs="Times New Roman"/>
          <w:sz w:val="20"/>
          <w:szCs w:val="20"/>
        </w:rPr>
        <w:lastRenderedPageBreak/>
        <w:t>».</w:t>
      </w:r>
    </w:p>
    <w:p w:rsidR="00DB5D10" w:rsidRPr="00E552E6" w:rsidRDefault="00CD66A3" w:rsidP="00E25B0E">
      <w:pPr>
        <w:rPr>
          <w:rFonts w:ascii="Times New Roman" w:hAnsi="Times New Roman" w:cs="Times New Roman"/>
          <w:sz w:val="16"/>
          <w:szCs w:val="16"/>
        </w:rPr>
      </w:pPr>
    </w:p>
    <w:sectPr w:rsidR="00DB5D10" w:rsidRPr="00E552E6" w:rsidSect="0003118C">
      <w:pgSz w:w="11906" w:h="16838"/>
      <w:pgMar w:top="709"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B0E"/>
    <w:rsid w:val="0003118C"/>
    <w:rsid w:val="002B4C26"/>
    <w:rsid w:val="007620B5"/>
    <w:rsid w:val="007A341C"/>
    <w:rsid w:val="00C3603C"/>
    <w:rsid w:val="00C9275A"/>
    <w:rsid w:val="00CD66A3"/>
    <w:rsid w:val="00E131EC"/>
    <w:rsid w:val="00E25B0E"/>
    <w:rsid w:val="00E55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C402E"/>
  <w15:chartTrackingRefBased/>
  <w15:docId w15:val="{F0DBD47C-014D-44B0-BBC8-93EB8077E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25B0E"/>
    <w:rPr>
      <w:color w:val="0563C1"/>
      <w:u w:val="single"/>
    </w:rPr>
  </w:style>
  <w:style w:type="character" w:styleId="a4">
    <w:name w:val="FollowedHyperlink"/>
    <w:basedOn w:val="a0"/>
    <w:uiPriority w:val="99"/>
    <w:semiHidden/>
    <w:unhideWhenUsed/>
    <w:rsid w:val="00E25B0E"/>
    <w:rPr>
      <w:color w:val="954F72"/>
      <w:u w:val="single"/>
    </w:rPr>
  </w:style>
  <w:style w:type="paragraph" w:customStyle="1" w:styleId="msonormal0">
    <w:name w:val="msonormal"/>
    <w:basedOn w:val="a"/>
    <w:rsid w:val="00E25B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25B0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E25B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E25B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E25B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E25B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E25B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25B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E25B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E25B0E"/>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E25B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E25B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E25B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E25B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E25B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E25B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E25B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E25B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E25B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E25B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E25B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E25B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25B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25B0E"/>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E25B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E25B0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E25B0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E25B0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07187">
      <w:bodyDiv w:val="1"/>
      <w:marLeft w:val="0"/>
      <w:marRight w:val="0"/>
      <w:marTop w:val="0"/>
      <w:marBottom w:val="0"/>
      <w:divBdr>
        <w:top w:val="none" w:sz="0" w:space="0" w:color="auto"/>
        <w:left w:val="none" w:sz="0" w:space="0" w:color="auto"/>
        <w:bottom w:val="none" w:sz="0" w:space="0" w:color="auto"/>
        <w:right w:val="none" w:sz="0" w:space="0" w:color="auto"/>
      </w:divBdr>
    </w:div>
    <w:div w:id="1120343557">
      <w:bodyDiv w:val="1"/>
      <w:marLeft w:val="0"/>
      <w:marRight w:val="0"/>
      <w:marTop w:val="0"/>
      <w:marBottom w:val="0"/>
      <w:divBdr>
        <w:top w:val="none" w:sz="0" w:space="0" w:color="auto"/>
        <w:left w:val="none" w:sz="0" w:space="0" w:color="auto"/>
        <w:bottom w:val="none" w:sz="0" w:space="0" w:color="auto"/>
        <w:right w:val="none" w:sz="0" w:space="0" w:color="auto"/>
      </w:divBdr>
    </w:div>
    <w:div w:id="1585456803">
      <w:bodyDiv w:val="1"/>
      <w:marLeft w:val="0"/>
      <w:marRight w:val="0"/>
      <w:marTop w:val="0"/>
      <w:marBottom w:val="0"/>
      <w:divBdr>
        <w:top w:val="none" w:sz="0" w:space="0" w:color="auto"/>
        <w:left w:val="none" w:sz="0" w:space="0" w:color="auto"/>
        <w:bottom w:val="none" w:sz="0" w:space="0" w:color="auto"/>
        <w:right w:val="none" w:sz="0" w:space="0" w:color="auto"/>
      </w:divBdr>
    </w:div>
    <w:div w:id="191091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17638</Words>
  <Characters>100542</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2022-05-18T07:23:00Z</dcterms:created>
  <dcterms:modified xsi:type="dcterms:W3CDTF">2022-05-18T07:23:00Z</dcterms:modified>
</cp:coreProperties>
</file>