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297" w:rsidRPr="000A39CD" w:rsidRDefault="00B67297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8C5AFE">
        <w:rPr>
          <w:rFonts w:ascii="Times New Roman" w:hAnsi="Times New Roman" w:cs="Times New Roman"/>
          <w:sz w:val="20"/>
          <w:szCs w:val="20"/>
        </w:rPr>
        <w:t xml:space="preserve">  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13EE4">
        <w:rPr>
          <w:rFonts w:ascii="Times New Roman" w:hAnsi="Times New Roman" w:cs="Times New Roman"/>
          <w:sz w:val="18"/>
          <w:szCs w:val="18"/>
        </w:rPr>
        <w:t>1</w:t>
      </w:r>
      <w:r w:rsidR="00FA1DCC">
        <w:rPr>
          <w:rFonts w:ascii="Times New Roman" w:hAnsi="Times New Roman" w:cs="Times New Roman"/>
          <w:sz w:val="18"/>
          <w:szCs w:val="1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к </w:t>
      </w:r>
      <w:r w:rsidRPr="000A39CD">
        <w:rPr>
          <w:rFonts w:ascii="Times New Roman" w:hAnsi="Times New Roman" w:cs="Times New Roman"/>
          <w:sz w:val="18"/>
          <w:szCs w:val="18"/>
        </w:rPr>
        <w:t xml:space="preserve">решению </w:t>
      </w:r>
    </w:p>
    <w:p w:rsidR="00B67297" w:rsidRPr="000A39CD" w:rsidRDefault="008C5AFE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B67297" w:rsidRPr="000A39CD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B67297" w:rsidRPr="000A39CD" w:rsidRDefault="008C5AFE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B67297" w:rsidRPr="000A39CD">
        <w:rPr>
          <w:rFonts w:ascii="Times New Roman" w:hAnsi="Times New Roman" w:cs="Times New Roman"/>
          <w:sz w:val="18"/>
          <w:szCs w:val="18"/>
        </w:rPr>
        <w:t>от « __ »   _____   202</w:t>
      </w:r>
      <w:r w:rsidR="00B645BA">
        <w:rPr>
          <w:rFonts w:ascii="Times New Roman" w:hAnsi="Times New Roman" w:cs="Times New Roman"/>
          <w:sz w:val="18"/>
          <w:szCs w:val="18"/>
        </w:rPr>
        <w:t>2</w:t>
      </w:r>
      <w:r w:rsidR="00B67297" w:rsidRPr="000A39CD">
        <w:rPr>
          <w:rFonts w:ascii="Times New Roman" w:hAnsi="Times New Roman" w:cs="Times New Roman"/>
          <w:sz w:val="18"/>
          <w:szCs w:val="18"/>
        </w:rPr>
        <w:t xml:space="preserve"> года №  ___</w:t>
      </w:r>
    </w:p>
    <w:p w:rsidR="00B67297" w:rsidRPr="000A39CD" w:rsidRDefault="00B67297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</w:t>
      </w:r>
    </w:p>
    <w:p w:rsidR="00B67297" w:rsidRDefault="00B67297" w:rsidP="008C5AFE">
      <w:pPr>
        <w:ind w:left="5670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3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48"/>
      </w:tblGrid>
      <w:tr w:rsidR="00B67297" w:rsidRPr="00B67297" w:rsidTr="00BC548C">
        <w:trPr>
          <w:trHeight w:val="289"/>
        </w:trPr>
        <w:tc>
          <w:tcPr>
            <w:tcW w:w="935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1C9F" w:rsidRDefault="00281C9F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 дефицита бюджета  Нефтеюганского района</w:t>
            </w:r>
            <w:r w:rsidR="00B018D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:rsidR="00281C9F" w:rsidRDefault="00281C9F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B645BA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 w:rsidR="00B645BA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:rsidTr="00BC548C">
        <w:trPr>
          <w:trHeight w:val="300"/>
        </w:trPr>
        <w:tc>
          <w:tcPr>
            <w:tcW w:w="935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:rsidTr="00BC548C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245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245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:rsidTr="00BC548C">
        <w:trPr>
          <w:trHeight w:val="458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</w:tr>
      <w:tr w:rsidR="00BC548C" w:rsidRPr="000A6E58" w:rsidTr="00BC548C">
        <w:trPr>
          <w:trHeight w:val="398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8D1CBF" w:rsidP="00B6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B018D8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6D7A04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-85 00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:rsidTr="00211C11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CBF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CBF" w:rsidRPr="000A6E58" w:rsidRDefault="008D1CBF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DB6" w:rsidRPr="0003711F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:rsidTr="00BC548C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B018D8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="005D3DB6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</w:t>
            </w:r>
            <w:r w:rsidR="005D3DB6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B018D8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85 00</w:t>
            </w:r>
            <w:r w:rsidR="005D3DB6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D3DB6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5D3DB6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B018D8" w:rsidRPr="00B018D8">
              <w:rPr>
                <w:rFonts w:ascii="Times New Roman" w:eastAsia="Times New Roman" w:hAnsi="Times New Roman" w:cs="Times New Roman"/>
                <w:lang w:eastAsia="ru-RU"/>
              </w:rPr>
              <w:t> 513 881,80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5D3DB6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B018D8" w:rsidRPr="00B018D8">
              <w:rPr>
                <w:rFonts w:ascii="Times New Roman" w:eastAsia="Times New Roman" w:hAnsi="Times New Roman" w:cs="Times New Roman"/>
                <w:lang w:eastAsia="ru-RU"/>
              </w:rPr>
              <w:t> 482 570,8</w:t>
            </w: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D3DB6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5D3DB6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018D8" w:rsidRPr="00B018D8">
              <w:rPr>
                <w:rFonts w:ascii="Times New Roman" w:eastAsia="Times New Roman" w:hAnsi="Times New Roman" w:cs="Times New Roman"/>
                <w:lang w:eastAsia="ru-RU"/>
              </w:rPr>
              <w:t> 593 881,80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5D3DB6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4 567 570,80</w:t>
            </w:r>
          </w:p>
        </w:tc>
      </w:tr>
      <w:tr w:rsidR="005D3DB6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7A1C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676F63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:rsidTr="00BC548C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:rsidR="00B67297" w:rsidRPr="00B67297" w:rsidRDefault="00B67297" w:rsidP="00B6729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</w:p>
    <w:p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A2"/>
    <w:rsid w:val="000A6E58"/>
    <w:rsid w:val="00213EE4"/>
    <w:rsid w:val="00281C9F"/>
    <w:rsid w:val="00336E76"/>
    <w:rsid w:val="00542E7E"/>
    <w:rsid w:val="005D3DB6"/>
    <w:rsid w:val="006D7A04"/>
    <w:rsid w:val="00712E5C"/>
    <w:rsid w:val="007245AA"/>
    <w:rsid w:val="00785EC1"/>
    <w:rsid w:val="008C5AFE"/>
    <w:rsid w:val="008D1CBF"/>
    <w:rsid w:val="00B018D8"/>
    <w:rsid w:val="00B311C0"/>
    <w:rsid w:val="00B645BA"/>
    <w:rsid w:val="00B6543D"/>
    <w:rsid w:val="00B67297"/>
    <w:rsid w:val="00B86A1D"/>
    <w:rsid w:val="00BB0163"/>
    <w:rsid w:val="00BC548C"/>
    <w:rsid w:val="00C31C70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7B0C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23</cp:revision>
  <dcterms:created xsi:type="dcterms:W3CDTF">2021-06-04T06:20:00Z</dcterms:created>
  <dcterms:modified xsi:type="dcterms:W3CDTF">2022-11-03T05:45:00Z</dcterms:modified>
</cp:coreProperties>
</file>