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140" w:type="dxa"/>
        <w:tblLook w:val="04A0" w:firstRow="1" w:lastRow="0" w:firstColumn="1" w:lastColumn="0" w:noHBand="0" w:noVBand="1"/>
      </w:tblPr>
      <w:tblGrid>
        <w:gridCol w:w="600"/>
        <w:gridCol w:w="3860"/>
        <w:gridCol w:w="1647"/>
        <w:gridCol w:w="1884"/>
        <w:gridCol w:w="1595"/>
        <w:gridCol w:w="1540"/>
        <w:gridCol w:w="1259"/>
        <w:gridCol w:w="1420"/>
        <w:gridCol w:w="540"/>
      </w:tblGrid>
      <w:tr w:rsidR="00234D62" w:rsidTr="005A0845">
        <w:trPr>
          <w:trHeight w:val="330"/>
        </w:trPr>
        <w:tc>
          <w:tcPr>
            <w:tcW w:w="9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906F0E" w:rsidP="005A0845">
            <w:pPr>
              <w:jc w:val="center"/>
              <w:rPr>
                <w:color w:val="000000"/>
              </w:rPr>
            </w:pPr>
            <w:r w:rsidRPr="003A467D">
              <w:rPr>
                <w:b/>
                <w:color w:val="000000"/>
              </w:rPr>
              <w:t>Распределение объема субвенции на организацию мероприятий при осуществлении деятельности по обращению с животными без владельцев из бюджета автономного округа в 2023-2025 году</w:t>
            </w:r>
            <w:bookmarkStart w:id="0" w:name="_GoBack"/>
            <w:bookmarkEnd w:id="0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</w:tr>
      <w:tr w:rsidR="00234D62" w:rsidTr="005A0845">
        <w:trPr>
          <w:trHeight w:val="33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таб.1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jc w:val="right"/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</w:tr>
      <w:tr w:rsidR="00234D62" w:rsidTr="005A0845">
        <w:trPr>
          <w:trHeight w:val="349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Общий объем  (руб.)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т.ч. (руб.)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</w:tr>
      <w:tr w:rsidR="00234D62" w:rsidTr="005A0845">
        <w:trPr>
          <w:trHeight w:val="563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D62" w:rsidRDefault="00234D62" w:rsidP="005A0845">
            <w:pPr>
              <w:rPr>
                <w:color w:val="000000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D62" w:rsidRDefault="00234D62" w:rsidP="005A0845">
            <w:pPr>
              <w:rPr>
                <w:color w:val="000000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D62" w:rsidRDefault="00234D62" w:rsidP="005A0845">
            <w:pPr>
              <w:rPr>
                <w:color w:val="000000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муниципальный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поселения (п.5= п.3x 20%)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</w:tr>
      <w:tr w:rsidR="00234D62" w:rsidTr="005A0845">
        <w:trPr>
          <w:trHeight w:val="33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4D62" w:rsidRDefault="00234D62" w:rsidP="005A08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4D62" w:rsidRDefault="00234D62" w:rsidP="005A08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4D62" w:rsidRDefault="00234D62" w:rsidP="005A0845">
            <w:pPr>
              <w:jc w:val="center"/>
              <w:rPr>
                <w:sz w:val="20"/>
                <w:szCs w:val="20"/>
              </w:rPr>
            </w:pPr>
          </w:p>
        </w:tc>
      </w:tr>
      <w:tr w:rsidR="00234D62" w:rsidTr="005A0845">
        <w:trPr>
          <w:trHeight w:val="7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rPr>
                <w:color w:val="000000"/>
              </w:rPr>
            </w:pPr>
            <w:r>
              <w:rPr>
                <w:color w:val="000000"/>
              </w:rPr>
              <w:t>Объем субвенций из бюджета автономного округа на 2023 год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2 793 900,0  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2 235 120,0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558 780,0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</w:tr>
      <w:tr w:rsidR="00234D62" w:rsidTr="005A0845">
        <w:trPr>
          <w:trHeight w:val="67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rPr>
                <w:color w:val="000000"/>
              </w:rPr>
            </w:pPr>
            <w:r>
              <w:rPr>
                <w:color w:val="000000"/>
              </w:rPr>
              <w:t>Объем субвенций из бюджета автономного округа на 2024 год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1 941 100,0  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1 552 880,0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388 220,0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</w:tr>
      <w:tr w:rsidR="00234D62" w:rsidTr="005A0845">
        <w:trPr>
          <w:trHeight w:val="67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rPr>
                <w:color w:val="000000"/>
              </w:rPr>
            </w:pPr>
            <w:r>
              <w:rPr>
                <w:color w:val="000000"/>
              </w:rPr>
              <w:t>Объем субвенций из бюджета автономного округа на 2025 год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1 934 000,0  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1 547 200,0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386 800,0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</w:tr>
      <w:tr w:rsidR="00234D62" w:rsidTr="005A0845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таб.2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right"/>
              <w:rPr>
                <w:color w:val="000000"/>
              </w:rPr>
            </w:pPr>
          </w:p>
        </w:tc>
      </w:tr>
      <w:tr w:rsidR="00234D62" w:rsidTr="005A0845">
        <w:trPr>
          <w:trHeight w:val="315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поселения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 год</w:t>
            </w:r>
          </w:p>
        </w:tc>
        <w:tc>
          <w:tcPr>
            <w:tcW w:w="3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год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</w:p>
        </w:tc>
      </w:tr>
      <w:tr w:rsidR="00234D62" w:rsidTr="005A0845">
        <w:trPr>
          <w:trHeight w:val="945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D62" w:rsidRDefault="00234D62" w:rsidP="005A0845">
            <w:pPr>
              <w:rPr>
                <w:color w:val="000000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D62" w:rsidRDefault="00234D62" w:rsidP="005A0845">
            <w:pPr>
              <w:rPr>
                <w:color w:val="00000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 животных (голов)*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Сумма субвенции (руб.)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 животных (голов)*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Сумма субвенции (руб.)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 животных (голов)*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Сумма субвенции (руб.)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</w:p>
        </w:tc>
      </w:tr>
      <w:tr w:rsidR="00234D62" w:rsidTr="005A0845">
        <w:trPr>
          <w:trHeight w:val="38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rPr>
                <w:color w:val="000000"/>
              </w:rPr>
            </w:pPr>
            <w:r>
              <w:rPr>
                <w:color w:val="000000"/>
              </w:rPr>
              <w:t>сельское поселение Сингапай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35 291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34 896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37 282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</w:p>
        </w:tc>
      </w:tr>
      <w:tr w:rsidR="00234D62" w:rsidTr="005A0845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rPr>
                <w:color w:val="000000"/>
              </w:rPr>
            </w:pPr>
            <w:r>
              <w:rPr>
                <w:color w:val="000000"/>
              </w:rPr>
              <w:t>сельское поселение Каркатеевы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82 347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61 068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65 243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</w:p>
        </w:tc>
      </w:tr>
      <w:tr w:rsidR="00234D62" w:rsidTr="005A0845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rPr>
                <w:color w:val="000000"/>
              </w:rPr>
            </w:pPr>
            <w:r>
              <w:rPr>
                <w:color w:val="000000"/>
              </w:rPr>
              <w:t>сельское поселение Лемпино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29 409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23 301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</w:p>
        </w:tc>
      </w:tr>
      <w:tr w:rsidR="00234D62" w:rsidTr="005A0845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rPr>
                <w:color w:val="000000"/>
              </w:rPr>
            </w:pPr>
            <w:r>
              <w:rPr>
                <w:color w:val="000000"/>
              </w:rPr>
              <w:t>сельское поселение Усть-Юган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23 528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17 448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18 641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</w:p>
        </w:tc>
      </w:tr>
      <w:tr w:rsidR="00234D62" w:rsidTr="005A0845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rPr>
                <w:color w:val="000000"/>
              </w:rPr>
            </w:pPr>
            <w:r>
              <w:rPr>
                <w:color w:val="000000"/>
              </w:rPr>
              <w:t>сельское поселение Салым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188 221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122 137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111 846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</w:p>
        </w:tc>
      </w:tr>
      <w:tr w:rsidR="00234D62" w:rsidTr="005A0845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rPr>
                <w:color w:val="000000"/>
              </w:rPr>
            </w:pPr>
            <w:r>
              <w:rPr>
                <w:color w:val="000000"/>
              </w:rPr>
              <w:t>сельское поселение Куть-Ях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35 291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26 172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27 962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</w:p>
        </w:tc>
      </w:tr>
      <w:tr w:rsidR="00234D62" w:rsidTr="005A0845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rPr>
                <w:color w:val="000000"/>
              </w:rPr>
            </w:pPr>
            <w:r>
              <w:rPr>
                <w:color w:val="000000"/>
              </w:rPr>
              <w:t>сельское поселение Сентябрьский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47 055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34 896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37 282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</w:p>
        </w:tc>
      </w:tr>
      <w:tr w:rsidR="00234D62" w:rsidTr="005A0845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1.8.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rPr>
                <w:color w:val="000000"/>
              </w:rPr>
            </w:pPr>
            <w:r>
              <w:rPr>
                <w:color w:val="000000"/>
              </w:rPr>
              <w:t>городское поселение Пойковский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117 638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69 793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65 243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color w:val="000000"/>
              </w:rPr>
            </w:pPr>
          </w:p>
        </w:tc>
      </w:tr>
      <w:tr w:rsidR="00234D62" w:rsidTr="005A0845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 по поселениям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558 780,0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388 220,0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386 800,0 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4D62" w:rsidRDefault="00234D62" w:rsidP="005A0845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234D62" w:rsidTr="005A0845">
        <w:trPr>
          <w:trHeight w:val="315"/>
        </w:trPr>
        <w:tc>
          <w:tcPr>
            <w:tcW w:w="940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rPr>
                <w:color w:val="000000"/>
              </w:rPr>
            </w:pPr>
            <w:r>
              <w:rPr>
                <w:color w:val="000000"/>
              </w:rPr>
              <w:t xml:space="preserve">*- данные предоставлены поселениями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</w:tr>
      <w:tr w:rsidR="00234D62" w:rsidTr="005A0845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62" w:rsidRDefault="00234D62" w:rsidP="005A0845">
            <w:pPr>
              <w:rPr>
                <w:sz w:val="20"/>
                <w:szCs w:val="20"/>
              </w:rPr>
            </w:pPr>
          </w:p>
        </w:tc>
      </w:tr>
    </w:tbl>
    <w:p w:rsidR="002309CE" w:rsidRDefault="002309CE" w:rsidP="00234D62">
      <w:pPr>
        <w:ind w:hanging="709"/>
      </w:pPr>
    </w:p>
    <w:sectPr w:rsidR="002309CE" w:rsidSect="00234D62">
      <w:pgSz w:w="16838" w:h="11906" w:orient="landscape"/>
      <w:pgMar w:top="426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88F"/>
    <w:rsid w:val="000A088F"/>
    <w:rsid w:val="002309CE"/>
    <w:rsid w:val="00234D62"/>
    <w:rsid w:val="0090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0551A0-2456-46FE-B179-3FA3699DB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3</cp:revision>
  <dcterms:created xsi:type="dcterms:W3CDTF">2022-10-25T05:51:00Z</dcterms:created>
  <dcterms:modified xsi:type="dcterms:W3CDTF">2022-10-25T05:52:00Z</dcterms:modified>
</cp:coreProperties>
</file>