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D0" w:rsidRPr="005E3FD0" w:rsidRDefault="005E3FD0" w:rsidP="005E3FD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FD0" w:rsidRPr="005E3FD0" w:rsidRDefault="005E3FD0" w:rsidP="005E3FD0">
      <w:pPr>
        <w:jc w:val="center"/>
        <w:rPr>
          <w:b/>
          <w:sz w:val="20"/>
          <w:szCs w:val="20"/>
        </w:rPr>
      </w:pPr>
    </w:p>
    <w:p w:rsidR="005E3FD0" w:rsidRPr="005E3FD0" w:rsidRDefault="005E3FD0" w:rsidP="005E3FD0">
      <w:pPr>
        <w:jc w:val="center"/>
        <w:rPr>
          <w:b/>
          <w:sz w:val="42"/>
          <w:szCs w:val="42"/>
        </w:rPr>
      </w:pPr>
      <w:r w:rsidRPr="005E3FD0">
        <w:rPr>
          <w:b/>
          <w:sz w:val="42"/>
          <w:szCs w:val="42"/>
        </w:rPr>
        <w:t xml:space="preserve">АДМИНИСТРАЦИЯ  </w:t>
      </w:r>
    </w:p>
    <w:p w:rsidR="005E3FD0" w:rsidRPr="005E3FD0" w:rsidRDefault="005E3FD0" w:rsidP="005E3FD0">
      <w:pPr>
        <w:jc w:val="center"/>
        <w:rPr>
          <w:b/>
          <w:sz w:val="19"/>
          <w:szCs w:val="42"/>
        </w:rPr>
      </w:pPr>
      <w:r w:rsidRPr="005E3FD0">
        <w:rPr>
          <w:b/>
          <w:sz w:val="42"/>
          <w:szCs w:val="42"/>
        </w:rPr>
        <w:t>НЕФТЕЮГАНСКОГО  РАЙОНА</w:t>
      </w:r>
    </w:p>
    <w:p w:rsidR="005E3FD0" w:rsidRPr="005E3FD0" w:rsidRDefault="005E3FD0" w:rsidP="005E3FD0">
      <w:pPr>
        <w:jc w:val="center"/>
        <w:rPr>
          <w:b/>
          <w:sz w:val="32"/>
        </w:rPr>
      </w:pPr>
    </w:p>
    <w:p w:rsidR="005E3FD0" w:rsidRPr="005E3FD0" w:rsidRDefault="005E3FD0" w:rsidP="005E3FD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</w:t>
      </w:r>
      <w:r w:rsidRPr="005E3FD0">
        <w:rPr>
          <w:b/>
          <w:caps/>
          <w:sz w:val="36"/>
          <w:szCs w:val="38"/>
        </w:rPr>
        <w:t>ение</w:t>
      </w:r>
    </w:p>
    <w:p w:rsidR="005E3FD0" w:rsidRPr="005E3FD0" w:rsidRDefault="005E3FD0" w:rsidP="005E3FD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E3FD0" w:rsidRPr="005E3FD0" w:rsidTr="00CA48F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E3FD0" w:rsidRPr="005E3FD0" w:rsidRDefault="005E3FD0" w:rsidP="005E3F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5E3FD0">
              <w:rPr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5E3FD0" w:rsidRPr="005E3FD0" w:rsidRDefault="005E3FD0" w:rsidP="005E3FD0">
            <w:pPr>
              <w:jc w:val="right"/>
              <w:rPr>
                <w:sz w:val="26"/>
                <w:szCs w:val="26"/>
                <w:u w:val="single"/>
              </w:rPr>
            </w:pPr>
            <w:r w:rsidRPr="005E3FD0">
              <w:rPr>
                <w:sz w:val="26"/>
                <w:szCs w:val="26"/>
              </w:rPr>
              <w:t>№</w:t>
            </w:r>
            <w:r w:rsidRPr="005E3FD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644-ра</w:t>
            </w:r>
          </w:p>
        </w:tc>
      </w:tr>
      <w:tr w:rsidR="005E3FD0" w:rsidRPr="005E3FD0" w:rsidTr="00CA48F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E3FD0" w:rsidRPr="005E3FD0" w:rsidRDefault="005E3FD0" w:rsidP="005E3FD0">
            <w:pPr>
              <w:rPr>
                <w:sz w:val="4"/>
              </w:rPr>
            </w:pPr>
          </w:p>
          <w:p w:rsidR="005E3FD0" w:rsidRPr="005E3FD0" w:rsidRDefault="005E3FD0" w:rsidP="005E3FD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E3FD0" w:rsidRPr="005E3FD0" w:rsidRDefault="005E3FD0" w:rsidP="005E3FD0">
            <w:pPr>
              <w:jc w:val="right"/>
              <w:rPr>
                <w:sz w:val="20"/>
              </w:rPr>
            </w:pPr>
          </w:p>
        </w:tc>
      </w:tr>
    </w:tbl>
    <w:p w:rsidR="005E3FD0" w:rsidRPr="005E3FD0" w:rsidRDefault="005E3FD0" w:rsidP="005E3FD0">
      <w:pPr>
        <w:jc w:val="center"/>
      </w:pPr>
      <w:r w:rsidRPr="005E3FD0">
        <w:t>г.Нефтеюганск</w:t>
      </w:r>
    </w:p>
    <w:p w:rsidR="005E3FD0" w:rsidRDefault="005E3FD0" w:rsidP="005E3FD0">
      <w:pPr>
        <w:ind w:right="-1"/>
        <w:jc w:val="center"/>
      </w:pPr>
    </w:p>
    <w:p w:rsidR="005E3FD0" w:rsidRPr="005E3FD0" w:rsidRDefault="005E3FD0" w:rsidP="005E3FD0">
      <w:pPr>
        <w:ind w:right="-1"/>
        <w:jc w:val="center"/>
      </w:pPr>
    </w:p>
    <w:p w:rsidR="0065021F" w:rsidRPr="006276AC" w:rsidRDefault="0065021F" w:rsidP="0065021F">
      <w:pPr>
        <w:jc w:val="center"/>
        <w:rPr>
          <w:sz w:val="26"/>
          <w:szCs w:val="26"/>
        </w:rPr>
      </w:pPr>
      <w:r w:rsidRPr="006276AC">
        <w:rPr>
          <w:sz w:val="26"/>
          <w:szCs w:val="26"/>
        </w:rPr>
        <w:t xml:space="preserve">О результатах действия льгот по налогам </w:t>
      </w:r>
    </w:p>
    <w:p w:rsidR="0065021F" w:rsidRPr="006276AC" w:rsidRDefault="0065021F" w:rsidP="0065021F">
      <w:pPr>
        <w:jc w:val="center"/>
        <w:rPr>
          <w:sz w:val="26"/>
        </w:rPr>
      </w:pPr>
      <w:r w:rsidRPr="006276AC">
        <w:rPr>
          <w:sz w:val="26"/>
          <w:szCs w:val="26"/>
        </w:rPr>
        <w:t>в</w:t>
      </w:r>
      <w:r w:rsidRPr="006276AC">
        <w:rPr>
          <w:sz w:val="26"/>
        </w:rPr>
        <w:t xml:space="preserve"> Нефтеюганском районе за 2018 год </w:t>
      </w:r>
    </w:p>
    <w:p w:rsidR="0065021F" w:rsidRPr="006276AC" w:rsidRDefault="0065021F" w:rsidP="0065021F">
      <w:pPr>
        <w:jc w:val="center"/>
        <w:rPr>
          <w:sz w:val="26"/>
        </w:rPr>
      </w:pPr>
    </w:p>
    <w:p w:rsidR="0065021F" w:rsidRPr="006276AC" w:rsidRDefault="0065021F" w:rsidP="0065021F">
      <w:pPr>
        <w:rPr>
          <w:sz w:val="26"/>
        </w:rPr>
      </w:pPr>
    </w:p>
    <w:p w:rsidR="0065021F" w:rsidRPr="006276AC" w:rsidRDefault="0065021F" w:rsidP="006502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 xml:space="preserve">В соответствии с постановлением администрации </w:t>
      </w:r>
      <w:r w:rsidRPr="006276AC">
        <w:rPr>
          <w:sz w:val="26"/>
        </w:rPr>
        <w:t xml:space="preserve">Нефтеюганского района </w:t>
      </w:r>
      <w:r w:rsidRPr="006276AC">
        <w:rPr>
          <w:sz w:val="26"/>
        </w:rPr>
        <w:br/>
        <w:t xml:space="preserve">от 18.09.2014 № 1993-па </w:t>
      </w:r>
      <w:r w:rsidRPr="006276AC">
        <w:rPr>
          <w:sz w:val="26"/>
          <w:szCs w:val="26"/>
        </w:rPr>
        <w:t xml:space="preserve">«Об утверждении порядка оценки бюджетной, социальной </w:t>
      </w:r>
      <w:r w:rsidRPr="006276AC">
        <w:rPr>
          <w:sz w:val="26"/>
          <w:szCs w:val="26"/>
        </w:rPr>
        <w:br/>
        <w:t>и экономической эффективности применяемых (планируемых к предоставлению) налоговых льгот» (с изменениями на 09.10.2019 № 2043-па):</w:t>
      </w:r>
    </w:p>
    <w:p w:rsidR="0065021F" w:rsidRPr="006276AC" w:rsidRDefault="0065021F" w:rsidP="0065021F">
      <w:pPr>
        <w:ind w:firstLine="851"/>
        <w:jc w:val="both"/>
        <w:rPr>
          <w:sz w:val="26"/>
          <w:szCs w:val="26"/>
        </w:rPr>
      </w:pPr>
    </w:p>
    <w:p w:rsidR="0065021F" w:rsidRPr="006276AC" w:rsidRDefault="0065021F" w:rsidP="002D79B4">
      <w:pPr>
        <w:numPr>
          <w:ilvl w:val="0"/>
          <w:numId w:val="1"/>
        </w:numPr>
        <w:tabs>
          <w:tab w:val="clear" w:pos="1065"/>
          <w:tab w:val="num" w:pos="1134"/>
        </w:tabs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>Одобрить аналитическую справку о результ</w:t>
      </w:r>
      <w:r w:rsidR="00D4785D" w:rsidRPr="006276AC">
        <w:rPr>
          <w:sz w:val="26"/>
          <w:szCs w:val="26"/>
        </w:rPr>
        <w:t xml:space="preserve">атах действия льгот по налогам </w:t>
      </w:r>
      <w:r w:rsidRPr="006276AC">
        <w:rPr>
          <w:sz w:val="26"/>
          <w:szCs w:val="26"/>
        </w:rPr>
        <w:t xml:space="preserve">в </w:t>
      </w:r>
      <w:r w:rsidRPr="006276AC">
        <w:rPr>
          <w:sz w:val="26"/>
        </w:rPr>
        <w:t>Нефтеюганском районе за 2018 год</w:t>
      </w:r>
      <w:r w:rsidR="0019579A">
        <w:rPr>
          <w:sz w:val="26"/>
        </w:rPr>
        <w:t xml:space="preserve"> </w:t>
      </w:r>
      <w:r w:rsidR="00972E8F">
        <w:rPr>
          <w:sz w:val="26"/>
        </w:rPr>
        <w:t>(</w:t>
      </w:r>
      <w:r w:rsidR="0019579A">
        <w:rPr>
          <w:sz w:val="26"/>
          <w:szCs w:val="26"/>
        </w:rPr>
        <w:t>приложени</w:t>
      </w:r>
      <w:r w:rsidR="00972E8F">
        <w:rPr>
          <w:sz w:val="26"/>
          <w:szCs w:val="26"/>
        </w:rPr>
        <w:t>е)</w:t>
      </w:r>
      <w:r w:rsidRPr="006276AC">
        <w:rPr>
          <w:sz w:val="26"/>
        </w:rPr>
        <w:t xml:space="preserve">. </w:t>
      </w:r>
    </w:p>
    <w:p w:rsidR="0065021F" w:rsidRPr="006276AC" w:rsidRDefault="0065021F" w:rsidP="002D79B4">
      <w:pPr>
        <w:numPr>
          <w:ilvl w:val="0"/>
          <w:numId w:val="1"/>
        </w:numPr>
        <w:tabs>
          <w:tab w:val="clear" w:pos="1065"/>
          <w:tab w:val="num" w:pos="1134"/>
        </w:tabs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 xml:space="preserve">Департаменту финансов </w:t>
      </w:r>
      <w:r w:rsidRPr="006276AC">
        <w:rPr>
          <w:sz w:val="26"/>
        </w:rPr>
        <w:t xml:space="preserve">Нефтеюганского района (Бузунова М.Ф.) использовать данные прилагаемой аналитической справки о результатах </w:t>
      </w:r>
      <w:r w:rsidRPr="006276AC">
        <w:rPr>
          <w:sz w:val="26"/>
          <w:szCs w:val="26"/>
        </w:rPr>
        <w:t xml:space="preserve">действия льгот по налогам </w:t>
      </w:r>
      <w:r w:rsidRPr="006276AC">
        <w:rPr>
          <w:sz w:val="26"/>
        </w:rPr>
        <w:t xml:space="preserve">при составлении проекта бюджета Нефтеюганского района </w:t>
      </w:r>
      <w:r w:rsidRPr="006276AC">
        <w:rPr>
          <w:sz w:val="26"/>
        </w:rPr>
        <w:br/>
        <w:t xml:space="preserve">на 2020 год и плановый период 2021 и 2022 годы. </w:t>
      </w:r>
    </w:p>
    <w:p w:rsidR="0065021F" w:rsidRPr="006276AC" w:rsidRDefault="0065021F" w:rsidP="002D79B4">
      <w:pPr>
        <w:numPr>
          <w:ilvl w:val="0"/>
          <w:numId w:val="1"/>
        </w:numPr>
        <w:tabs>
          <w:tab w:val="clear" w:pos="1065"/>
          <w:tab w:val="num" w:pos="1134"/>
        </w:tabs>
        <w:ind w:left="0" w:firstLine="709"/>
        <w:jc w:val="both"/>
        <w:rPr>
          <w:sz w:val="26"/>
          <w:szCs w:val="26"/>
        </w:rPr>
      </w:pPr>
      <w:r w:rsidRPr="006276AC">
        <w:rPr>
          <w:sz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:rsidR="0065021F" w:rsidRPr="006276AC" w:rsidRDefault="0065021F" w:rsidP="002D79B4">
      <w:pPr>
        <w:numPr>
          <w:ilvl w:val="0"/>
          <w:numId w:val="1"/>
        </w:numPr>
        <w:tabs>
          <w:tab w:val="clear" w:pos="1065"/>
          <w:tab w:val="num" w:pos="1134"/>
        </w:tabs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 xml:space="preserve">Контроль за выполнением распоряжения возложить на директора департамента финансов – заместителя главы Нефтеюганского района Бузунову М.Ф. </w:t>
      </w:r>
    </w:p>
    <w:p w:rsidR="0065021F" w:rsidRPr="006276AC" w:rsidRDefault="0065021F" w:rsidP="0065021F">
      <w:pPr>
        <w:ind w:left="709"/>
        <w:jc w:val="both"/>
        <w:rPr>
          <w:sz w:val="26"/>
        </w:rPr>
      </w:pPr>
    </w:p>
    <w:p w:rsidR="0065021F" w:rsidRPr="006276AC" w:rsidRDefault="0065021F" w:rsidP="0065021F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:rsidR="0065021F" w:rsidRPr="006276AC" w:rsidRDefault="0065021F" w:rsidP="0065021F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:rsidR="002D79B4" w:rsidRPr="006E07F5" w:rsidRDefault="002D79B4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65021F" w:rsidRPr="006276AC" w:rsidRDefault="0065021F" w:rsidP="0065021F">
      <w:pPr>
        <w:jc w:val="both"/>
        <w:rPr>
          <w:sz w:val="26"/>
          <w:szCs w:val="26"/>
        </w:rPr>
      </w:pPr>
    </w:p>
    <w:p w:rsidR="0065021F" w:rsidRPr="006276AC" w:rsidRDefault="0019579A" w:rsidP="0019579A">
      <w:pPr>
        <w:tabs>
          <w:tab w:val="left" w:pos="379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5021F" w:rsidRPr="006276AC" w:rsidRDefault="0065021F"/>
    <w:p w:rsidR="0065021F" w:rsidRPr="006276AC" w:rsidRDefault="0065021F"/>
    <w:p w:rsidR="0065021F" w:rsidRPr="006276AC" w:rsidRDefault="0065021F"/>
    <w:p w:rsidR="0065021F" w:rsidRPr="006276AC" w:rsidRDefault="0065021F"/>
    <w:p w:rsidR="0065021F" w:rsidRPr="006276AC" w:rsidRDefault="0065021F"/>
    <w:p w:rsidR="0065021F" w:rsidRPr="006276AC" w:rsidRDefault="0065021F"/>
    <w:p w:rsidR="0065021F" w:rsidRPr="006276AC" w:rsidRDefault="0065021F"/>
    <w:p w:rsidR="0065021F" w:rsidRPr="006276AC" w:rsidRDefault="0065021F"/>
    <w:p w:rsidR="002D79B4" w:rsidRPr="00455920" w:rsidRDefault="002D79B4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 xml:space="preserve">Приложение </w:t>
      </w:r>
    </w:p>
    <w:p w:rsidR="002D79B4" w:rsidRPr="00455920" w:rsidRDefault="002D79B4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к распоряжению администрации Нефтеюганского района</w:t>
      </w:r>
    </w:p>
    <w:p w:rsidR="002D79B4" w:rsidRPr="00455920" w:rsidRDefault="002D79B4" w:rsidP="0049694A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5E3FD0">
        <w:rPr>
          <w:sz w:val="26"/>
          <w:szCs w:val="26"/>
        </w:rPr>
        <w:t xml:space="preserve"> 30.10.2019 № 644-ра</w:t>
      </w:r>
    </w:p>
    <w:p w:rsidR="0065021F" w:rsidRPr="006276AC" w:rsidRDefault="0065021F" w:rsidP="0065021F">
      <w:pPr>
        <w:ind w:left="5670"/>
        <w:rPr>
          <w:sz w:val="26"/>
          <w:szCs w:val="26"/>
        </w:rPr>
      </w:pPr>
    </w:p>
    <w:p w:rsidR="0065021F" w:rsidRPr="006276AC" w:rsidRDefault="0065021F" w:rsidP="0065021F">
      <w:pPr>
        <w:ind w:left="5670"/>
        <w:rPr>
          <w:sz w:val="26"/>
          <w:szCs w:val="26"/>
        </w:rPr>
      </w:pPr>
    </w:p>
    <w:p w:rsidR="0065021F" w:rsidRPr="006276AC" w:rsidRDefault="0065021F" w:rsidP="0065021F">
      <w:pPr>
        <w:ind w:left="5670"/>
        <w:rPr>
          <w:sz w:val="26"/>
        </w:rPr>
      </w:pPr>
    </w:p>
    <w:p w:rsidR="0065021F" w:rsidRPr="006276AC" w:rsidRDefault="0065021F" w:rsidP="0065021F">
      <w:pPr>
        <w:jc w:val="center"/>
        <w:rPr>
          <w:sz w:val="26"/>
          <w:szCs w:val="26"/>
        </w:rPr>
      </w:pPr>
      <w:r w:rsidRPr="006276AC">
        <w:rPr>
          <w:sz w:val="26"/>
          <w:szCs w:val="26"/>
        </w:rPr>
        <w:t xml:space="preserve">Аналитическая справка о результатах действия льгот по налогам </w:t>
      </w:r>
    </w:p>
    <w:p w:rsidR="0065021F" w:rsidRPr="006276AC" w:rsidRDefault="0065021F" w:rsidP="0065021F">
      <w:pPr>
        <w:jc w:val="center"/>
        <w:rPr>
          <w:sz w:val="26"/>
        </w:rPr>
      </w:pPr>
      <w:r w:rsidRPr="006276AC">
        <w:rPr>
          <w:sz w:val="26"/>
          <w:szCs w:val="26"/>
        </w:rPr>
        <w:t>в</w:t>
      </w:r>
      <w:r w:rsidRPr="006276AC">
        <w:rPr>
          <w:sz w:val="26"/>
        </w:rPr>
        <w:t xml:space="preserve"> Нефтеюганском районе за 2018 год </w:t>
      </w:r>
    </w:p>
    <w:p w:rsidR="0065021F" w:rsidRPr="006276AC" w:rsidRDefault="0065021F" w:rsidP="0065021F">
      <w:pPr>
        <w:jc w:val="center"/>
        <w:rPr>
          <w:sz w:val="26"/>
        </w:rPr>
      </w:pPr>
    </w:p>
    <w:p w:rsidR="0065021F" w:rsidRPr="006276AC" w:rsidRDefault="0065021F" w:rsidP="006502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 xml:space="preserve">Оценка эффективности налоговых льгот проводится в соответствии с </w:t>
      </w:r>
      <w:hyperlink r:id="rId9" w:history="1">
        <w:r w:rsidRPr="006276AC">
          <w:rPr>
            <w:rStyle w:val="a5"/>
            <w:color w:val="auto"/>
            <w:sz w:val="26"/>
            <w:szCs w:val="26"/>
            <w:u w:val="none"/>
          </w:rPr>
          <w:t>порядком</w:t>
        </w:r>
      </w:hyperlink>
      <w:r w:rsidRPr="006276AC">
        <w:rPr>
          <w:sz w:val="26"/>
          <w:szCs w:val="26"/>
        </w:rPr>
        <w:t xml:space="preserve"> оценки бюджетной, социальной и экономической эффективности применяемых (планируемых к предоставлению) налоговых льгот (далее – Порядок), утвержденным постановлением администрации Нефтеюганского района от 18.09.2014 № 1993-па «Об утверждении порядка оценки бюджетной, социальной и экономической эффективности применяемых (планируемых к предоставлению) налоговых льгот» </w:t>
      </w:r>
      <w:r w:rsidR="00EA12BE">
        <w:rPr>
          <w:sz w:val="26"/>
          <w:szCs w:val="26"/>
        </w:rPr>
        <w:br/>
      </w:r>
      <w:r w:rsidRPr="006276AC">
        <w:rPr>
          <w:sz w:val="26"/>
          <w:szCs w:val="26"/>
        </w:rPr>
        <w:t>(с изменениями на 09.10.2019 № 2043-па).</w:t>
      </w:r>
    </w:p>
    <w:p w:rsidR="0065021F" w:rsidRPr="006276AC" w:rsidRDefault="0065021F" w:rsidP="006502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 xml:space="preserve">Оценка бюджетной, социальной и экономической эффективности </w:t>
      </w:r>
      <w:r w:rsidRPr="006276AC">
        <w:rPr>
          <w:sz w:val="26"/>
          <w:szCs w:val="26"/>
        </w:rPr>
        <w:br/>
        <w:t xml:space="preserve">осуществляется в отношении налоговых льгот по местным </w:t>
      </w:r>
      <w:r w:rsidRPr="006276AC">
        <w:rPr>
          <w:spacing w:val="-4"/>
          <w:sz w:val="26"/>
          <w:szCs w:val="26"/>
        </w:rPr>
        <w:t xml:space="preserve">налогам на межселенной территории, </w:t>
      </w:r>
      <w:r w:rsidRPr="006276AC">
        <w:rPr>
          <w:sz w:val="26"/>
          <w:szCs w:val="26"/>
        </w:rPr>
        <w:t>применяемых (планируемых к предоставлению) решениями Думы Нефтеюганского района:</w:t>
      </w:r>
    </w:p>
    <w:p w:rsidR="0065021F" w:rsidRPr="006276AC" w:rsidRDefault="0065021F" w:rsidP="0065021F">
      <w:pPr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>земельный налог;</w:t>
      </w:r>
    </w:p>
    <w:p w:rsidR="0065021F" w:rsidRPr="006276AC" w:rsidRDefault="0065021F" w:rsidP="0065021F">
      <w:pPr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>налог на имущество физических лиц.</w:t>
      </w:r>
    </w:p>
    <w:p w:rsidR="0065021F" w:rsidRPr="006276AC" w:rsidRDefault="0065021F" w:rsidP="006502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>Результативность налоговых льгот определяется по следующим критериям:</w:t>
      </w:r>
    </w:p>
    <w:p w:rsidR="0065021F" w:rsidRPr="006276AC" w:rsidRDefault="0065021F" w:rsidP="002D79B4">
      <w:pPr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>бюджетной эффективности;</w:t>
      </w:r>
    </w:p>
    <w:p w:rsidR="0065021F" w:rsidRPr="006276AC" w:rsidRDefault="0065021F" w:rsidP="002D79B4">
      <w:pPr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>социальной эффективности;</w:t>
      </w:r>
    </w:p>
    <w:p w:rsidR="0065021F" w:rsidRPr="006276AC" w:rsidRDefault="0065021F" w:rsidP="002D79B4">
      <w:pPr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>экономической эффективности.</w:t>
      </w:r>
    </w:p>
    <w:p w:rsidR="0065021F" w:rsidRPr="006276AC" w:rsidRDefault="0065021F" w:rsidP="006502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 xml:space="preserve">Результаты оценки используются в процессе формирования параметров бюджета Нефтеюганского района на очередной финансовый год и плановый период. </w:t>
      </w:r>
    </w:p>
    <w:p w:rsidR="00D4785D" w:rsidRPr="006276AC" w:rsidRDefault="00D4785D" w:rsidP="0065021F">
      <w:pPr>
        <w:jc w:val="center"/>
        <w:rPr>
          <w:sz w:val="26"/>
          <w:szCs w:val="26"/>
        </w:rPr>
      </w:pPr>
    </w:p>
    <w:p w:rsidR="0065021F" w:rsidRPr="006276AC" w:rsidRDefault="0065021F" w:rsidP="0065021F">
      <w:pPr>
        <w:jc w:val="center"/>
        <w:rPr>
          <w:sz w:val="26"/>
          <w:szCs w:val="26"/>
        </w:rPr>
      </w:pPr>
      <w:r w:rsidRPr="006276AC">
        <w:rPr>
          <w:sz w:val="26"/>
          <w:szCs w:val="26"/>
        </w:rPr>
        <w:t xml:space="preserve">Структура и динамика налоговых льгот по земельному налогу </w:t>
      </w:r>
    </w:p>
    <w:p w:rsidR="0065021F" w:rsidRPr="006276AC" w:rsidRDefault="0065021F" w:rsidP="0065021F">
      <w:pPr>
        <w:jc w:val="center"/>
        <w:rPr>
          <w:sz w:val="26"/>
          <w:szCs w:val="26"/>
        </w:rPr>
      </w:pPr>
      <w:r w:rsidRPr="006276AC">
        <w:rPr>
          <w:sz w:val="26"/>
          <w:szCs w:val="26"/>
        </w:rPr>
        <w:t xml:space="preserve">и налогу на имущество физических лиц </w:t>
      </w:r>
    </w:p>
    <w:p w:rsidR="004D0D1C" w:rsidRPr="006276AC" w:rsidRDefault="004D0D1C" w:rsidP="0065021F">
      <w:pPr>
        <w:jc w:val="right"/>
        <w:rPr>
          <w:sz w:val="26"/>
          <w:szCs w:val="22"/>
        </w:rPr>
      </w:pPr>
    </w:p>
    <w:p w:rsidR="0065021F" w:rsidRPr="006276AC" w:rsidRDefault="0065021F" w:rsidP="0065021F">
      <w:pPr>
        <w:jc w:val="right"/>
        <w:rPr>
          <w:sz w:val="26"/>
          <w:szCs w:val="22"/>
        </w:rPr>
      </w:pPr>
      <w:r w:rsidRPr="006276AC">
        <w:rPr>
          <w:sz w:val="26"/>
          <w:szCs w:val="22"/>
        </w:rPr>
        <w:t>Таблица № 1</w:t>
      </w:r>
    </w:p>
    <w:p w:rsidR="009243F6" w:rsidRPr="006276AC" w:rsidRDefault="009243F6" w:rsidP="0065021F">
      <w:pPr>
        <w:jc w:val="right"/>
        <w:rPr>
          <w:sz w:val="26"/>
          <w:szCs w:val="22"/>
        </w:rPr>
      </w:pPr>
    </w:p>
    <w:p w:rsidR="0065021F" w:rsidRPr="006276AC" w:rsidRDefault="009243F6" w:rsidP="0065021F">
      <w:pPr>
        <w:jc w:val="right"/>
        <w:rPr>
          <w:sz w:val="26"/>
          <w:szCs w:val="22"/>
        </w:rPr>
      </w:pPr>
      <w:r w:rsidRPr="006276AC">
        <w:rPr>
          <w:sz w:val="26"/>
          <w:szCs w:val="22"/>
        </w:rPr>
        <w:t>тыс. рублей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275"/>
        <w:gridCol w:w="1276"/>
        <w:gridCol w:w="1559"/>
        <w:gridCol w:w="1134"/>
        <w:gridCol w:w="1134"/>
        <w:gridCol w:w="1418"/>
      </w:tblGrid>
      <w:tr w:rsidR="006276AC" w:rsidRPr="006276AC" w:rsidTr="00016687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  <w:r w:rsidRPr="006276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муниципальному образованию (консолидированный)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Темп роста (снижения) 2018 года </w:t>
            </w:r>
          </w:p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2017 году,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на межселенной территории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Темп роста (снижения) 2018 года </w:t>
            </w:r>
          </w:p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2017 году, %</w:t>
            </w:r>
          </w:p>
        </w:tc>
      </w:tr>
      <w:tr w:rsidR="006276AC" w:rsidRPr="006276AC" w:rsidTr="00016687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1F" w:rsidRPr="006276AC" w:rsidRDefault="0065021F" w:rsidP="00016687">
            <w:pPr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1F" w:rsidRPr="006276AC" w:rsidRDefault="0065021F" w:rsidP="0001668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76AC" w:rsidRPr="006276AC" w:rsidTr="000166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1F" w:rsidRPr="006276AC" w:rsidRDefault="00607D92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1F" w:rsidRPr="006276AC" w:rsidRDefault="0065021F" w:rsidP="0001668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Налоговая база (кадастровая/нормативная цена)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F6792C" w:rsidP="00F6792C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5 607 263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5 249 520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955F20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F6792C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hAnsi="Times New Roman" w:cs="Times New Roman"/>
                <w:szCs w:val="22"/>
                <w:lang w:eastAsia="en-US"/>
              </w:rPr>
              <w:t>3 473 755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3 321 104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955F20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hAnsi="Times New Roman" w:cs="Times New Roman"/>
                <w:szCs w:val="22"/>
                <w:lang w:eastAsia="en-US"/>
              </w:rPr>
              <w:t>95,6</w:t>
            </w:r>
          </w:p>
        </w:tc>
      </w:tr>
      <w:tr w:rsidR="006276AC" w:rsidRPr="006276AC" w:rsidTr="000166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1F" w:rsidRPr="006276AC" w:rsidRDefault="00607D92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1F" w:rsidRPr="006276AC" w:rsidRDefault="0065021F" w:rsidP="0001668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Налоговая база (кадастровая/нормативная цена с учетом льгот)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F6792C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3 449 499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3 788 238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955F20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F6792C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hAnsi="Times New Roman" w:cs="Times New Roman"/>
                <w:szCs w:val="22"/>
                <w:lang w:eastAsia="en-US"/>
              </w:rPr>
              <w:t>2 100 433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2 173 066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955F20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hAnsi="Times New Roman" w:cs="Times New Roman"/>
                <w:szCs w:val="22"/>
                <w:lang w:eastAsia="en-US"/>
              </w:rPr>
              <w:t>103,5</w:t>
            </w:r>
          </w:p>
        </w:tc>
      </w:tr>
      <w:tr w:rsidR="006276AC" w:rsidRPr="006276AC" w:rsidTr="000166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1F" w:rsidRPr="006276AC" w:rsidRDefault="00607D92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5021F"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1F" w:rsidRDefault="0065021F" w:rsidP="00607D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льгот, предоставленных </w:t>
            </w: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соответствии с муниципальными правовыми актами</w:t>
            </w:r>
          </w:p>
          <w:p w:rsidR="009C6F7C" w:rsidRPr="006276AC" w:rsidRDefault="009C6F7C" w:rsidP="00607D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8012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5 25</w:t>
            </w:r>
            <w:r w:rsidR="00801287"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955F20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4D0D1C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955F20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37,1</w:t>
            </w:r>
          </w:p>
        </w:tc>
      </w:tr>
      <w:tr w:rsidR="006276AC" w:rsidRPr="006276AC" w:rsidTr="000166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1F" w:rsidRPr="006276AC" w:rsidRDefault="00607D92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5021F"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1F" w:rsidRDefault="0065021F" w:rsidP="00607D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земельного налога, </w:t>
            </w:r>
            <w:r w:rsidR="00607D92"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одлежащая уплате</w:t>
            </w:r>
          </w:p>
          <w:p w:rsidR="009C6F7C" w:rsidRPr="006276AC" w:rsidRDefault="009C6F7C" w:rsidP="00607D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45 412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955F20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38 416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976902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28 725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976902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26 940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976902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93,9</w:t>
            </w:r>
          </w:p>
        </w:tc>
      </w:tr>
      <w:tr w:rsidR="006276AC" w:rsidRPr="006276AC" w:rsidTr="000166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1F" w:rsidRPr="006276AC" w:rsidRDefault="00607D92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5021F"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1F" w:rsidRPr="006276AC" w:rsidRDefault="0065021F" w:rsidP="00607D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 </w:t>
            </w: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 земельному налогу, предоставленных </w:t>
            </w: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соответствии </w:t>
            </w: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муниципальными правовыми актами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5 922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5 016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976902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4D0D1C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976902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37,1</w:t>
            </w:r>
          </w:p>
        </w:tc>
      </w:tr>
      <w:tr w:rsidR="006276AC" w:rsidRPr="006276AC" w:rsidTr="000166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1F" w:rsidRPr="006276AC" w:rsidRDefault="0065021F" w:rsidP="00607D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налога </w:t>
            </w: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 имущество физических лиц, подлежащая уплате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13 242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232D3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13 2</w:t>
            </w:r>
            <w:r w:rsidR="00232D3F"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232D3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3F" w:rsidRPr="006276AC" w:rsidRDefault="00232D3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805</w:t>
            </w:r>
          </w:p>
          <w:p w:rsidR="00232D3F" w:rsidRPr="006276AC" w:rsidRDefault="00232D3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232D3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232D3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101,9</w:t>
            </w:r>
          </w:p>
        </w:tc>
      </w:tr>
      <w:tr w:rsidR="006276AC" w:rsidRPr="006276AC" w:rsidTr="0001668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7C" w:rsidRDefault="0065021F" w:rsidP="00607D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 по налогу на имущество физических лиц, предоставленных </w:t>
            </w: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соответствии </w:t>
            </w: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муниципальными правовыми актами</w:t>
            </w:r>
          </w:p>
          <w:p w:rsidR="0065021F" w:rsidRPr="006276AC" w:rsidRDefault="0065021F" w:rsidP="00607D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4D0D1C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D03EB3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6276A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65021F" w:rsidRPr="006276AC" w:rsidRDefault="0065021F" w:rsidP="0001668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</w:tbl>
    <w:p w:rsidR="00F6792C" w:rsidRPr="006276AC" w:rsidRDefault="00F6792C" w:rsidP="0065021F">
      <w:pPr>
        <w:pStyle w:val="a6"/>
        <w:ind w:left="0" w:firstLine="709"/>
        <w:jc w:val="both"/>
        <w:rPr>
          <w:sz w:val="26"/>
          <w:szCs w:val="26"/>
        </w:rPr>
      </w:pPr>
    </w:p>
    <w:p w:rsidR="004D0D1C" w:rsidRPr="006276AC" w:rsidRDefault="0065021F" w:rsidP="0065021F">
      <w:pPr>
        <w:pStyle w:val="a6"/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 xml:space="preserve">Сумма льгот, предоставленных в соответствии с </w:t>
      </w:r>
      <w:r w:rsidR="001C14A7" w:rsidRPr="006276AC">
        <w:rPr>
          <w:sz w:val="26"/>
          <w:szCs w:val="26"/>
        </w:rPr>
        <w:t xml:space="preserve">нормативными </w:t>
      </w:r>
      <w:r w:rsidRPr="006276AC">
        <w:rPr>
          <w:sz w:val="26"/>
          <w:szCs w:val="26"/>
        </w:rPr>
        <w:t xml:space="preserve">правовыми актами </w:t>
      </w:r>
      <w:r w:rsidRPr="006276AC">
        <w:rPr>
          <w:sz w:val="26"/>
          <w:szCs w:val="26"/>
          <w:lang w:eastAsia="en-US"/>
        </w:rPr>
        <w:t>Нефтеюганского района</w:t>
      </w:r>
      <w:r w:rsidRPr="006276AC">
        <w:rPr>
          <w:sz w:val="26"/>
          <w:szCs w:val="26"/>
        </w:rPr>
        <w:t xml:space="preserve">, </w:t>
      </w:r>
      <w:r w:rsidR="00607D92" w:rsidRPr="006276AC">
        <w:rPr>
          <w:sz w:val="26"/>
          <w:szCs w:val="26"/>
        </w:rPr>
        <w:t xml:space="preserve">на межселенной территории Нефтеюганского района </w:t>
      </w:r>
      <w:r w:rsidRPr="006276AC">
        <w:rPr>
          <w:sz w:val="26"/>
          <w:szCs w:val="26"/>
        </w:rPr>
        <w:t xml:space="preserve">за 2018 год составила </w:t>
      </w:r>
      <w:r w:rsidR="00607D92" w:rsidRPr="006276AC">
        <w:rPr>
          <w:sz w:val="26"/>
          <w:szCs w:val="26"/>
        </w:rPr>
        <w:t>104</w:t>
      </w:r>
      <w:r w:rsidRPr="006276AC">
        <w:rPr>
          <w:sz w:val="26"/>
          <w:szCs w:val="26"/>
        </w:rPr>
        <w:t xml:space="preserve"> тыс. рублей, льготы предоставлены по земельному налогу</w:t>
      </w:r>
      <w:r w:rsidR="004D0D1C" w:rsidRPr="006276AC">
        <w:rPr>
          <w:sz w:val="26"/>
          <w:szCs w:val="26"/>
        </w:rPr>
        <w:t xml:space="preserve"> по юридическим и физическим лицам</w:t>
      </w:r>
      <w:r w:rsidRPr="006276AC">
        <w:rPr>
          <w:sz w:val="26"/>
          <w:szCs w:val="26"/>
        </w:rPr>
        <w:t xml:space="preserve">. </w:t>
      </w:r>
    </w:p>
    <w:p w:rsidR="004D0D1C" w:rsidRPr="006276AC" w:rsidRDefault="0065021F" w:rsidP="0065021F">
      <w:pPr>
        <w:pStyle w:val="a6"/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 xml:space="preserve">По сравнению с предыдущим годом наблюдается снижение объема льгот </w:t>
      </w:r>
      <w:r w:rsidR="009C6F7C">
        <w:rPr>
          <w:sz w:val="26"/>
          <w:szCs w:val="26"/>
        </w:rPr>
        <w:br/>
      </w:r>
      <w:r w:rsidR="00607D92" w:rsidRPr="006276AC">
        <w:rPr>
          <w:sz w:val="26"/>
          <w:szCs w:val="26"/>
        </w:rPr>
        <w:t xml:space="preserve">по земельному налогу </w:t>
      </w:r>
      <w:r w:rsidRPr="006276AC">
        <w:rPr>
          <w:sz w:val="26"/>
          <w:szCs w:val="26"/>
        </w:rPr>
        <w:t xml:space="preserve">на </w:t>
      </w:r>
      <w:r w:rsidR="00607D92" w:rsidRPr="006276AC">
        <w:rPr>
          <w:sz w:val="26"/>
          <w:szCs w:val="26"/>
        </w:rPr>
        <w:t>62,9</w:t>
      </w:r>
      <w:r w:rsidRPr="006276AC">
        <w:rPr>
          <w:sz w:val="26"/>
          <w:szCs w:val="26"/>
        </w:rPr>
        <w:t>%</w:t>
      </w:r>
      <w:r w:rsidR="00607D92" w:rsidRPr="006276AC">
        <w:rPr>
          <w:sz w:val="26"/>
          <w:szCs w:val="26"/>
        </w:rPr>
        <w:t xml:space="preserve">, в том числе </w:t>
      </w:r>
      <w:r w:rsidR="004D0D1C" w:rsidRPr="006276AC">
        <w:rPr>
          <w:sz w:val="26"/>
          <w:szCs w:val="26"/>
        </w:rPr>
        <w:t xml:space="preserve">по </w:t>
      </w:r>
      <w:r w:rsidR="00607D92" w:rsidRPr="006276AC">
        <w:rPr>
          <w:sz w:val="26"/>
          <w:szCs w:val="26"/>
        </w:rPr>
        <w:t>юридически</w:t>
      </w:r>
      <w:r w:rsidR="004D0D1C" w:rsidRPr="006276AC">
        <w:rPr>
          <w:sz w:val="26"/>
          <w:szCs w:val="26"/>
        </w:rPr>
        <w:t>м</w:t>
      </w:r>
      <w:r w:rsidR="00607D92" w:rsidRPr="006276AC">
        <w:rPr>
          <w:sz w:val="26"/>
          <w:szCs w:val="26"/>
        </w:rPr>
        <w:t xml:space="preserve"> лиц</w:t>
      </w:r>
      <w:r w:rsidR="004D0D1C" w:rsidRPr="006276AC">
        <w:rPr>
          <w:sz w:val="26"/>
          <w:szCs w:val="26"/>
        </w:rPr>
        <w:t>ам</w:t>
      </w:r>
      <w:r w:rsidR="00D03EB3" w:rsidRPr="006276AC">
        <w:rPr>
          <w:sz w:val="26"/>
          <w:szCs w:val="26"/>
        </w:rPr>
        <w:t xml:space="preserve"> на 13,8%, </w:t>
      </w:r>
      <w:r w:rsidR="00607D92" w:rsidRPr="006276AC">
        <w:rPr>
          <w:sz w:val="26"/>
          <w:szCs w:val="26"/>
        </w:rPr>
        <w:t>физически</w:t>
      </w:r>
      <w:r w:rsidR="004D0D1C" w:rsidRPr="006276AC">
        <w:rPr>
          <w:sz w:val="26"/>
          <w:szCs w:val="26"/>
        </w:rPr>
        <w:t>м</w:t>
      </w:r>
      <w:r w:rsidR="00607D92" w:rsidRPr="006276AC">
        <w:rPr>
          <w:sz w:val="26"/>
          <w:szCs w:val="26"/>
        </w:rPr>
        <w:t xml:space="preserve"> лиц</w:t>
      </w:r>
      <w:r w:rsidR="004D0D1C" w:rsidRPr="006276AC">
        <w:rPr>
          <w:sz w:val="26"/>
          <w:szCs w:val="26"/>
        </w:rPr>
        <w:t xml:space="preserve">ам </w:t>
      </w:r>
      <w:r w:rsidR="001C14A7" w:rsidRPr="006276AC">
        <w:rPr>
          <w:sz w:val="26"/>
          <w:szCs w:val="26"/>
        </w:rPr>
        <w:t>на 97,4%</w:t>
      </w:r>
      <w:r w:rsidR="004D0D1C" w:rsidRPr="006276AC">
        <w:rPr>
          <w:sz w:val="26"/>
          <w:szCs w:val="26"/>
        </w:rPr>
        <w:t>.</w:t>
      </w:r>
    </w:p>
    <w:p w:rsidR="004D0D1C" w:rsidRPr="006276AC" w:rsidRDefault="004D0D1C" w:rsidP="0065021F">
      <w:pPr>
        <w:pStyle w:val="a6"/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 xml:space="preserve">Количество налогоплательщиков, которым предоставлены налоговые льготы в соответствии с   нормативными правовыми актами </w:t>
      </w:r>
      <w:r w:rsidRPr="006276AC">
        <w:rPr>
          <w:sz w:val="26"/>
          <w:szCs w:val="26"/>
          <w:lang w:eastAsia="en-US"/>
        </w:rPr>
        <w:t>Нефтеюганского района:</w:t>
      </w:r>
    </w:p>
    <w:p w:rsidR="004D0D1C" w:rsidRPr="006276AC" w:rsidRDefault="004D0D1C" w:rsidP="0065021F">
      <w:pPr>
        <w:pStyle w:val="a6"/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>– юридических лиц не изменилось и составило 5 единиц;</w:t>
      </w:r>
    </w:p>
    <w:p w:rsidR="004D0D1C" w:rsidRPr="006276AC" w:rsidRDefault="004D0D1C" w:rsidP="004E40A8">
      <w:pPr>
        <w:pStyle w:val="a6"/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 xml:space="preserve">– физических лиц снизилось с 724 </w:t>
      </w:r>
      <w:r w:rsidR="00B66F40" w:rsidRPr="006276AC">
        <w:rPr>
          <w:sz w:val="26"/>
          <w:szCs w:val="26"/>
        </w:rPr>
        <w:t xml:space="preserve">единиц </w:t>
      </w:r>
      <w:r w:rsidRPr="006276AC">
        <w:rPr>
          <w:sz w:val="26"/>
          <w:szCs w:val="26"/>
        </w:rPr>
        <w:t>до 0</w:t>
      </w:r>
      <w:r w:rsidR="004E40A8">
        <w:rPr>
          <w:sz w:val="26"/>
          <w:szCs w:val="26"/>
        </w:rPr>
        <w:t xml:space="preserve"> (налоговые льготы за 2018 год предоставлены категориям налогоплательщиков в соответствии с п.5 ст</w:t>
      </w:r>
      <w:r w:rsidR="009C6F7C">
        <w:rPr>
          <w:sz w:val="26"/>
          <w:szCs w:val="26"/>
        </w:rPr>
        <w:t>.</w:t>
      </w:r>
      <w:r w:rsidR="004E40A8">
        <w:rPr>
          <w:sz w:val="26"/>
          <w:szCs w:val="26"/>
        </w:rPr>
        <w:t>391 Налогового кодекса Российской Федерации)</w:t>
      </w:r>
      <w:r w:rsidRPr="006276AC">
        <w:rPr>
          <w:sz w:val="26"/>
          <w:szCs w:val="26"/>
        </w:rPr>
        <w:t>.</w:t>
      </w:r>
    </w:p>
    <w:p w:rsidR="00D4785D" w:rsidRPr="006276AC" w:rsidRDefault="00D4785D" w:rsidP="0065021F">
      <w:pPr>
        <w:pStyle w:val="a6"/>
        <w:ind w:left="0" w:firstLine="709"/>
        <w:jc w:val="both"/>
        <w:rPr>
          <w:sz w:val="26"/>
          <w:szCs w:val="26"/>
        </w:rPr>
      </w:pPr>
    </w:p>
    <w:p w:rsidR="0065021F" w:rsidRPr="006276AC" w:rsidRDefault="0065021F" w:rsidP="0065021F">
      <w:pPr>
        <w:pStyle w:val="a6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6276AC">
        <w:rPr>
          <w:sz w:val="26"/>
          <w:szCs w:val="26"/>
        </w:rPr>
        <w:t>Земельный налог</w:t>
      </w:r>
    </w:p>
    <w:p w:rsidR="0065021F" w:rsidRPr="006276AC" w:rsidRDefault="0065021F" w:rsidP="0065021F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021F" w:rsidRPr="006276AC" w:rsidRDefault="0065021F" w:rsidP="0065021F">
      <w:pPr>
        <w:ind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 xml:space="preserve">На межселенной территории Нефтеюганского района земельный налог установлен решением Думы Нефтеюганского района от 21.10.2011 № 90 </w:t>
      </w:r>
      <w:r w:rsidR="00B33966">
        <w:rPr>
          <w:sz w:val="26"/>
          <w:szCs w:val="26"/>
        </w:rPr>
        <w:br/>
      </w:r>
      <w:r w:rsidRPr="006276AC">
        <w:rPr>
          <w:sz w:val="26"/>
          <w:szCs w:val="26"/>
        </w:rPr>
        <w:t>«Об установлении</w:t>
      </w:r>
      <w:r w:rsidR="009243F6" w:rsidRPr="006276AC">
        <w:rPr>
          <w:sz w:val="26"/>
          <w:szCs w:val="26"/>
        </w:rPr>
        <w:t xml:space="preserve"> </w:t>
      </w:r>
      <w:r w:rsidRPr="006276AC">
        <w:rPr>
          <w:sz w:val="26"/>
          <w:szCs w:val="26"/>
        </w:rPr>
        <w:t>земельного</w:t>
      </w:r>
      <w:r w:rsidR="009243F6" w:rsidRPr="006276AC">
        <w:rPr>
          <w:sz w:val="26"/>
          <w:szCs w:val="26"/>
        </w:rPr>
        <w:t xml:space="preserve"> </w:t>
      </w:r>
      <w:r w:rsidRPr="006276AC">
        <w:rPr>
          <w:sz w:val="26"/>
          <w:szCs w:val="26"/>
        </w:rPr>
        <w:t>налога», в котором предусмотрены льготные категории налогоплательщиков (с изменениями на 14.02.2019 № 337):</w:t>
      </w:r>
    </w:p>
    <w:p w:rsidR="0065021F" w:rsidRPr="006276AC" w:rsidRDefault="0065021F" w:rsidP="00B33966">
      <w:pPr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>муниципальные учреждения, созданные для исполнения полномочий органов местного самоуправления муниципального образования Нефтеюганский район и города Нефтеюганска;</w:t>
      </w:r>
    </w:p>
    <w:p w:rsidR="0065021F" w:rsidRPr="006276AC" w:rsidRDefault="0065021F" w:rsidP="00B33966">
      <w:pPr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>ветераны и инвалиды Великой Отечественной войны, в отношении земельных участков, не используемых ими в предпринимательской деятельности;</w:t>
      </w:r>
    </w:p>
    <w:p w:rsidR="00801287" w:rsidRPr="006276AC" w:rsidRDefault="00801287" w:rsidP="00B33966">
      <w:pPr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276AC">
        <w:rPr>
          <w:sz w:val="26"/>
          <w:szCs w:val="26"/>
        </w:rPr>
        <w:t xml:space="preserve">пенсионеры, получающие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содержание, </w:t>
      </w:r>
      <w:r w:rsidR="00B33966">
        <w:rPr>
          <w:sz w:val="26"/>
          <w:szCs w:val="26"/>
        </w:rPr>
        <w:br/>
      </w:r>
      <w:r w:rsidRPr="006276AC">
        <w:rPr>
          <w:sz w:val="26"/>
          <w:szCs w:val="26"/>
        </w:rPr>
        <w:t>за земельный участок площадью 600 кв. м, находящийся в собственности, постоянном (бессрочном) пользовании или пожизненном наследуемом владении;</w:t>
      </w:r>
    </w:p>
    <w:p w:rsidR="0065021F" w:rsidRPr="00B33966" w:rsidRDefault="0065021F" w:rsidP="00B33966">
      <w:pPr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33966">
        <w:rPr>
          <w:sz w:val="26"/>
          <w:szCs w:val="26"/>
        </w:rPr>
        <w:t xml:space="preserve">организации – инвесторы, реализующие инвестиционные проекты </w:t>
      </w:r>
      <w:r w:rsidR="00B33966">
        <w:rPr>
          <w:sz w:val="26"/>
          <w:szCs w:val="26"/>
        </w:rPr>
        <w:br/>
      </w:r>
      <w:r w:rsidRPr="00B33966">
        <w:rPr>
          <w:sz w:val="26"/>
          <w:szCs w:val="26"/>
        </w:rPr>
        <w:t>в Нефтеюганском районе по объектам, определенным постановлением Правительства Ханты-Мансийского автономного округа – Югры от 05.04.2013 № 106-п в размере не менее 100 миллионов рублей, в течение двух налоговых периодов с момента отражения произведённых капитальных вложений в бухгалтерском балансе организации налогоплательщика, за исключением объектов топливно-энергетического комплекса. Льгота предоставляется в части земельных участков, занятых объектами, созданными в результате реализации инвестиционного проекта;</w:t>
      </w:r>
    </w:p>
    <w:p w:rsidR="0065021F" w:rsidRPr="00B33966" w:rsidRDefault="0065021F" w:rsidP="00B33966">
      <w:pPr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33966">
        <w:rPr>
          <w:sz w:val="26"/>
          <w:szCs w:val="26"/>
        </w:rPr>
        <w:t xml:space="preserve">субъекты малого (среднего) предпринимательства, реализующие инвестиционные проекты в Нефтеюганском районе, в соответствии с приоритетными направлениями развития Нефтеюганского района, в размере не менее 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 Льгота предоставляется в части земельных участков, занятых объектом, созданным </w:t>
      </w:r>
      <w:r w:rsidR="00B33966">
        <w:rPr>
          <w:sz w:val="26"/>
          <w:szCs w:val="26"/>
        </w:rPr>
        <w:br/>
      </w:r>
      <w:r w:rsidRPr="00B33966">
        <w:rPr>
          <w:sz w:val="26"/>
          <w:szCs w:val="26"/>
        </w:rPr>
        <w:t xml:space="preserve">в результате реализации инвестиционного проекта; </w:t>
      </w:r>
    </w:p>
    <w:p w:rsidR="0065021F" w:rsidRPr="00B33966" w:rsidRDefault="0065021F" w:rsidP="00B33966">
      <w:pPr>
        <w:numPr>
          <w:ilvl w:val="0"/>
          <w:numId w:val="2"/>
        </w:numPr>
        <w:tabs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33966">
        <w:rPr>
          <w:sz w:val="26"/>
          <w:szCs w:val="26"/>
        </w:rPr>
        <w:t xml:space="preserve">вновь зарегистрированные субъекты малого (среднего) предпринимательства Нефтеюганского района, в течение двух налоговых периодов </w:t>
      </w:r>
      <w:r w:rsidR="00B33966">
        <w:rPr>
          <w:sz w:val="26"/>
          <w:szCs w:val="26"/>
        </w:rPr>
        <w:br/>
      </w:r>
      <w:r w:rsidRPr="00B33966">
        <w:rPr>
          <w:sz w:val="26"/>
          <w:szCs w:val="26"/>
        </w:rPr>
        <w:t xml:space="preserve">с момента государственной регистрации, имеющие в собственности земельный участок, используемый для осуществления деятельности в соответствии </w:t>
      </w:r>
      <w:r w:rsidR="00B33966">
        <w:rPr>
          <w:sz w:val="26"/>
          <w:szCs w:val="26"/>
        </w:rPr>
        <w:br/>
      </w:r>
      <w:r w:rsidRPr="00B33966">
        <w:rPr>
          <w:sz w:val="26"/>
          <w:szCs w:val="26"/>
        </w:rPr>
        <w:t>с приоритетными направлениями развития Нефтеюганского района.</w:t>
      </w:r>
    </w:p>
    <w:p w:rsidR="0065021F" w:rsidRPr="006276AC" w:rsidRDefault="0065021F" w:rsidP="0065021F">
      <w:pPr>
        <w:tabs>
          <w:tab w:val="left" w:pos="0"/>
          <w:tab w:val="left" w:pos="1298"/>
        </w:tabs>
        <w:ind w:firstLine="709"/>
        <w:jc w:val="both"/>
        <w:rPr>
          <w:rFonts w:eastAsia="Arial Unicode MS"/>
          <w:sz w:val="26"/>
          <w:szCs w:val="26"/>
        </w:rPr>
      </w:pPr>
    </w:p>
    <w:p w:rsidR="0065021F" w:rsidRPr="006276AC" w:rsidRDefault="0065021F" w:rsidP="00B33966">
      <w:pPr>
        <w:pStyle w:val="a6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center"/>
        <w:rPr>
          <w:rFonts w:eastAsia="Arial Unicode MS"/>
          <w:sz w:val="26"/>
          <w:szCs w:val="26"/>
        </w:rPr>
      </w:pPr>
      <w:r w:rsidRPr="006276AC">
        <w:rPr>
          <w:rFonts w:eastAsia="Arial Unicode MS"/>
          <w:sz w:val="26"/>
          <w:szCs w:val="26"/>
        </w:rPr>
        <w:t>Налог на имущество физических лиц</w:t>
      </w:r>
    </w:p>
    <w:p w:rsidR="0065021F" w:rsidRPr="006276AC" w:rsidRDefault="0065021F" w:rsidP="00D4785D">
      <w:pPr>
        <w:ind w:firstLine="851"/>
        <w:jc w:val="both"/>
      </w:pPr>
      <w:r w:rsidRPr="006276AC">
        <w:rPr>
          <w:rFonts w:eastAsia="Arial Unicode MS"/>
          <w:sz w:val="26"/>
          <w:szCs w:val="26"/>
        </w:rPr>
        <w:br/>
      </w:r>
      <w:r w:rsidRPr="006276AC">
        <w:rPr>
          <w:sz w:val="26"/>
          <w:szCs w:val="26"/>
        </w:rPr>
        <w:t xml:space="preserve">            На межселенной территории Нефтеюганского района налог на имущество физических лиц установлен решением Думы Нефтеюганского района от 21.11.2014 </w:t>
      </w:r>
      <w:r w:rsidRPr="006276AC">
        <w:rPr>
          <w:sz w:val="26"/>
          <w:szCs w:val="26"/>
        </w:rPr>
        <w:br/>
        <w:t xml:space="preserve">№ 538 «Об установлении налога на имущество физических лиц на межселенной территории муниципального образования Нефтеюганский район» (с изменениями </w:t>
      </w:r>
      <w:r w:rsidR="00B33966">
        <w:rPr>
          <w:sz w:val="26"/>
          <w:szCs w:val="26"/>
        </w:rPr>
        <w:br/>
      </w:r>
      <w:r w:rsidRPr="006276AC">
        <w:rPr>
          <w:sz w:val="26"/>
          <w:szCs w:val="26"/>
        </w:rPr>
        <w:t>на 25.09.2018 № 236), дополнительные льгот</w:t>
      </w:r>
      <w:r w:rsidR="009243F6" w:rsidRPr="006276AC">
        <w:rPr>
          <w:sz w:val="26"/>
          <w:szCs w:val="26"/>
        </w:rPr>
        <w:t>ы</w:t>
      </w:r>
      <w:r w:rsidRPr="006276AC">
        <w:rPr>
          <w:sz w:val="26"/>
          <w:szCs w:val="26"/>
        </w:rPr>
        <w:t xml:space="preserve"> не установлены.</w:t>
      </w:r>
    </w:p>
    <w:p w:rsidR="0065021F" w:rsidRPr="006276AC" w:rsidRDefault="0065021F" w:rsidP="0065021F">
      <w:pPr>
        <w:jc w:val="both"/>
      </w:pPr>
    </w:p>
    <w:p w:rsidR="0065021F" w:rsidRPr="006276AC" w:rsidRDefault="0065021F" w:rsidP="0065021F">
      <w:pPr>
        <w:jc w:val="both"/>
      </w:pPr>
    </w:p>
    <w:p w:rsidR="0065021F" w:rsidRPr="006276AC" w:rsidRDefault="0065021F" w:rsidP="0065021F">
      <w:pPr>
        <w:jc w:val="both"/>
        <w:sectPr w:rsidR="0065021F" w:rsidRPr="006276AC" w:rsidSect="002D79B4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5021F" w:rsidRPr="006276AC" w:rsidRDefault="0065021F" w:rsidP="0065021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6276AC">
        <w:rPr>
          <w:sz w:val="26"/>
          <w:szCs w:val="26"/>
        </w:rPr>
        <w:t>Сведения об оценке налоговых льгот, предоставленных в соответствии с принятыми решениями Думы Нефтеюганского района</w:t>
      </w:r>
    </w:p>
    <w:p w:rsidR="0065021F" w:rsidRPr="006276AC" w:rsidRDefault="0065021F" w:rsidP="0065021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6276AC">
        <w:rPr>
          <w:sz w:val="26"/>
          <w:szCs w:val="26"/>
        </w:rPr>
        <w:t>в 2018 году</w:t>
      </w:r>
    </w:p>
    <w:p w:rsidR="009243F6" w:rsidRPr="006276AC" w:rsidRDefault="009243F6" w:rsidP="009243F6">
      <w:pPr>
        <w:jc w:val="right"/>
        <w:rPr>
          <w:sz w:val="26"/>
          <w:szCs w:val="22"/>
        </w:rPr>
      </w:pPr>
      <w:r w:rsidRPr="006276AC">
        <w:rPr>
          <w:sz w:val="26"/>
          <w:szCs w:val="22"/>
        </w:rPr>
        <w:t>Таблица № 2</w:t>
      </w:r>
    </w:p>
    <w:p w:rsidR="0065021F" w:rsidRPr="006276AC" w:rsidRDefault="0065021F" w:rsidP="0065021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1417"/>
        <w:gridCol w:w="1418"/>
        <w:gridCol w:w="1559"/>
        <w:gridCol w:w="1479"/>
        <w:gridCol w:w="1701"/>
        <w:gridCol w:w="2631"/>
      </w:tblGrid>
      <w:tr w:rsidR="006276AC" w:rsidRPr="006276AC" w:rsidTr="00AD64DC">
        <w:trPr>
          <w:trHeight w:val="692"/>
          <w:tblHeader/>
        </w:trPr>
        <w:tc>
          <w:tcPr>
            <w:tcW w:w="4395" w:type="dxa"/>
            <w:vMerge w:val="restart"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sz w:val="22"/>
                <w:szCs w:val="22"/>
              </w:rPr>
            </w:pPr>
            <w:r w:rsidRPr="006276AC">
              <w:rPr>
                <w:sz w:val="22"/>
                <w:szCs w:val="22"/>
              </w:rPr>
              <w:t xml:space="preserve">Наименование льготной категории </w:t>
            </w:r>
            <w:r w:rsidR="00D34B03">
              <w:rPr>
                <w:sz w:val="22"/>
                <w:szCs w:val="22"/>
              </w:rPr>
              <w:br/>
            </w:r>
            <w:r w:rsidRPr="006276AC">
              <w:rPr>
                <w:sz w:val="22"/>
                <w:szCs w:val="22"/>
              </w:rPr>
              <w:t>в соответствии с решениями Думы Нефтеюганского района</w:t>
            </w:r>
          </w:p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sz w:val="22"/>
                <w:szCs w:val="22"/>
              </w:rPr>
              <w:t>по налогам</w:t>
            </w:r>
          </w:p>
        </w:tc>
        <w:tc>
          <w:tcPr>
            <w:tcW w:w="1418" w:type="dxa"/>
            <w:vMerge w:val="restart"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sz w:val="22"/>
                <w:szCs w:val="22"/>
              </w:rPr>
              <w:t>Сумма льгот в 2017 году, тыс. рублей</w:t>
            </w:r>
          </w:p>
        </w:tc>
        <w:tc>
          <w:tcPr>
            <w:tcW w:w="1417" w:type="dxa"/>
            <w:vMerge w:val="restart"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sz w:val="22"/>
                <w:szCs w:val="22"/>
              </w:rPr>
            </w:pPr>
            <w:r w:rsidRPr="006276AC">
              <w:rPr>
                <w:sz w:val="22"/>
                <w:szCs w:val="22"/>
              </w:rPr>
              <w:t>Сумма льгот в 2018 году,</w:t>
            </w:r>
          </w:p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sz w:val="22"/>
                <w:szCs w:val="22"/>
              </w:rPr>
              <w:t>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Темп роста (снижения), %</w:t>
            </w:r>
          </w:p>
        </w:tc>
        <w:tc>
          <w:tcPr>
            <w:tcW w:w="4739" w:type="dxa"/>
            <w:gridSpan w:val="3"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</w:rPr>
            </w:pPr>
            <w:r w:rsidRPr="006276AC">
              <w:rPr>
                <w:rFonts w:eastAsia="Arial Unicode MS"/>
              </w:rPr>
              <w:t>Эффективность налоговой льготы</w:t>
            </w:r>
          </w:p>
        </w:tc>
        <w:tc>
          <w:tcPr>
            <w:tcW w:w="2631" w:type="dxa"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</w:rPr>
            </w:pPr>
            <w:r w:rsidRPr="006276AC">
              <w:rPr>
                <w:rFonts w:eastAsia="Arial Unicode MS"/>
              </w:rPr>
              <w:t>Примечание</w:t>
            </w:r>
          </w:p>
        </w:tc>
      </w:tr>
      <w:tr w:rsidR="006276AC" w:rsidRPr="006276AC" w:rsidTr="00AD64DC">
        <w:trPr>
          <w:tblHeader/>
        </w:trPr>
        <w:tc>
          <w:tcPr>
            <w:tcW w:w="4395" w:type="dxa"/>
            <w:vMerge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Бюджетная</w:t>
            </w:r>
          </w:p>
        </w:tc>
        <w:tc>
          <w:tcPr>
            <w:tcW w:w="1479" w:type="dxa"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Социальная</w:t>
            </w:r>
          </w:p>
        </w:tc>
        <w:tc>
          <w:tcPr>
            <w:tcW w:w="1701" w:type="dxa"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Экономическая</w:t>
            </w:r>
          </w:p>
        </w:tc>
        <w:tc>
          <w:tcPr>
            <w:tcW w:w="2631" w:type="dxa"/>
            <w:vAlign w:val="center"/>
          </w:tcPr>
          <w:p w:rsidR="0065021F" w:rsidRPr="006276AC" w:rsidRDefault="0065021F" w:rsidP="00AD64DC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6276AC" w:rsidRPr="006276AC" w:rsidTr="00A63970">
        <w:tc>
          <w:tcPr>
            <w:tcW w:w="4395" w:type="dxa"/>
          </w:tcPr>
          <w:p w:rsidR="0065021F" w:rsidRPr="006276AC" w:rsidRDefault="0065021F" w:rsidP="00C75E21">
            <w:pPr>
              <w:pStyle w:val="a6"/>
              <w:numPr>
                <w:ilvl w:val="0"/>
                <w:numId w:val="9"/>
              </w:numPr>
              <w:tabs>
                <w:tab w:val="left" w:pos="0"/>
                <w:tab w:val="left" w:pos="1298"/>
              </w:tabs>
              <w:ind w:hanging="624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6276AC">
              <w:rPr>
                <w:rFonts w:eastAsia="Arial Unicode MS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17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59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79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31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6276AC" w:rsidRPr="006276AC" w:rsidTr="00A63970">
        <w:tc>
          <w:tcPr>
            <w:tcW w:w="4395" w:type="dxa"/>
          </w:tcPr>
          <w:p w:rsidR="0065021F" w:rsidRPr="006276AC" w:rsidRDefault="00C75E21" w:rsidP="00C75E21">
            <w:pPr>
              <w:pStyle w:val="a6"/>
              <w:numPr>
                <w:ilvl w:val="1"/>
                <w:numId w:val="9"/>
              </w:numPr>
              <w:tabs>
                <w:tab w:val="left" w:pos="0"/>
                <w:tab w:val="left" w:pos="1298"/>
              </w:tabs>
              <w:ind w:hanging="624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6276AC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="0065021F" w:rsidRPr="006276AC">
              <w:rPr>
                <w:rFonts w:eastAsia="Arial Unicode MS"/>
                <w:b/>
                <w:sz w:val="22"/>
                <w:szCs w:val="22"/>
              </w:rPr>
              <w:t>Юридические лица</w:t>
            </w: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17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59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79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31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6276AC" w:rsidRPr="006276AC" w:rsidTr="00A63970">
        <w:tc>
          <w:tcPr>
            <w:tcW w:w="4395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sz w:val="22"/>
                <w:szCs w:val="22"/>
              </w:rPr>
              <w:t>- муниципальные учреждения, созданные для исполнения полномочий органов местного самоуправления муниципального образования Нефтеюганский район и города Нефтеюганска</w:t>
            </w: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89,0</w:t>
            </w:r>
          </w:p>
        </w:tc>
        <w:tc>
          <w:tcPr>
            <w:tcW w:w="1417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89,0</w:t>
            </w: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100,0</w:t>
            </w:r>
          </w:p>
        </w:tc>
        <w:tc>
          <w:tcPr>
            <w:tcW w:w="1559" w:type="dxa"/>
          </w:tcPr>
          <w:p w:rsidR="0065021F" w:rsidRPr="006276AC" w:rsidRDefault="00A63970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</w:t>
            </w:r>
            <w:r w:rsidR="004D0D1C" w:rsidRPr="006276AC">
              <w:rPr>
                <w:rFonts w:eastAsia="Arial Unicode MS"/>
                <w:sz w:val="22"/>
                <w:szCs w:val="22"/>
              </w:rPr>
              <w:t>е проводится</w:t>
            </w:r>
          </w:p>
        </w:tc>
        <w:tc>
          <w:tcPr>
            <w:tcW w:w="1479" w:type="dxa"/>
          </w:tcPr>
          <w:p w:rsidR="0065021F" w:rsidRPr="006276AC" w:rsidRDefault="0065021F" w:rsidP="00016687">
            <w:pPr>
              <w:autoSpaceDE w:val="0"/>
              <w:autoSpaceDN w:val="0"/>
              <w:adjustRightInd w:val="0"/>
              <w:ind w:left="176" w:hanging="28"/>
              <w:jc w:val="center"/>
              <w:rPr>
                <w:sz w:val="22"/>
                <w:szCs w:val="22"/>
              </w:rPr>
            </w:pPr>
            <w:r w:rsidRPr="006276AC">
              <w:rPr>
                <w:sz w:val="22"/>
                <w:szCs w:val="22"/>
              </w:rPr>
              <w:t>89,0</w:t>
            </w:r>
          </w:p>
        </w:tc>
        <w:tc>
          <w:tcPr>
            <w:tcW w:w="1701" w:type="dxa"/>
          </w:tcPr>
          <w:p w:rsidR="004D0D1C" w:rsidRPr="006276AC" w:rsidRDefault="00A63970" w:rsidP="0001668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</w:t>
            </w:r>
            <w:r w:rsidR="004D0D1C" w:rsidRPr="006276AC">
              <w:rPr>
                <w:rFonts w:eastAsia="Arial Unicode MS"/>
                <w:sz w:val="22"/>
                <w:szCs w:val="22"/>
              </w:rPr>
              <w:t xml:space="preserve">е </w:t>
            </w:r>
          </w:p>
          <w:p w:rsidR="0065021F" w:rsidRPr="006276AC" w:rsidRDefault="004D0D1C" w:rsidP="000166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проводится</w:t>
            </w:r>
          </w:p>
        </w:tc>
        <w:tc>
          <w:tcPr>
            <w:tcW w:w="2631" w:type="dxa"/>
          </w:tcPr>
          <w:p w:rsidR="0065021F" w:rsidRPr="006276AC" w:rsidRDefault="00A63970" w:rsidP="00AD64DC">
            <w:pPr>
              <w:autoSpaceDE w:val="0"/>
              <w:autoSpaceDN w:val="0"/>
              <w:adjustRightInd w:val="0"/>
              <w:rPr>
                <w:rFonts w:eastAsia="Arial Unicode MS"/>
                <w:sz w:val="26"/>
                <w:szCs w:val="26"/>
              </w:rPr>
            </w:pPr>
            <w:r>
              <w:rPr>
                <w:sz w:val="22"/>
                <w:szCs w:val="22"/>
              </w:rPr>
              <w:t>в</w:t>
            </w:r>
            <w:r w:rsidR="0065021F" w:rsidRPr="006276AC">
              <w:rPr>
                <w:sz w:val="22"/>
                <w:szCs w:val="22"/>
              </w:rPr>
              <w:t xml:space="preserve"> отношении некоммерческих организаций оценка бюджетной и экономической эффективности налоговых льгот не проводится. Социальная эффективность налоговых льгот </w:t>
            </w:r>
            <w:r w:rsidR="00AD64DC">
              <w:rPr>
                <w:sz w:val="22"/>
                <w:szCs w:val="22"/>
              </w:rPr>
              <w:br/>
            </w:r>
            <w:r w:rsidR="0065021F" w:rsidRPr="006276AC">
              <w:rPr>
                <w:sz w:val="22"/>
                <w:szCs w:val="22"/>
              </w:rPr>
              <w:t xml:space="preserve">в отношении некоммерческих </w:t>
            </w:r>
            <w:r w:rsidR="0065021F" w:rsidRPr="006276AC">
              <w:rPr>
                <w:sz w:val="22"/>
                <w:szCs w:val="22"/>
              </w:rPr>
              <w:br/>
              <w:t xml:space="preserve">организаций принимается равной сумме предоставленных налоговых льгот </w:t>
            </w:r>
            <w:r w:rsidR="00AD64DC">
              <w:rPr>
                <w:sz w:val="22"/>
                <w:szCs w:val="22"/>
              </w:rPr>
              <w:br/>
            </w:r>
            <w:r w:rsidR="0065021F" w:rsidRPr="006276AC">
              <w:rPr>
                <w:sz w:val="22"/>
                <w:szCs w:val="22"/>
              </w:rPr>
              <w:t>(п.2.4 Порядка)</w:t>
            </w:r>
          </w:p>
        </w:tc>
      </w:tr>
      <w:tr w:rsidR="006276AC" w:rsidRPr="006276AC" w:rsidTr="00A63970">
        <w:tc>
          <w:tcPr>
            <w:tcW w:w="4395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</w:pPr>
            <w:r w:rsidRPr="006276AC">
              <w:rPr>
                <w:rFonts w:eastAsia="Arial Unicode MS"/>
                <w:sz w:val="26"/>
                <w:szCs w:val="26"/>
              </w:rPr>
              <w:t xml:space="preserve">- </w:t>
            </w:r>
            <w:r w:rsidRPr="006276AC">
              <w:rPr>
                <w:rFonts w:eastAsia="Arial Unicode MS"/>
                <w:sz w:val="22"/>
                <w:szCs w:val="22"/>
              </w:rPr>
              <w:t xml:space="preserve">организации-инвесторы, реализующие инвестиционные проекты в Нефтеюганском районе по объектам, определенным постановлением Правительства Ханты-Мансийского автономного округа – Югры от 05.04.2013 № 106-п в размере </w:t>
            </w:r>
            <w:r w:rsidRPr="006276AC">
              <w:rPr>
                <w:rFonts w:eastAsia="Arial Unicode MS"/>
                <w:sz w:val="22"/>
                <w:szCs w:val="22"/>
              </w:rPr>
              <w:br/>
              <w:t>не менее 100 миллионов рублей, в течение двух налоговых периодов с момента отражения произведённых капитальных вложений в бухгалтерском балансе организации налогоплательщика, за исключением объектов топливно-энергетического комплекса. Льгота предоставляется в части земельных участков, занятых объектами, созданными в результате реализации инвестиционного проекта</w:t>
            </w: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59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79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31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6276AC" w:rsidRPr="006276AC" w:rsidTr="00A63970">
        <w:tc>
          <w:tcPr>
            <w:tcW w:w="4395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 xml:space="preserve">- субъекты малого (среднего) предпринимательства, реализующие инвестиционные проекты в Нефтеюганском районе, в соответствии с приоритетными направлениями развития Нефтеюганского района, в размере не менее 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 Льгота предоставляется в части земельных участков, занятых объектом, созданным </w:t>
            </w:r>
            <w:r w:rsidRPr="006276AC">
              <w:rPr>
                <w:rFonts w:eastAsia="Arial Unicode MS"/>
                <w:sz w:val="22"/>
                <w:szCs w:val="22"/>
              </w:rPr>
              <w:br/>
              <w:t>в результате реализации инвестиционного проекта</w:t>
            </w: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59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79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31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6276AC" w:rsidRPr="006276AC" w:rsidTr="00A63970">
        <w:tc>
          <w:tcPr>
            <w:tcW w:w="4395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- вновь зарегистрированные субъекты малого (среднего) предпринимательства Нефтеюганского района,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Нефтеюганского района</w:t>
            </w: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59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79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31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6276AC" w:rsidRPr="006276AC" w:rsidTr="00A63970">
        <w:tc>
          <w:tcPr>
            <w:tcW w:w="4395" w:type="dxa"/>
            <w:vAlign w:val="center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rPr>
                <w:b/>
              </w:rPr>
            </w:pPr>
            <w:r w:rsidRPr="006276AC">
              <w:rPr>
                <w:b/>
              </w:rPr>
              <w:t>Итого по юридическим лицам</w:t>
            </w:r>
          </w:p>
        </w:tc>
        <w:tc>
          <w:tcPr>
            <w:tcW w:w="1418" w:type="dxa"/>
            <w:vAlign w:val="center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89,0</w:t>
            </w:r>
          </w:p>
        </w:tc>
        <w:tc>
          <w:tcPr>
            <w:tcW w:w="1417" w:type="dxa"/>
            <w:vAlign w:val="center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89,0</w:t>
            </w:r>
          </w:p>
        </w:tc>
        <w:tc>
          <w:tcPr>
            <w:tcW w:w="1418" w:type="dxa"/>
            <w:vAlign w:val="center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100,0</w:t>
            </w:r>
          </w:p>
        </w:tc>
        <w:tc>
          <w:tcPr>
            <w:tcW w:w="1559" w:type="dxa"/>
            <w:vAlign w:val="center"/>
          </w:tcPr>
          <w:p w:rsidR="0065021F" w:rsidRPr="006276AC" w:rsidRDefault="00D34B03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</w:t>
            </w:r>
            <w:r w:rsidR="004D0D1C" w:rsidRPr="006276AC">
              <w:rPr>
                <w:rFonts w:eastAsia="Arial Unicode MS"/>
                <w:sz w:val="22"/>
                <w:szCs w:val="22"/>
              </w:rPr>
              <w:t>е проводится</w:t>
            </w:r>
          </w:p>
        </w:tc>
        <w:tc>
          <w:tcPr>
            <w:tcW w:w="1479" w:type="dxa"/>
            <w:vAlign w:val="center"/>
          </w:tcPr>
          <w:p w:rsidR="0065021F" w:rsidRPr="006276AC" w:rsidRDefault="0065021F" w:rsidP="00016687">
            <w:pPr>
              <w:autoSpaceDE w:val="0"/>
              <w:autoSpaceDN w:val="0"/>
              <w:adjustRightInd w:val="0"/>
              <w:ind w:left="176" w:hanging="28"/>
              <w:jc w:val="center"/>
              <w:rPr>
                <w:sz w:val="22"/>
                <w:szCs w:val="22"/>
              </w:rPr>
            </w:pPr>
            <w:r w:rsidRPr="006276AC">
              <w:rPr>
                <w:sz w:val="22"/>
                <w:szCs w:val="22"/>
              </w:rPr>
              <w:t>89,0</w:t>
            </w:r>
          </w:p>
        </w:tc>
        <w:tc>
          <w:tcPr>
            <w:tcW w:w="1701" w:type="dxa"/>
            <w:vAlign w:val="center"/>
          </w:tcPr>
          <w:p w:rsidR="00770D9A" w:rsidRPr="006276AC" w:rsidRDefault="00D34B03" w:rsidP="00016687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</w:t>
            </w:r>
            <w:r w:rsidR="004D0D1C" w:rsidRPr="006276AC">
              <w:rPr>
                <w:rFonts w:eastAsia="Arial Unicode MS"/>
                <w:sz w:val="22"/>
                <w:szCs w:val="22"/>
              </w:rPr>
              <w:t xml:space="preserve">е </w:t>
            </w:r>
          </w:p>
          <w:p w:rsidR="0065021F" w:rsidRPr="006276AC" w:rsidRDefault="004D0D1C" w:rsidP="000166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проводится</w:t>
            </w:r>
          </w:p>
        </w:tc>
        <w:tc>
          <w:tcPr>
            <w:tcW w:w="2631" w:type="dxa"/>
          </w:tcPr>
          <w:p w:rsidR="0065021F" w:rsidRPr="006276AC" w:rsidRDefault="00D34B03" w:rsidP="00016687">
            <w:pPr>
              <w:autoSpaceDE w:val="0"/>
              <w:autoSpaceDN w:val="0"/>
              <w:adjustRightInd w:val="0"/>
              <w:rPr>
                <w:rFonts w:eastAsia="Arial Unicode MS"/>
                <w:sz w:val="26"/>
                <w:szCs w:val="26"/>
              </w:rPr>
            </w:pPr>
            <w:r>
              <w:rPr>
                <w:sz w:val="22"/>
                <w:szCs w:val="22"/>
              </w:rPr>
              <w:t>в</w:t>
            </w:r>
            <w:r w:rsidR="0065021F" w:rsidRPr="006276AC">
              <w:rPr>
                <w:sz w:val="22"/>
                <w:szCs w:val="22"/>
              </w:rPr>
              <w:t xml:space="preserve"> отношении некоммерческих организаций оценка бюджетной и экономической эффективности налоговых льгот не проводится. Социальная эффективность налоговых льгот в отношении некоммерческих </w:t>
            </w:r>
            <w:r w:rsidR="0065021F" w:rsidRPr="006276AC">
              <w:rPr>
                <w:sz w:val="22"/>
                <w:szCs w:val="22"/>
              </w:rPr>
              <w:br/>
              <w:t>организаций принимается равной сумме предоставленных налоговых льгот (п.2.4. Порядка)</w:t>
            </w:r>
          </w:p>
        </w:tc>
      </w:tr>
      <w:tr w:rsidR="006276AC" w:rsidRPr="006276AC" w:rsidTr="00A63970">
        <w:tc>
          <w:tcPr>
            <w:tcW w:w="4395" w:type="dxa"/>
          </w:tcPr>
          <w:p w:rsidR="0065021F" w:rsidRPr="006276AC" w:rsidRDefault="0065021F" w:rsidP="00C75E21">
            <w:pPr>
              <w:pStyle w:val="a6"/>
              <w:numPr>
                <w:ilvl w:val="1"/>
                <w:numId w:val="9"/>
              </w:numPr>
              <w:tabs>
                <w:tab w:val="left" w:pos="0"/>
                <w:tab w:val="left" w:pos="1298"/>
              </w:tabs>
              <w:ind w:hanging="720"/>
              <w:jc w:val="both"/>
              <w:rPr>
                <w:b/>
                <w:sz w:val="22"/>
                <w:szCs w:val="22"/>
              </w:rPr>
            </w:pPr>
            <w:r w:rsidRPr="006276AC">
              <w:rPr>
                <w:rFonts w:eastAsia="Arial Unicode MS"/>
                <w:b/>
                <w:sz w:val="22"/>
                <w:szCs w:val="22"/>
              </w:rPr>
              <w:t>Физические лица</w:t>
            </w: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17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18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59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79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01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31" w:type="dxa"/>
          </w:tcPr>
          <w:p w:rsidR="0065021F" w:rsidRPr="006276AC" w:rsidRDefault="0065021F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6276AC" w:rsidRPr="006276AC" w:rsidTr="00A63970">
        <w:tc>
          <w:tcPr>
            <w:tcW w:w="4395" w:type="dxa"/>
          </w:tcPr>
          <w:p w:rsidR="002C0A47" w:rsidRPr="006276AC" w:rsidRDefault="002C0A47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sz w:val="22"/>
                <w:szCs w:val="22"/>
              </w:rPr>
              <w:t>- ветераны и инвалиды Великой Отечественной войны, в отношении земельных участков, не используемых ими в предпринимательской деятельности</w:t>
            </w:r>
          </w:p>
        </w:tc>
        <w:tc>
          <w:tcPr>
            <w:tcW w:w="1418" w:type="dxa"/>
          </w:tcPr>
          <w:p w:rsidR="002C0A47" w:rsidRPr="006276AC" w:rsidRDefault="002C0A47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2C0A47" w:rsidRPr="006276AC" w:rsidRDefault="002C0A47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6276AC">
              <w:rPr>
                <w:rFonts w:eastAsia="Arial Unicode MS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C0A47" w:rsidRPr="006276AC" w:rsidRDefault="002C0A47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59" w:type="dxa"/>
          </w:tcPr>
          <w:p w:rsidR="002C0A47" w:rsidRPr="006276AC" w:rsidRDefault="002C0A47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79" w:type="dxa"/>
          </w:tcPr>
          <w:p w:rsidR="002C0A47" w:rsidRPr="006276AC" w:rsidRDefault="002C0A47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01" w:type="dxa"/>
          </w:tcPr>
          <w:p w:rsidR="002C0A47" w:rsidRPr="006276AC" w:rsidRDefault="002C0A47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31" w:type="dxa"/>
          </w:tcPr>
          <w:p w:rsidR="002C0A47" w:rsidRPr="006276AC" w:rsidRDefault="002C0A47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6276AC" w:rsidRPr="006276AC" w:rsidTr="00A63970">
        <w:tc>
          <w:tcPr>
            <w:tcW w:w="4395" w:type="dxa"/>
          </w:tcPr>
          <w:p w:rsidR="00770D9A" w:rsidRPr="006276AC" w:rsidRDefault="00770D9A" w:rsidP="00770D9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sz w:val="22"/>
                <w:szCs w:val="22"/>
              </w:rPr>
              <w:t>- пенсионеры, получающие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содержание, за земельный участок площадью 600 кв.м, находящегося в собственности, постоянном (бессрочном) пользовании или пожизненном наследуемом владении</w:t>
            </w:r>
          </w:p>
        </w:tc>
        <w:tc>
          <w:tcPr>
            <w:tcW w:w="1418" w:type="dxa"/>
          </w:tcPr>
          <w:p w:rsidR="00770D9A" w:rsidRPr="006276AC" w:rsidRDefault="00770D9A" w:rsidP="00770D9A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167,3</w:t>
            </w:r>
          </w:p>
        </w:tc>
        <w:tc>
          <w:tcPr>
            <w:tcW w:w="1417" w:type="dxa"/>
          </w:tcPr>
          <w:p w:rsidR="00770D9A" w:rsidRPr="006276AC" w:rsidRDefault="00770D9A" w:rsidP="00770D9A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6276AC">
              <w:rPr>
                <w:rFonts w:eastAsia="Arial Unicode MS"/>
                <w:sz w:val="26"/>
                <w:szCs w:val="26"/>
              </w:rPr>
              <w:t>0</w:t>
            </w:r>
            <w:r w:rsidR="004E40A8">
              <w:rPr>
                <w:rFonts w:eastAsia="Arial Unicode MS"/>
                <w:sz w:val="26"/>
                <w:szCs w:val="26"/>
              </w:rPr>
              <w:t>*</w:t>
            </w:r>
          </w:p>
        </w:tc>
        <w:tc>
          <w:tcPr>
            <w:tcW w:w="1418" w:type="dxa"/>
          </w:tcPr>
          <w:p w:rsidR="00770D9A" w:rsidRPr="006276AC" w:rsidRDefault="004E40A8" w:rsidP="004E40A8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770D9A" w:rsidRPr="006276AC" w:rsidRDefault="00620081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2"/>
                <w:szCs w:val="22"/>
              </w:rPr>
              <w:t>н</w:t>
            </w:r>
            <w:r w:rsidR="00770D9A" w:rsidRPr="006276AC">
              <w:rPr>
                <w:rFonts w:eastAsia="Arial Unicode MS"/>
                <w:sz w:val="22"/>
                <w:szCs w:val="22"/>
              </w:rPr>
              <w:t>е проводится</w:t>
            </w:r>
          </w:p>
        </w:tc>
        <w:tc>
          <w:tcPr>
            <w:tcW w:w="1479" w:type="dxa"/>
          </w:tcPr>
          <w:p w:rsidR="00770D9A" w:rsidRPr="006276AC" w:rsidRDefault="00620081" w:rsidP="00770D9A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</w:t>
            </w:r>
            <w:r w:rsidR="00C75E21" w:rsidRPr="006276AC">
              <w:rPr>
                <w:rFonts w:eastAsia="Arial Unicode MS"/>
                <w:sz w:val="22"/>
                <w:szCs w:val="22"/>
              </w:rPr>
              <w:t>е определяется</w:t>
            </w:r>
          </w:p>
        </w:tc>
        <w:tc>
          <w:tcPr>
            <w:tcW w:w="1701" w:type="dxa"/>
          </w:tcPr>
          <w:p w:rsidR="00770D9A" w:rsidRPr="006276AC" w:rsidRDefault="00620081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</w:t>
            </w:r>
            <w:r w:rsidR="00770D9A" w:rsidRPr="006276AC">
              <w:rPr>
                <w:rFonts w:eastAsia="Arial Unicode MS"/>
                <w:sz w:val="22"/>
                <w:szCs w:val="22"/>
              </w:rPr>
              <w:t xml:space="preserve">е </w:t>
            </w:r>
          </w:p>
          <w:p w:rsidR="00770D9A" w:rsidRPr="006276AC" w:rsidRDefault="00770D9A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проводится</w:t>
            </w:r>
          </w:p>
        </w:tc>
        <w:tc>
          <w:tcPr>
            <w:tcW w:w="2631" w:type="dxa"/>
          </w:tcPr>
          <w:p w:rsidR="00770D9A" w:rsidRPr="006276AC" w:rsidRDefault="00620081" w:rsidP="00016687">
            <w:pPr>
              <w:tabs>
                <w:tab w:val="num" w:pos="1276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70D9A" w:rsidRPr="006276AC">
              <w:rPr>
                <w:sz w:val="22"/>
                <w:szCs w:val="22"/>
              </w:rPr>
              <w:t xml:space="preserve"> отношении физических лиц оценка бюджетной </w:t>
            </w:r>
            <w:r>
              <w:rPr>
                <w:sz w:val="22"/>
                <w:szCs w:val="22"/>
              </w:rPr>
              <w:br/>
            </w:r>
            <w:r w:rsidR="00770D9A" w:rsidRPr="006276AC">
              <w:rPr>
                <w:sz w:val="22"/>
                <w:szCs w:val="22"/>
              </w:rPr>
              <w:t>и экономической эффективности налоговых льгот не проводится.</w:t>
            </w:r>
          </w:p>
          <w:p w:rsidR="00770D9A" w:rsidRPr="006276AC" w:rsidRDefault="00770D9A" w:rsidP="00C75E21">
            <w:pPr>
              <w:tabs>
                <w:tab w:val="num" w:pos="1276"/>
              </w:tabs>
              <w:autoSpaceDE w:val="0"/>
              <w:autoSpaceDN w:val="0"/>
              <w:adjustRightInd w:val="0"/>
              <w:rPr>
                <w:rFonts w:eastAsia="Arial Unicode MS"/>
                <w:sz w:val="26"/>
                <w:szCs w:val="26"/>
              </w:rPr>
            </w:pPr>
          </w:p>
        </w:tc>
      </w:tr>
      <w:tr w:rsidR="006276AC" w:rsidRPr="006276AC" w:rsidTr="00A63970">
        <w:tc>
          <w:tcPr>
            <w:tcW w:w="4395" w:type="dxa"/>
          </w:tcPr>
          <w:p w:rsidR="00770D9A" w:rsidRPr="006276AC" w:rsidRDefault="00770D9A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b/>
                <w:sz w:val="22"/>
                <w:szCs w:val="22"/>
              </w:rPr>
              <w:t>Итого по физическим лицам</w:t>
            </w:r>
          </w:p>
        </w:tc>
        <w:tc>
          <w:tcPr>
            <w:tcW w:w="1418" w:type="dxa"/>
          </w:tcPr>
          <w:p w:rsidR="00770D9A" w:rsidRPr="006276AC" w:rsidRDefault="00770D9A" w:rsidP="00B66F40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6276AC">
              <w:rPr>
                <w:rFonts w:eastAsia="Arial Unicode MS"/>
                <w:sz w:val="26"/>
                <w:szCs w:val="26"/>
              </w:rPr>
              <w:t>167,3</w:t>
            </w:r>
          </w:p>
        </w:tc>
        <w:tc>
          <w:tcPr>
            <w:tcW w:w="1417" w:type="dxa"/>
          </w:tcPr>
          <w:p w:rsidR="00770D9A" w:rsidRPr="006276AC" w:rsidRDefault="00770D9A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6276AC">
              <w:rPr>
                <w:rFonts w:eastAsia="Arial Unicode MS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770D9A" w:rsidRPr="006276AC" w:rsidRDefault="004E40A8" w:rsidP="004E40A8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770D9A" w:rsidRPr="006276AC" w:rsidRDefault="00770D9A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79" w:type="dxa"/>
          </w:tcPr>
          <w:p w:rsidR="00770D9A" w:rsidRPr="006276AC" w:rsidRDefault="00770D9A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0D9A" w:rsidRPr="006276AC" w:rsidRDefault="00770D9A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631" w:type="dxa"/>
          </w:tcPr>
          <w:p w:rsidR="00770D9A" w:rsidRPr="006276AC" w:rsidRDefault="00770D9A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6276AC" w:rsidRPr="006276AC" w:rsidTr="00A63970">
        <w:tc>
          <w:tcPr>
            <w:tcW w:w="4395" w:type="dxa"/>
          </w:tcPr>
          <w:p w:rsidR="00770D9A" w:rsidRPr="006276AC" w:rsidRDefault="00770D9A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6276AC">
              <w:rPr>
                <w:rFonts w:eastAsia="Arial Unicode MS"/>
                <w:b/>
                <w:sz w:val="22"/>
                <w:szCs w:val="22"/>
              </w:rPr>
              <w:t>Итого по земельному налогу</w:t>
            </w:r>
          </w:p>
        </w:tc>
        <w:tc>
          <w:tcPr>
            <w:tcW w:w="1418" w:type="dxa"/>
          </w:tcPr>
          <w:p w:rsidR="00770D9A" w:rsidRPr="006276AC" w:rsidRDefault="00770D9A" w:rsidP="002C0A4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256,3</w:t>
            </w:r>
          </w:p>
        </w:tc>
        <w:tc>
          <w:tcPr>
            <w:tcW w:w="1417" w:type="dxa"/>
          </w:tcPr>
          <w:p w:rsidR="00770D9A" w:rsidRPr="006276AC" w:rsidRDefault="00770D9A" w:rsidP="0065021F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89,0</w:t>
            </w:r>
          </w:p>
        </w:tc>
        <w:tc>
          <w:tcPr>
            <w:tcW w:w="1418" w:type="dxa"/>
          </w:tcPr>
          <w:p w:rsidR="00770D9A" w:rsidRPr="006276AC" w:rsidRDefault="004E40A8" w:rsidP="004E40A8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34,7</w:t>
            </w:r>
          </w:p>
        </w:tc>
        <w:tc>
          <w:tcPr>
            <w:tcW w:w="1559" w:type="dxa"/>
          </w:tcPr>
          <w:p w:rsidR="00770D9A" w:rsidRPr="006276AC" w:rsidRDefault="00770D9A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79" w:type="dxa"/>
          </w:tcPr>
          <w:p w:rsidR="00770D9A" w:rsidRPr="006276AC" w:rsidRDefault="00770D9A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</w:tcPr>
          <w:p w:rsidR="00770D9A" w:rsidRPr="006276AC" w:rsidRDefault="00770D9A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31" w:type="dxa"/>
          </w:tcPr>
          <w:p w:rsidR="00770D9A" w:rsidRPr="006276AC" w:rsidRDefault="00770D9A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6276AC" w:rsidRPr="006276AC" w:rsidTr="00A63970">
        <w:trPr>
          <w:trHeight w:val="502"/>
        </w:trPr>
        <w:tc>
          <w:tcPr>
            <w:tcW w:w="4395" w:type="dxa"/>
          </w:tcPr>
          <w:p w:rsidR="006276AC" w:rsidRPr="006276AC" w:rsidRDefault="006276AC" w:rsidP="00523D67">
            <w:pPr>
              <w:pStyle w:val="ConsPlusNormal"/>
              <w:spacing w:before="220"/>
              <w:rPr>
                <w:rFonts w:ascii="Times New Roman" w:hAnsi="Times New Roman" w:cs="Times New Roman"/>
                <w:b/>
                <w:szCs w:val="22"/>
              </w:rPr>
            </w:pPr>
            <w:r w:rsidRPr="006276AC">
              <w:rPr>
                <w:rFonts w:ascii="Times New Roman" w:hAnsi="Times New Roman" w:cs="Times New Roman"/>
                <w:b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6276AC" w:rsidRPr="006276AC" w:rsidRDefault="006276AC" w:rsidP="00C75E21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</w:p>
          <w:p w:rsidR="006276AC" w:rsidRPr="006276AC" w:rsidRDefault="006276AC" w:rsidP="00C75E21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276AC" w:rsidRPr="006276AC" w:rsidRDefault="006276AC" w:rsidP="00C75E21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</w:p>
          <w:p w:rsidR="006276AC" w:rsidRPr="006276AC" w:rsidRDefault="006276AC" w:rsidP="00C75E21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276AC" w:rsidRPr="006276AC" w:rsidRDefault="006276AC" w:rsidP="0065021F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276AC" w:rsidRPr="006276AC" w:rsidRDefault="00620081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2"/>
                <w:szCs w:val="22"/>
              </w:rPr>
              <w:t>н</w:t>
            </w:r>
            <w:r w:rsidR="006276AC" w:rsidRPr="006276AC">
              <w:rPr>
                <w:rFonts w:eastAsia="Arial Unicode MS"/>
                <w:sz w:val="22"/>
                <w:szCs w:val="22"/>
              </w:rPr>
              <w:t>е проводится</w:t>
            </w:r>
          </w:p>
        </w:tc>
        <w:tc>
          <w:tcPr>
            <w:tcW w:w="1479" w:type="dxa"/>
          </w:tcPr>
          <w:p w:rsidR="006276AC" w:rsidRPr="006276AC" w:rsidRDefault="00620081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</w:t>
            </w:r>
            <w:r w:rsidR="006276AC" w:rsidRPr="006276AC">
              <w:rPr>
                <w:rFonts w:eastAsia="Arial Unicode MS"/>
                <w:sz w:val="22"/>
                <w:szCs w:val="22"/>
              </w:rPr>
              <w:t>е определяется</w:t>
            </w:r>
          </w:p>
        </w:tc>
        <w:tc>
          <w:tcPr>
            <w:tcW w:w="1701" w:type="dxa"/>
          </w:tcPr>
          <w:p w:rsidR="006276AC" w:rsidRPr="006276AC" w:rsidRDefault="00620081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н</w:t>
            </w:r>
            <w:r w:rsidR="006276AC" w:rsidRPr="006276AC">
              <w:rPr>
                <w:rFonts w:eastAsia="Arial Unicode MS"/>
                <w:sz w:val="22"/>
                <w:szCs w:val="22"/>
              </w:rPr>
              <w:t xml:space="preserve">е </w:t>
            </w:r>
          </w:p>
          <w:p w:rsidR="006276AC" w:rsidRPr="006276AC" w:rsidRDefault="006276AC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проводится</w:t>
            </w:r>
          </w:p>
        </w:tc>
        <w:tc>
          <w:tcPr>
            <w:tcW w:w="2631" w:type="dxa"/>
          </w:tcPr>
          <w:p w:rsidR="006276AC" w:rsidRPr="006276AC" w:rsidRDefault="00620081" w:rsidP="006276AC">
            <w:pPr>
              <w:tabs>
                <w:tab w:val="num" w:pos="1276"/>
              </w:tabs>
              <w:autoSpaceDE w:val="0"/>
              <w:autoSpaceDN w:val="0"/>
              <w:adjustRightInd w:val="0"/>
              <w:rPr>
                <w:rFonts w:eastAsia="Arial Unicode MS"/>
                <w:sz w:val="26"/>
                <w:szCs w:val="26"/>
              </w:rPr>
            </w:pPr>
            <w:r>
              <w:rPr>
                <w:sz w:val="22"/>
                <w:szCs w:val="22"/>
              </w:rPr>
              <w:t>в</w:t>
            </w:r>
            <w:r w:rsidR="006276AC" w:rsidRPr="006276AC">
              <w:rPr>
                <w:sz w:val="22"/>
                <w:szCs w:val="22"/>
              </w:rPr>
              <w:t xml:space="preserve"> отношении физических лиц оценка бюджетной </w:t>
            </w:r>
            <w:r>
              <w:rPr>
                <w:sz w:val="22"/>
                <w:szCs w:val="22"/>
              </w:rPr>
              <w:br/>
            </w:r>
            <w:r w:rsidR="006276AC" w:rsidRPr="006276AC">
              <w:rPr>
                <w:sz w:val="22"/>
                <w:szCs w:val="22"/>
              </w:rPr>
              <w:t>и экономической эффективности налоговых льгот не проводится.</w:t>
            </w:r>
          </w:p>
        </w:tc>
      </w:tr>
      <w:tr w:rsidR="006276AC" w:rsidRPr="006276AC" w:rsidTr="00A63970">
        <w:trPr>
          <w:trHeight w:val="599"/>
        </w:trPr>
        <w:tc>
          <w:tcPr>
            <w:tcW w:w="4395" w:type="dxa"/>
          </w:tcPr>
          <w:p w:rsidR="006276AC" w:rsidRPr="006276AC" w:rsidRDefault="006276AC" w:rsidP="00C75E21">
            <w:pPr>
              <w:pStyle w:val="ConsPlusNormal"/>
              <w:spacing w:before="220"/>
              <w:rPr>
                <w:rFonts w:ascii="Times New Roman" w:hAnsi="Times New Roman" w:cs="Times New Roman"/>
                <w:b/>
                <w:szCs w:val="22"/>
              </w:rPr>
            </w:pPr>
            <w:r w:rsidRPr="006276AC">
              <w:rPr>
                <w:rFonts w:ascii="Times New Roman" w:eastAsia="Arial Unicode MS" w:hAnsi="Times New Roman" w:cs="Times New Roman"/>
                <w:b/>
                <w:szCs w:val="22"/>
              </w:rPr>
              <w:t>Итого по н</w:t>
            </w:r>
            <w:r w:rsidRPr="006276AC">
              <w:rPr>
                <w:rFonts w:ascii="Times New Roman" w:hAnsi="Times New Roman" w:cs="Times New Roman"/>
                <w:b/>
                <w:szCs w:val="22"/>
              </w:rPr>
              <w:t>алогу на имущество физических лиц</w:t>
            </w:r>
          </w:p>
        </w:tc>
        <w:tc>
          <w:tcPr>
            <w:tcW w:w="1418" w:type="dxa"/>
            <w:vAlign w:val="center"/>
          </w:tcPr>
          <w:p w:rsidR="006276AC" w:rsidRPr="006276AC" w:rsidRDefault="006276AC" w:rsidP="0065021F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6276AC" w:rsidRPr="006276AC" w:rsidRDefault="006276AC" w:rsidP="0065021F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6276AC">
              <w:rPr>
                <w:rFonts w:eastAsia="Arial Unicode MS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276AC" w:rsidRPr="006276AC" w:rsidRDefault="006276AC" w:rsidP="0065021F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59" w:type="dxa"/>
          </w:tcPr>
          <w:p w:rsidR="006276AC" w:rsidRPr="006276AC" w:rsidRDefault="006276AC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79" w:type="dxa"/>
          </w:tcPr>
          <w:p w:rsidR="006276AC" w:rsidRPr="006276AC" w:rsidRDefault="006276AC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</w:tcPr>
          <w:p w:rsidR="006276AC" w:rsidRPr="006276AC" w:rsidRDefault="006276AC" w:rsidP="00016687">
            <w:pPr>
              <w:tabs>
                <w:tab w:val="left" w:pos="0"/>
                <w:tab w:val="left" w:pos="1298"/>
              </w:tabs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631" w:type="dxa"/>
          </w:tcPr>
          <w:p w:rsidR="006276AC" w:rsidRPr="006276AC" w:rsidRDefault="006276AC" w:rsidP="00016687">
            <w:pPr>
              <w:tabs>
                <w:tab w:val="left" w:pos="0"/>
                <w:tab w:val="left" w:pos="1298"/>
              </w:tabs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65021F" w:rsidRDefault="0065021F" w:rsidP="0065021F">
      <w:pPr>
        <w:jc w:val="both"/>
      </w:pPr>
    </w:p>
    <w:p w:rsidR="004E40A8" w:rsidRPr="006276AC" w:rsidRDefault="004E40A8" w:rsidP="004E40A8">
      <w:pPr>
        <w:pStyle w:val="a6"/>
        <w:ind w:left="0" w:firstLine="709"/>
        <w:jc w:val="both"/>
        <w:rPr>
          <w:sz w:val="26"/>
          <w:szCs w:val="26"/>
        </w:rPr>
      </w:pPr>
      <w:r>
        <w:t>* Н</w:t>
      </w:r>
      <w:r>
        <w:rPr>
          <w:sz w:val="26"/>
          <w:szCs w:val="26"/>
        </w:rPr>
        <w:t>алоговые льготы за 2018 год предоставлены категориям налогоплательщиков в соответствии с п.5 статьи 391 Налогового кодекса Российской Федерации.</w:t>
      </w:r>
    </w:p>
    <w:p w:rsidR="004E40A8" w:rsidRPr="006276AC" w:rsidRDefault="004E40A8" w:rsidP="004E40A8">
      <w:pPr>
        <w:jc w:val="both"/>
      </w:pPr>
    </w:p>
    <w:p w:rsidR="0065021F" w:rsidRPr="006276AC" w:rsidRDefault="0065021F" w:rsidP="0065021F">
      <w:pPr>
        <w:jc w:val="both"/>
        <w:sectPr w:rsidR="0065021F" w:rsidRPr="006276AC" w:rsidSect="0065021F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65021F" w:rsidRPr="006276AC" w:rsidRDefault="0065021F" w:rsidP="0065021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276AC">
        <w:rPr>
          <w:sz w:val="26"/>
          <w:szCs w:val="26"/>
        </w:rPr>
        <w:t>Вывод</w:t>
      </w:r>
    </w:p>
    <w:p w:rsidR="0065021F" w:rsidRPr="006276AC" w:rsidRDefault="0065021F" w:rsidP="006502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5021F" w:rsidRPr="006276AC" w:rsidRDefault="0065021F" w:rsidP="009243F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276AC">
        <w:rPr>
          <w:sz w:val="26"/>
          <w:szCs w:val="26"/>
        </w:rPr>
        <w:t xml:space="preserve">Действующие налоговые льготы по земельному налогу и налогу </w:t>
      </w:r>
      <w:r w:rsidR="009A3F8B">
        <w:rPr>
          <w:sz w:val="26"/>
          <w:szCs w:val="26"/>
        </w:rPr>
        <w:br/>
      </w:r>
      <w:r w:rsidRPr="006276AC">
        <w:rPr>
          <w:sz w:val="26"/>
          <w:szCs w:val="26"/>
        </w:rPr>
        <w:t>на имущество физических лиц имеют социальную направленность, социальная эффективность от пользования льгот</w:t>
      </w:r>
      <w:r w:rsidR="009243F6" w:rsidRPr="006276AC">
        <w:rPr>
          <w:sz w:val="26"/>
          <w:szCs w:val="26"/>
        </w:rPr>
        <w:t>ами</w:t>
      </w:r>
      <w:r w:rsidRPr="006276AC">
        <w:rPr>
          <w:sz w:val="26"/>
          <w:szCs w:val="26"/>
        </w:rPr>
        <w:t xml:space="preserve"> физическими лицами имеет положительный </w:t>
      </w:r>
      <w:r w:rsidR="009243F6" w:rsidRPr="006276AC">
        <w:rPr>
          <w:sz w:val="26"/>
          <w:szCs w:val="26"/>
        </w:rPr>
        <w:t>социальный эффект</w:t>
      </w:r>
      <w:r w:rsidRPr="006276AC">
        <w:rPr>
          <w:sz w:val="26"/>
          <w:szCs w:val="26"/>
        </w:rPr>
        <w:t>. Льготы признаны эффективными.</w:t>
      </w:r>
    </w:p>
    <w:p w:rsidR="0065021F" w:rsidRDefault="0065021F" w:rsidP="0065021F">
      <w:pPr>
        <w:jc w:val="both"/>
      </w:pPr>
    </w:p>
    <w:sectPr w:rsidR="0065021F" w:rsidSect="00770D9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2E" w:rsidRDefault="00DB402E" w:rsidP="002D79B4">
      <w:r>
        <w:separator/>
      </w:r>
    </w:p>
  </w:endnote>
  <w:endnote w:type="continuationSeparator" w:id="0">
    <w:p w:rsidR="00DB402E" w:rsidRDefault="00DB402E" w:rsidP="002D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2E" w:rsidRDefault="00DB402E" w:rsidP="002D79B4">
      <w:r>
        <w:separator/>
      </w:r>
    </w:p>
  </w:footnote>
  <w:footnote w:type="continuationSeparator" w:id="0">
    <w:p w:rsidR="00DB402E" w:rsidRDefault="00DB402E" w:rsidP="002D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141700"/>
      <w:docPartObj>
        <w:docPartGallery w:val="Page Numbers (Top of Page)"/>
        <w:docPartUnique/>
      </w:docPartObj>
    </w:sdtPr>
    <w:sdtEndPr/>
    <w:sdtContent>
      <w:p w:rsidR="002D79B4" w:rsidRDefault="002D79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040">
          <w:rPr>
            <w:noProof/>
          </w:rPr>
          <w:t>2</w:t>
        </w:r>
        <w:r>
          <w:fldChar w:fldCharType="end"/>
        </w:r>
      </w:p>
    </w:sdtContent>
  </w:sdt>
  <w:p w:rsidR="002D79B4" w:rsidRDefault="002D79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4EC"/>
    <w:multiLevelType w:val="hybridMultilevel"/>
    <w:tmpl w:val="276481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353BB"/>
    <w:multiLevelType w:val="hybridMultilevel"/>
    <w:tmpl w:val="CE308BE0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40780"/>
    <w:multiLevelType w:val="hybridMultilevel"/>
    <w:tmpl w:val="B36470B4"/>
    <w:lvl w:ilvl="0" w:tplc="8636657C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AF3557F"/>
    <w:multiLevelType w:val="multilevel"/>
    <w:tmpl w:val="33046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53B162E3"/>
    <w:multiLevelType w:val="hybridMultilevel"/>
    <w:tmpl w:val="892AA206"/>
    <w:lvl w:ilvl="0" w:tplc="DAA239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B5C84"/>
    <w:multiLevelType w:val="multilevel"/>
    <w:tmpl w:val="D550FD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5"/>
        </w:tabs>
        <w:ind w:left="213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41"/>
        </w:tabs>
        <w:ind w:left="2541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7"/>
        </w:tabs>
        <w:ind w:left="275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3"/>
        </w:tabs>
        <w:ind w:left="2973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96"/>
        </w:tabs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12"/>
        </w:tabs>
        <w:ind w:left="4212" w:hanging="1800"/>
      </w:pPr>
      <w:rPr>
        <w:rFonts w:hint="default"/>
      </w:rPr>
    </w:lvl>
  </w:abstractNum>
  <w:abstractNum w:abstractNumId="6">
    <w:nsid w:val="6B567FA6"/>
    <w:multiLevelType w:val="hybridMultilevel"/>
    <w:tmpl w:val="B0FAE922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F41AA9"/>
    <w:multiLevelType w:val="hybridMultilevel"/>
    <w:tmpl w:val="D572340A"/>
    <w:lvl w:ilvl="0" w:tplc="3FAAC636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7B8E416C"/>
    <w:multiLevelType w:val="hybridMultilevel"/>
    <w:tmpl w:val="BA024FD2"/>
    <w:lvl w:ilvl="0" w:tplc="F6F6DF58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B9"/>
    <w:rsid w:val="00052901"/>
    <w:rsid w:val="0019579A"/>
    <w:rsid w:val="001C14A7"/>
    <w:rsid w:val="00232D3F"/>
    <w:rsid w:val="002C0A47"/>
    <w:rsid w:val="002D79B4"/>
    <w:rsid w:val="003F7D8D"/>
    <w:rsid w:val="00474E66"/>
    <w:rsid w:val="004D0D1C"/>
    <w:rsid w:val="004E40A8"/>
    <w:rsid w:val="00523D67"/>
    <w:rsid w:val="005E3FD0"/>
    <w:rsid w:val="00607D92"/>
    <w:rsid w:val="00620081"/>
    <w:rsid w:val="006276AC"/>
    <w:rsid w:val="0065021F"/>
    <w:rsid w:val="006B7B5D"/>
    <w:rsid w:val="006C56C5"/>
    <w:rsid w:val="00770D9A"/>
    <w:rsid w:val="007A1578"/>
    <w:rsid w:val="00801287"/>
    <w:rsid w:val="008A55CB"/>
    <w:rsid w:val="00906040"/>
    <w:rsid w:val="009243F6"/>
    <w:rsid w:val="00955F20"/>
    <w:rsid w:val="00972E8F"/>
    <w:rsid w:val="00976902"/>
    <w:rsid w:val="009A3F8B"/>
    <w:rsid w:val="009C6F7C"/>
    <w:rsid w:val="00A63970"/>
    <w:rsid w:val="00AD64DC"/>
    <w:rsid w:val="00B33966"/>
    <w:rsid w:val="00B66F40"/>
    <w:rsid w:val="00C75E21"/>
    <w:rsid w:val="00CE3DB9"/>
    <w:rsid w:val="00D03EB3"/>
    <w:rsid w:val="00D34B03"/>
    <w:rsid w:val="00D4785D"/>
    <w:rsid w:val="00DB402E"/>
    <w:rsid w:val="00EA12BE"/>
    <w:rsid w:val="00F6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021F"/>
    <w:pPr>
      <w:spacing w:before="100" w:beforeAutospacing="1" w:after="100" w:afterAutospacing="1"/>
    </w:pPr>
  </w:style>
  <w:style w:type="paragraph" w:customStyle="1" w:styleId="ConsPlusNormal">
    <w:name w:val="ConsPlusNormal"/>
    <w:rsid w:val="0065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5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502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02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7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7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D7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7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3F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3F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021F"/>
    <w:pPr>
      <w:spacing w:before="100" w:beforeAutospacing="1" w:after="100" w:afterAutospacing="1"/>
    </w:pPr>
  </w:style>
  <w:style w:type="paragraph" w:customStyle="1" w:styleId="ConsPlusNormal">
    <w:name w:val="ConsPlusNormal"/>
    <w:rsid w:val="0065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5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502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02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7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7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D7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7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3F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3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FA368673FAD813BCB862B6788956617D65B5893C98A470E64328461AD0127FB11BDC848F0B54B404D386VB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Танская Диляра Нугмановна</dc:creator>
  <cp:lastModifiedBy>Лукашева Лариса Александровна</cp:lastModifiedBy>
  <cp:revision>2</cp:revision>
  <dcterms:created xsi:type="dcterms:W3CDTF">2019-10-31T10:08:00Z</dcterms:created>
  <dcterms:modified xsi:type="dcterms:W3CDTF">2019-10-31T10:08:00Z</dcterms:modified>
</cp:coreProperties>
</file>