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E6" w:rsidRPr="00C45BE6" w:rsidRDefault="00C45BE6" w:rsidP="001776FB">
      <w:pPr>
        <w:jc w:val="center"/>
        <w:rPr>
          <w:rFonts w:ascii="Times New Roman" w:hAnsi="Times New Roman" w:cs="Times New Roman"/>
          <w:sz w:val="26"/>
          <w:lang w:eastAsia="en-US"/>
        </w:rPr>
      </w:pPr>
      <w:proofErr w:type="spellStart"/>
      <w:r w:rsidRPr="00C45BE6">
        <w:rPr>
          <w:rFonts w:ascii="Times New Roman" w:hAnsi="Times New Roman" w:cs="Times New Roman"/>
          <w:sz w:val="26"/>
          <w:lang w:eastAsia="en-US"/>
        </w:rPr>
        <w:t>Расп</w:t>
      </w:r>
      <w:proofErr w:type="spellEnd"/>
      <w:r w:rsidRPr="00C45BE6">
        <w:rPr>
          <w:rFonts w:ascii="Times New Roman" w:hAnsi="Times New Roman" w:cs="Times New Roman"/>
          <w:sz w:val="26"/>
          <w:lang w:eastAsia="en-US"/>
        </w:rPr>
        <w:t xml:space="preserve">. от </w:t>
      </w:r>
      <w:r w:rsidRPr="00C45BE6">
        <w:rPr>
          <w:rFonts w:ascii="Times New Roman" w:hAnsi="Times New Roman" w:cs="Times New Roman"/>
          <w:sz w:val="26"/>
          <w:lang w:val="ru-RU" w:eastAsia="en-US"/>
        </w:rPr>
        <w:t>30</w:t>
      </w:r>
      <w:r w:rsidRPr="00C45BE6">
        <w:rPr>
          <w:rFonts w:ascii="Times New Roman" w:hAnsi="Times New Roman" w:cs="Times New Roman"/>
          <w:sz w:val="26"/>
          <w:lang w:eastAsia="en-US"/>
        </w:rPr>
        <w:t xml:space="preserve">.03.2016 № </w:t>
      </w:r>
      <w:r w:rsidRPr="00C45BE6">
        <w:rPr>
          <w:rFonts w:ascii="Times New Roman" w:hAnsi="Times New Roman" w:cs="Times New Roman"/>
          <w:sz w:val="26"/>
          <w:lang w:val="ru-RU" w:eastAsia="en-US"/>
        </w:rPr>
        <w:t>149</w:t>
      </w:r>
      <w:r w:rsidRPr="00C45BE6">
        <w:rPr>
          <w:rFonts w:ascii="Times New Roman" w:hAnsi="Times New Roman" w:cs="Times New Roman"/>
          <w:sz w:val="26"/>
          <w:lang w:eastAsia="en-US"/>
        </w:rPr>
        <w:t>-</w:t>
      </w:r>
      <w:proofErr w:type="spellStart"/>
      <w:r w:rsidRPr="00C45BE6">
        <w:rPr>
          <w:rFonts w:ascii="Times New Roman" w:hAnsi="Times New Roman" w:cs="Times New Roman"/>
          <w:sz w:val="26"/>
          <w:lang w:eastAsia="en-US"/>
        </w:rPr>
        <w:t>ра</w:t>
      </w:r>
      <w:proofErr w:type="spellEnd"/>
    </w:p>
    <w:p w:rsidR="00E37ADE" w:rsidRPr="00B744CD" w:rsidRDefault="00E37ADE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bookmarkStart w:id="0" w:name="_GoBack"/>
      <w:bookmarkEnd w:id="0"/>
    </w:p>
    <w:p w:rsid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761C73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B744CD">
        <w:rPr>
          <w:color w:val="auto"/>
          <w:sz w:val="26"/>
          <w:szCs w:val="26"/>
        </w:rPr>
        <w:t xml:space="preserve">О </w:t>
      </w:r>
      <w:r w:rsidR="00A16037" w:rsidRPr="00B744CD">
        <w:rPr>
          <w:color w:val="auto"/>
          <w:sz w:val="26"/>
          <w:szCs w:val="26"/>
          <w:lang w:val="ru-RU"/>
        </w:rPr>
        <w:t>соблюдении</w:t>
      </w:r>
      <w:r w:rsidR="00B744CD">
        <w:rPr>
          <w:color w:val="auto"/>
          <w:sz w:val="26"/>
          <w:szCs w:val="26"/>
          <w:lang w:val="ru-RU"/>
        </w:rPr>
        <w:t xml:space="preserve"> контрольных сроков</w:t>
      </w:r>
      <w:r w:rsidR="00A16037" w:rsidRPr="00B744CD">
        <w:rPr>
          <w:color w:val="auto"/>
          <w:sz w:val="26"/>
          <w:szCs w:val="26"/>
        </w:rPr>
        <w:t xml:space="preserve"> рассмотрения заявлений </w:t>
      </w:r>
    </w:p>
    <w:p w:rsidR="00B744CD" w:rsidRDefault="00A16037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B744CD">
        <w:rPr>
          <w:color w:val="auto"/>
          <w:sz w:val="26"/>
          <w:szCs w:val="26"/>
        </w:rPr>
        <w:t xml:space="preserve">и обращений инвесторов, реализующих и (или) планирующих </w:t>
      </w:r>
    </w:p>
    <w:p w:rsidR="00B744CD" w:rsidRDefault="00A16037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B744CD">
        <w:rPr>
          <w:color w:val="auto"/>
          <w:sz w:val="26"/>
          <w:szCs w:val="26"/>
        </w:rPr>
        <w:t xml:space="preserve">к реализации на территории </w:t>
      </w:r>
      <w:proofErr w:type="gramStart"/>
      <w:r w:rsidRPr="00B744CD">
        <w:rPr>
          <w:color w:val="auto"/>
          <w:sz w:val="26"/>
          <w:szCs w:val="26"/>
        </w:rPr>
        <w:t>муниципального</w:t>
      </w:r>
      <w:proofErr w:type="gramEnd"/>
      <w:r w:rsidRPr="00B744CD">
        <w:rPr>
          <w:color w:val="auto"/>
          <w:sz w:val="26"/>
          <w:szCs w:val="26"/>
        </w:rPr>
        <w:t xml:space="preserve"> образования </w:t>
      </w:r>
    </w:p>
    <w:p w:rsidR="00E32E80" w:rsidRPr="00B744CD" w:rsidRDefault="00A16037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B744CD">
        <w:rPr>
          <w:color w:val="auto"/>
          <w:sz w:val="26"/>
          <w:szCs w:val="26"/>
        </w:rPr>
        <w:t>Нефтеюганский район инвестиционные проекты</w:t>
      </w:r>
    </w:p>
    <w:p w:rsidR="00757879" w:rsidRDefault="00757879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Pr="00B744CD" w:rsidRDefault="00B744CD" w:rsidP="00B744C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E32E80" w:rsidRPr="00B744CD" w:rsidRDefault="00761C73" w:rsidP="00D727C6">
      <w:pPr>
        <w:pStyle w:val="30"/>
        <w:shd w:val="clear" w:color="auto" w:fill="auto"/>
        <w:spacing w:before="0" w:after="0" w:line="240" w:lineRule="auto"/>
        <w:ind w:left="20" w:firstLine="689"/>
        <w:jc w:val="both"/>
        <w:rPr>
          <w:color w:val="auto"/>
          <w:sz w:val="26"/>
          <w:szCs w:val="26"/>
          <w:lang w:val="ru-RU"/>
        </w:rPr>
      </w:pPr>
      <w:proofErr w:type="gramStart"/>
      <w:r w:rsidRPr="00B744CD">
        <w:rPr>
          <w:color w:val="auto"/>
          <w:sz w:val="26"/>
          <w:szCs w:val="26"/>
        </w:rPr>
        <w:t xml:space="preserve">В целях </w:t>
      </w:r>
      <w:r w:rsidR="00A430AE" w:rsidRPr="00B744CD">
        <w:rPr>
          <w:color w:val="auto"/>
          <w:sz w:val="26"/>
          <w:szCs w:val="26"/>
          <w:lang w:val="ru-RU"/>
        </w:rPr>
        <w:t xml:space="preserve">реализации плана мероприятий («дорожной карты») 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Нефтеюганский район, </w:t>
      </w:r>
      <w:r w:rsidRPr="00B744CD">
        <w:rPr>
          <w:color w:val="auto"/>
          <w:sz w:val="26"/>
          <w:szCs w:val="26"/>
        </w:rPr>
        <w:t xml:space="preserve">формирования благоприятного инвестиционного климата, повышения эффективности взаимодействия между администрацией </w:t>
      </w:r>
      <w:r w:rsidR="00DA0040" w:rsidRPr="00B744CD">
        <w:rPr>
          <w:color w:val="auto"/>
          <w:sz w:val="26"/>
          <w:szCs w:val="26"/>
        </w:rPr>
        <w:t>Нефтеюганск</w:t>
      </w:r>
      <w:r w:rsidR="00DA0040" w:rsidRPr="00B744CD">
        <w:rPr>
          <w:color w:val="auto"/>
          <w:sz w:val="26"/>
          <w:szCs w:val="26"/>
          <w:lang w:val="ru-RU"/>
        </w:rPr>
        <w:t>ого</w:t>
      </w:r>
      <w:r w:rsidR="00DA0040" w:rsidRPr="00B744CD">
        <w:rPr>
          <w:color w:val="auto"/>
          <w:sz w:val="26"/>
          <w:szCs w:val="26"/>
        </w:rPr>
        <w:t xml:space="preserve"> район</w:t>
      </w:r>
      <w:r w:rsidR="00DA0040" w:rsidRPr="00B744CD">
        <w:rPr>
          <w:color w:val="auto"/>
          <w:sz w:val="26"/>
          <w:szCs w:val="26"/>
          <w:lang w:val="ru-RU"/>
        </w:rPr>
        <w:t>а</w:t>
      </w:r>
      <w:r w:rsidR="00DA0040" w:rsidRPr="00B744CD">
        <w:rPr>
          <w:color w:val="auto"/>
          <w:sz w:val="26"/>
          <w:szCs w:val="26"/>
        </w:rPr>
        <w:t xml:space="preserve"> </w:t>
      </w:r>
      <w:r w:rsidRPr="00B744CD">
        <w:rPr>
          <w:color w:val="auto"/>
          <w:sz w:val="26"/>
          <w:szCs w:val="26"/>
        </w:rPr>
        <w:t>и хозяйствующими субъектами,</w:t>
      </w:r>
      <w:r w:rsidR="00F00B05" w:rsidRPr="00B744CD">
        <w:rPr>
          <w:color w:val="auto"/>
          <w:sz w:val="26"/>
          <w:szCs w:val="26"/>
          <w:lang w:val="ru-RU"/>
        </w:rPr>
        <w:t xml:space="preserve"> планирующими реализацию инвестиционных проектов и</w:t>
      </w:r>
      <w:r w:rsidR="00B744CD">
        <w:rPr>
          <w:color w:val="auto"/>
          <w:sz w:val="26"/>
          <w:szCs w:val="26"/>
          <w:lang w:val="ru-RU"/>
        </w:rPr>
        <w:t xml:space="preserve"> </w:t>
      </w:r>
      <w:r w:rsidRPr="00B744CD">
        <w:rPr>
          <w:color w:val="auto"/>
          <w:sz w:val="26"/>
          <w:szCs w:val="26"/>
        </w:rPr>
        <w:t xml:space="preserve">реализующими инвестиционные проекты на территории </w:t>
      </w:r>
      <w:r w:rsidR="00DA0040" w:rsidRPr="00B744CD">
        <w:rPr>
          <w:color w:val="auto"/>
          <w:sz w:val="26"/>
          <w:szCs w:val="26"/>
        </w:rPr>
        <w:t>муниципального образования Нефтеюганский район</w:t>
      </w:r>
      <w:proofErr w:type="gramEnd"/>
    </w:p>
    <w:p w:rsidR="00C60F72" w:rsidRPr="00B744CD" w:rsidRDefault="00C60F72" w:rsidP="00B744CD">
      <w:pPr>
        <w:pStyle w:val="30"/>
        <w:shd w:val="clear" w:color="auto" w:fill="auto"/>
        <w:spacing w:before="0" w:after="0" w:line="240" w:lineRule="auto"/>
        <w:ind w:left="20" w:firstLine="600"/>
        <w:jc w:val="both"/>
        <w:rPr>
          <w:color w:val="auto"/>
          <w:sz w:val="26"/>
          <w:szCs w:val="26"/>
          <w:lang w:val="ru-RU"/>
        </w:rPr>
      </w:pPr>
    </w:p>
    <w:p w:rsidR="006F0E4D" w:rsidRPr="00B744CD" w:rsidRDefault="00761C73" w:rsidP="00D727C6">
      <w:pPr>
        <w:pStyle w:val="30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0" w:line="240" w:lineRule="auto"/>
        <w:ind w:left="20" w:firstLine="689"/>
        <w:jc w:val="both"/>
        <w:rPr>
          <w:color w:val="auto"/>
          <w:sz w:val="26"/>
          <w:szCs w:val="26"/>
        </w:rPr>
      </w:pPr>
      <w:r w:rsidRPr="00B744CD">
        <w:rPr>
          <w:color w:val="auto"/>
          <w:sz w:val="26"/>
          <w:szCs w:val="26"/>
        </w:rPr>
        <w:t>Утвердить</w:t>
      </w:r>
      <w:r w:rsidR="006F0E4D" w:rsidRPr="00B744CD">
        <w:rPr>
          <w:color w:val="auto"/>
          <w:sz w:val="26"/>
          <w:szCs w:val="26"/>
          <w:lang w:val="ru-RU"/>
        </w:rPr>
        <w:t>:</w:t>
      </w:r>
      <w:r w:rsidRPr="00B744CD">
        <w:rPr>
          <w:color w:val="auto"/>
          <w:sz w:val="26"/>
          <w:szCs w:val="26"/>
        </w:rPr>
        <w:t xml:space="preserve"> </w:t>
      </w:r>
    </w:p>
    <w:p w:rsidR="006F0E4D" w:rsidRPr="00B744CD" w:rsidRDefault="00C675C5" w:rsidP="00D727C6">
      <w:pPr>
        <w:pStyle w:val="30"/>
        <w:numPr>
          <w:ilvl w:val="1"/>
          <w:numId w:val="2"/>
        </w:numPr>
        <w:shd w:val="clear" w:color="auto" w:fill="auto"/>
        <w:tabs>
          <w:tab w:val="left" w:pos="1218"/>
          <w:tab w:val="left" w:pos="1276"/>
        </w:tabs>
        <w:spacing w:before="0" w:after="0" w:line="240" w:lineRule="auto"/>
        <w:ind w:left="20" w:firstLine="689"/>
        <w:jc w:val="both"/>
        <w:rPr>
          <w:color w:val="auto"/>
          <w:sz w:val="26"/>
          <w:szCs w:val="26"/>
        </w:rPr>
      </w:pPr>
      <w:r w:rsidRPr="00B744CD">
        <w:rPr>
          <w:color w:val="auto"/>
          <w:sz w:val="26"/>
          <w:szCs w:val="26"/>
          <w:lang w:val="ru-RU"/>
        </w:rPr>
        <w:t xml:space="preserve">Перечень </w:t>
      </w:r>
      <w:r w:rsidR="00CB2C40" w:rsidRPr="00B744CD">
        <w:rPr>
          <w:color w:val="auto"/>
          <w:sz w:val="26"/>
          <w:szCs w:val="26"/>
          <w:lang w:val="ru-RU"/>
        </w:rPr>
        <w:t>приоритетны</w:t>
      </w:r>
      <w:r w:rsidRPr="00B744CD">
        <w:rPr>
          <w:color w:val="auto"/>
          <w:sz w:val="26"/>
          <w:szCs w:val="26"/>
          <w:lang w:val="ru-RU"/>
        </w:rPr>
        <w:t>х</w:t>
      </w:r>
      <w:r w:rsidR="00CB2C40" w:rsidRPr="00B744CD">
        <w:rPr>
          <w:color w:val="auto"/>
          <w:sz w:val="26"/>
          <w:szCs w:val="26"/>
          <w:lang w:val="ru-RU"/>
        </w:rPr>
        <w:t xml:space="preserve"> </w:t>
      </w:r>
      <w:r w:rsidR="002D0A72" w:rsidRPr="00B744CD">
        <w:rPr>
          <w:rFonts w:eastAsiaTheme="minorHAnsi"/>
          <w:color w:val="auto"/>
          <w:sz w:val="26"/>
          <w:szCs w:val="26"/>
          <w:lang w:val="ru-RU" w:eastAsia="en-US"/>
        </w:rPr>
        <w:t>вид</w:t>
      </w:r>
      <w:r w:rsidRPr="00B744CD">
        <w:rPr>
          <w:rFonts w:eastAsiaTheme="minorHAnsi"/>
          <w:color w:val="auto"/>
          <w:sz w:val="26"/>
          <w:szCs w:val="26"/>
          <w:lang w:val="ru-RU" w:eastAsia="en-US"/>
        </w:rPr>
        <w:t>ов</w:t>
      </w:r>
      <w:r w:rsidR="002D0A72" w:rsidRPr="00B744CD">
        <w:rPr>
          <w:rFonts w:eastAsiaTheme="minorHAnsi"/>
          <w:color w:val="auto"/>
          <w:sz w:val="26"/>
          <w:szCs w:val="26"/>
          <w:lang w:val="ru-RU" w:eastAsia="en-US"/>
        </w:rPr>
        <w:t xml:space="preserve"> экономической деятельности </w:t>
      </w:r>
      <w:r w:rsidR="002D0A72" w:rsidRPr="00B744CD">
        <w:rPr>
          <w:color w:val="auto"/>
          <w:sz w:val="26"/>
          <w:szCs w:val="26"/>
          <w:lang w:val="ru-RU"/>
        </w:rPr>
        <w:t>Нефтеюганского района</w:t>
      </w:r>
      <w:r w:rsidR="002D0A72" w:rsidRPr="00B744CD">
        <w:rPr>
          <w:color w:val="auto"/>
          <w:sz w:val="26"/>
          <w:szCs w:val="26"/>
        </w:rPr>
        <w:t xml:space="preserve"> </w:t>
      </w:r>
      <w:r w:rsidR="007D0A8D" w:rsidRPr="00B744CD">
        <w:rPr>
          <w:color w:val="auto"/>
          <w:sz w:val="26"/>
          <w:szCs w:val="26"/>
        </w:rPr>
        <w:t>согласно приложению № 1</w:t>
      </w:r>
      <w:r w:rsidR="00F11ECF" w:rsidRPr="00B744CD">
        <w:rPr>
          <w:color w:val="auto"/>
          <w:sz w:val="26"/>
          <w:szCs w:val="26"/>
          <w:lang w:val="ru-RU"/>
        </w:rPr>
        <w:t>.</w:t>
      </w:r>
    </w:p>
    <w:p w:rsidR="00E32E80" w:rsidRPr="00B744CD" w:rsidRDefault="00C675C5" w:rsidP="00D727C6">
      <w:pPr>
        <w:pStyle w:val="30"/>
        <w:numPr>
          <w:ilvl w:val="1"/>
          <w:numId w:val="2"/>
        </w:numPr>
        <w:shd w:val="clear" w:color="auto" w:fill="auto"/>
        <w:tabs>
          <w:tab w:val="left" w:pos="1218"/>
          <w:tab w:val="left" w:pos="1276"/>
        </w:tabs>
        <w:spacing w:before="0" w:after="0" w:line="240" w:lineRule="auto"/>
        <w:ind w:left="20" w:firstLine="689"/>
        <w:jc w:val="both"/>
        <w:rPr>
          <w:color w:val="auto"/>
          <w:sz w:val="26"/>
          <w:szCs w:val="26"/>
        </w:rPr>
      </w:pPr>
      <w:r w:rsidRPr="00B744CD">
        <w:rPr>
          <w:color w:val="auto"/>
          <w:sz w:val="26"/>
          <w:szCs w:val="26"/>
          <w:lang w:val="ru-RU"/>
        </w:rPr>
        <w:t>Ф</w:t>
      </w:r>
      <w:r w:rsidR="0082706D" w:rsidRPr="00B744CD">
        <w:rPr>
          <w:color w:val="auto"/>
          <w:sz w:val="26"/>
          <w:szCs w:val="26"/>
          <w:lang w:val="ru-RU"/>
        </w:rPr>
        <w:t xml:space="preserve">орму </w:t>
      </w:r>
      <w:r w:rsidR="00846F48" w:rsidRPr="00B744CD">
        <w:rPr>
          <w:color w:val="auto"/>
          <w:sz w:val="26"/>
          <w:szCs w:val="26"/>
          <w:lang w:val="ru-RU"/>
        </w:rPr>
        <w:t>Перечня</w:t>
      </w:r>
      <w:r w:rsidR="00CB2C40" w:rsidRPr="00B744CD">
        <w:rPr>
          <w:color w:val="auto"/>
          <w:sz w:val="26"/>
          <w:szCs w:val="26"/>
          <w:lang w:val="ru-RU"/>
        </w:rPr>
        <w:t xml:space="preserve"> инвесторов, реализующих </w:t>
      </w:r>
      <w:r w:rsidR="00E74E07" w:rsidRPr="00B744CD">
        <w:rPr>
          <w:rFonts w:eastAsiaTheme="minorHAnsi"/>
          <w:color w:val="auto"/>
          <w:sz w:val="26"/>
          <w:szCs w:val="26"/>
          <w:lang w:val="ru-RU" w:eastAsia="en-US"/>
        </w:rPr>
        <w:t>и (</w:t>
      </w:r>
      <w:r w:rsidR="00E74E07" w:rsidRPr="00B744CD">
        <w:rPr>
          <w:color w:val="auto"/>
          <w:sz w:val="26"/>
          <w:szCs w:val="26"/>
          <w:lang w:val="ru-RU"/>
        </w:rPr>
        <w:t xml:space="preserve">или) </w:t>
      </w:r>
      <w:r w:rsidR="00CB2C40" w:rsidRPr="00B744CD">
        <w:rPr>
          <w:color w:val="auto"/>
          <w:sz w:val="26"/>
          <w:szCs w:val="26"/>
          <w:lang w:val="ru-RU"/>
        </w:rPr>
        <w:t xml:space="preserve">планирующих </w:t>
      </w:r>
      <w:r w:rsidR="00866F1C">
        <w:rPr>
          <w:color w:val="auto"/>
          <w:sz w:val="26"/>
          <w:szCs w:val="26"/>
          <w:lang w:val="ru-RU"/>
        </w:rPr>
        <w:t xml:space="preserve">                      </w:t>
      </w:r>
      <w:r w:rsidR="00CB2C40" w:rsidRPr="00B744CD">
        <w:rPr>
          <w:color w:val="auto"/>
          <w:sz w:val="26"/>
          <w:szCs w:val="26"/>
          <w:lang w:val="ru-RU"/>
        </w:rPr>
        <w:t>к реализации на территории муниципального образования Нефтеюганский район инвестиционные проекты (далее – Перечень)</w:t>
      </w:r>
      <w:r w:rsidR="00761C73" w:rsidRPr="00B744CD">
        <w:rPr>
          <w:color w:val="auto"/>
          <w:sz w:val="26"/>
          <w:szCs w:val="26"/>
        </w:rPr>
        <w:t xml:space="preserve"> </w:t>
      </w:r>
      <w:r w:rsidR="007D0A8D" w:rsidRPr="00B744CD">
        <w:rPr>
          <w:color w:val="auto"/>
          <w:sz w:val="26"/>
          <w:szCs w:val="26"/>
        </w:rPr>
        <w:t>согласно приложению</w:t>
      </w:r>
      <w:r w:rsidR="007D0A8D" w:rsidRPr="00B744CD">
        <w:rPr>
          <w:color w:val="auto"/>
          <w:sz w:val="26"/>
          <w:szCs w:val="26"/>
          <w:lang w:val="ru-RU"/>
        </w:rPr>
        <w:t xml:space="preserve"> </w:t>
      </w:r>
      <w:r w:rsidR="00761C73" w:rsidRPr="00B744CD">
        <w:rPr>
          <w:color w:val="auto"/>
          <w:sz w:val="26"/>
          <w:szCs w:val="26"/>
        </w:rPr>
        <w:t xml:space="preserve">№ </w:t>
      </w:r>
      <w:r w:rsidR="006F0E4D" w:rsidRPr="00B744CD">
        <w:rPr>
          <w:color w:val="auto"/>
          <w:sz w:val="26"/>
          <w:szCs w:val="26"/>
          <w:lang w:val="ru-RU"/>
        </w:rPr>
        <w:t>2</w:t>
      </w:r>
      <w:r w:rsidR="00761C73" w:rsidRPr="00B744CD">
        <w:rPr>
          <w:color w:val="auto"/>
          <w:sz w:val="26"/>
          <w:szCs w:val="26"/>
        </w:rPr>
        <w:t>.</w:t>
      </w:r>
    </w:p>
    <w:p w:rsidR="006F0E4D" w:rsidRPr="00B744CD" w:rsidRDefault="00C675C5" w:rsidP="00D727C6">
      <w:pPr>
        <w:pStyle w:val="30"/>
        <w:numPr>
          <w:ilvl w:val="1"/>
          <w:numId w:val="2"/>
        </w:numPr>
        <w:shd w:val="clear" w:color="auto" w:fill="auto"/>
        <w:tabs>
          <w:tab w:val="left" w:pos="1218"/>
          <w:tab w:val="left" w:pos="1276"/>
        </w:tabs>
        <w:spacing w:before="0" w:after="0" w:line="240" w:lineRule="auto"/>
        <w:ind w:left="20" w:firstLine="689"/>
        <w:jc w:val="both"/>
        <w:rPr>
          <w:color w:val="auto"/>
          <w:sz w:val="26"/>
          <w:szCs w:val="26"/>
        </w:rPr>
      </w:pPr>
      <w:r w:rsidRPr="00B744CD">
        <w:rPr>
          <w:color w:val="auto"/>
          <w:sz w:val="26"/>
          <w:szCs w:val="26"/>
          <w:lang w:val="ru-RU"/>
        </w:rPr>
        <w:t>К</w:t>
      </w:r>
      <w:r w:rsidR="00D05B17" w:rsidRPr="00B744CD">
        <w:rPr>
          <w:color w:val="auto"/>
          <w:sz w:val="26"/>
          <w:szCs w:val="26"/>
          <w:lang w:val="ru-RU"/>
        </w:rPr>
        <w:t>онтрольные</w:t>
      </w:r>
      <w:r w:rsidR="006F0E4D" w:rsidRPr="00B744CD">
        <w:rPr>
          <w:color w:val="auto"/>
          <w:sz w:val="26"/>
          <w:szCs w:val="26"/>
        </w:rPr>
        <w:t xml:space="preserve"> сроки рассмотрения заявлений и обращений инвесторов, реализующих </w:t>
      </w:r>
      <w:r w:rsidR="0014142D" w:rsidRPr="00B744CD">
        <w:rPr>
          <w:color w:val="auto"/>
          <w:sz w:val="26"/>
          <w:szCs w:val="26"/>
          <w:lang w:val="ru-RU"/>
        </w:rPr>
        <w:t>и (</w:t>
      </w:r>
      <w:r w:rsidR="006F0E4D" w:rsidRPr="00B744CD">
        <w:rPr>
          <w:color w:val="auto"/>
          <w:sz w:val="26"/>
          <w:szCs w:val="26"/>
        </w:rPr>
        <w:t>или</w:t>
      </w:r>
      <w:r w:rsidR="0014142D" w:rsidRPr="00B744CD">
        <w:rPr>
          <w:color w:val="auto"/>
          <w:sz w:val="26"/>
          <w:szCs w:val="26"/>
          <w:lang w:val="ru-RU"/>
        </w:rPr>
        <w:t>)</w:t>
      </w:r>
      <w:r w:rsidR="006F0E4D" w:rsidRPr="00B744CD">
        <w:rPr>
          <w:color w:val="auto"/>
          <w:sz w:val="26"/>
          <w:szCs w:val="26"/>
        </w:rPr>
        <w:t xml:space="preserve"> планирующих к реализации на территории муниципального образования Нефтеюганский район инвестиционные проекты</w:t>
      </w:r>
      <w:r w:rsidR="00866F1C">
        <w:rPr>
          <w:color w:val="auto"/>
          <w:sz w:val="26"/>
          <w:szCs w:val="26"/>
          <w:lang w:val="ru-RU"/>
        </w:rPr>
        <w:t>,</w:t>
      </w:r>
      <w:r w:rsidR="00D31AEF" w:rsidRPr="00B744CD">
        <w:rPr>
          <w:color w:val="auto"/>
          <w:sz w:val="26"/>
          <w:szCs w:val="26"/>
          <w:lang w:val="ru-RU"/>
        </w:rPr>
        <w:t xml:space="preserve"> согласно приложению № 3.</w:t>
      </w:r>
    </w:p>
    <w:p w:rsidR="00C675C5" w:rsidRPr="00866F1C" w:rsidRDefault="00C675C5" w:rsidP="00D727C6">
      <w:pPr>
        <w:pStyle w:val="ac"/>
        <w:numPr>
          <w:ilvl w:val="0"/>
          <w:numId w:val="2"/>
        </w:numPr>
        <w:tabs>
          <w:tab w:val="left" w:pos="1218"/>
        </w:tabs>
        <w:autoSpaceDE w:val="0"/>
        <w:autoSpaceDN w:val="0"/>
        <w:adjustRightInd w:val="0"/>
        <w:ind w:left="20" w:firstLine="68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866F1C">
        <w:rPr>
          <w:rFonts w:ascii="Times New Roman" w:hAnsi="Times New Roman" w:cs="Times New Roman"/>
          <w:color w:val="auto"/>
          <w:sz w:val="26"/>
          <w:szCs w:val="26"/>
          <w:lang w:val="ru-RU"/>
        </w:rPr>
        <w:t>Назначить комитет по экономической политике и предпринимательству администрации района (</w:t>
      </w:r>
      <w:proofErr w:type="spellStart"/>
      <w:r w:rsidRPr="00866F1C">
        <w:rPr>
          <w:rFonts w:ascii="Times New Roman" w:hAnsi="Times New Roman" w:cs="Times New Roman"/>
          <w:color w:val="auto"/>
          <w:sz w:val="26"/>
          <w:szCs w:val="26"/>
          <w:lang w:val="ru-RU"/>
        </w:rPr>
        <w:t>И.М.Шумейко</w:t>
      </w:r>
      <w:proofErr w:type="spellEnd"/>
      <w:r w:rsidRPr="00866F1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) </w:t>
      </w:r>
      <w:proofErr w:type="gramStart"/>
      <w:r w:rsidRPr="00866F1C">
        <w:rPr>
          <w:rFonts w:ascii="Times New Roman" w:hAnsi="Times New Roman" w:cs="Times New Roman"/>
          <w:color w:val="auto"/>
          <w:sz w:val="26"/>
          <w:szCs w:val="26"/>
          <w:lang w:val="ru-RU"/>
        </w:rPr>
        <w:t>ответственным</w:t>
      </w:r>
      <w:proofErr w:type="gramEnd"/>
      <w:r w:rsidRPr="00866F1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за</w:t>
      </w:r>
      <w:r w:rsidR="00866F1C" w:rsidRPr="00866F1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66F1C">
        <w:rPr>
          <w:rFonts w:ascii="Times New Roman" w:hAnsi="Times New Roman" w:cs="Times New Roman"/>
          <w:color w:val="auto"/>
          <w:sz w:val="26"/>
          <w:szCs w:val="26"/>
          <w:lang w:val="ru-RU"/>
        </w:rPr>
        <w:t>формирование Перечня.</w:t>
      </w:r>
    </w:p>
    <w:p w:rsidR="00F00B05" w:rsidRPr="00B744CD" w:rsidRDefault="00761C73" w:rsidP="00D727C6">
      <w:pPr>
        <w:pStyle w:val="ac"/>
        <w:numPr>
          <w:ilvl w:val="0"/>
          <w:numId w:val="2"/>
        </w:numPr>
        <w:tabs>
          <w:tab w:val="left" w:pos="1218"/>
        </w:tabs>
        <w:autoSpaceDE w:val="0"/>
        <w:autoSpaceDN w:val="0"/>
        <w:adjustRightInd w:val="0"/>
        <w:ind w:left="20" w:firstLine="68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744CD">
        <w:rPr>
          <w:rFonts w:ascii="Times New Roman" w:hAnsi="Times New Roman" w:cs="Times New Roman"/>
          <w:color w:val="auto"/>
          <w:sz w:val="26"/>
          <w:szCs w:val="26"/>
        </w:rPr>
        <w:t xml:space="preserve">Руководителям </w:t>
      </w:r>
      <w:r w:rsidR="00F00B05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структурных подразделений </w:t>
      </w:r>
      <w:r w:rsidRPr="00B744CD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r w:rsidR="002D0744" w:rsidRPr="00B744CD">
        <w:rPr>
          <w:rFonts w:ascii="Times New Roman" w:hAnsi="Times New Roman" w:cs="Times New Roman"/>
          <w:color w:val="auto"/>
          <w:sz w:val="26"/>
          <w:szCs w:val="26"/>
        </w:rPr>
        <w:t>района</w:t>
      </w:r>
      <w:r w:rsidR="003D61A5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="00F00B05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являющимся должностными </w:t>
      </w:r>
      <w:r w:rsidR="00F00B05" w:rsidRPr="00B744CD">
        <w:rPr>
          <w:rFonts w:ascii="Times New Roman" w:hAnsi="Times New Roman" w:cs="Times New Roman"/>
          <w:color w:val="auto"/>
          <w:sz w:val="26"/>
          <w:szCs w:val="26"/>
        </w:rPr>
        <w:t>лица</w:t>
      </w:r>
      <w:r w:rsidR="00F00B05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>ми</w:t>
      </w:r>
      <w:r w:rsidR="00F00B05" w:rsidRPr="00B744CD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района</w:t>
      </w:r>
      <w:r w:rsidR="00F53261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="00F00B05" w:rsidRPr="00B744C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53261" w:rsidRPr="00B744CD">
        <w:rPr>
          <w:rFonts w:ascii="Times New Roman" w:hAnsi="Times New Roman" w:cs="Times New Roman"/>
          <w:color w:val="auto"/>
          <w:sz w:val="26"/>
          <w:szCs w:val="26"/>
        </w:rPr>
        <w:t>ответственны</w:t>
      </w:r>
      <w:r w:rsidR="00F53261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>ми</w:t>
      </w:r>
      <w:r w:rsidR="00F53261" w:rsidRPr="00B744C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66F1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             </w:t>
      </w:r>
      <w:r w:rsidR="00F53261" w:rsidRPr="00B744CD">
        <w:rPr>
          <w:rFonts w:ascii="Times New Roman" w:hAnsi="Times New Roman" w:cs="Times New Roman"/>
          <w:color w:val="auto"/>
          <w:sz w:val="26"/>
          <w:szCs w:val="26"/>
        </w:rPr>
        <w:t>за оказание содействия сопровождения инвестиционных проектов</w:t>
      </w:r>
      <w:r w:rsidR="00F00B05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E32E80" w:rsidRPr="00B744CD" w:rsidRDefault="00D727C6" w:rsidP="00D727C6">
      <w:pPr>
        <w:pStyle w:val="ac"/>
        <w:numPr>
          <w:ilvl w:val="1"/>
          <w:numId w:val="2"/>
        </w:numPr>
        <w:tabs>
          <w:tab w:val="left" w:pos="1218"/>
        </w:tabs>
        <w:autoSpaceDE w:val="0"/>
        <w:autoSpaceDN w:val="0"/>
        <w:adjustRightInd w:val="0"/>
        <w:ind w:left="20" w:firstLine="68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Обеспечить</w:t>
      </w:r>
      <w:r w:rsidR="00761C73" w:rsidRPr="00B744CD">
        <w:rPr>
          <w:rFonts w:ascii="Times New Roman" w:hAnsi="Times New Roman" w:cs="Times New Roman"/>
          <w:color w:val="auto"/>
          <w:sz w:val="26"/>
          <w:szCs w:val="26"/>
        </w:rPr>
        <w:t xml:space="preserve"> в отношении хозяйствующих субъектов, включенных </w:t>
      </w:r>
      <w:r w:rsidR="00866F1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              </w:t>
      </w:r>
      <w:r w:rsidR="00761C73" w:rsidRPr="00B744CD">
        <w:rPr>
          <w:rFonts w:ascii="Times New Roman" w:hAnsi="Times New Roman" w:cs="Times New Roman"/>
          <w:color w:val="auto"/>
          <w:sz w:val="26"/>
          <w:szCs w:val="26"/>
        </w:rPr>
        <w:t xml:space="preserve">в Перечень, соблюдение контрольных сроков рассмотрения заявлений и обращений </w:t>
      </w:r>
      <w:r w:rsidR="00866F1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             </w:t>
      </w:r>
      <w:r w:rsidR="00761C73" w:rsidRPr="00B744CD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приложением № </w:t>
      </w:r>
      <w:r w:rsidR="006F0E4D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>3</w:t>
      </w:r>
      <w:r w:rsidR="00761C73" w:rsidRPr="00B744CD">
        <w:rPr>
          <w:rFonts w:ascii="Times New Roman" w:hAnsi="Times New Roman" w:cs="Times New Roman"/>
          <w:color w:val="auto"/>
          <w:sz w:val="26"/>
          <w:szCs w:val="26"/>
        </w:rPr>
        <w:t xml:space="preserve"> к настоящему распоряжению.</w:t>
      </w:r>
    </w:p>
    <w:p w:rsidR="00E32E80" w:rsidRPr="00B744CD" w:rsidRDefault="00D727C6" w:rsidP="00D727C6">
      <w:pPr>
        <w:pStyle w:val="30"/>
        <w:numPr>
          <w:ilvl w:val="1"/>
          <w:numId w:val="2"/>
        </w:numPr>
        <w:shd w:val="clear" w:color="auto" w:fill="auto"/>
        <w:tabs>
          <w:tab w:val="left" w:pos="1218"/>
        </w:tabs>
        <w:spacing w:before="0" w:after="0" w:line="240" w:lineRule="auto"/>
        <w:ind w:left="20" w:firstLine="68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ru-RU"/>
        </w:rPr>
        <w:lastRenderedPageBreak/>
        <w:t>При</w:t>
      </w:r>
      <w:r w:rsidR="00761C73" w:rsidRPr="00B744CD">
        <w:rPr>
          <w:color w:val="auto"/>
          <w:sz w:val="26"/>
          <w:szCs w:val="26"/>
        </w:rPr>
        <w:t xml:space="preserve"> регистрации заявлений и обращений хозяйствующих субъектов, включенных в Перечень, руководствоваться настоящим распоряжением.</w:t>
      </w:r>
    </w:p>
    <w:p w:rsidR="00F63069" w:rsidRPr="00B744CD" w:rsidRDefault="00F63069" w:rsidP="00D727C6">
      <w:pPr>
        <w:pStyle w:val="ac"/>
        <w:numPr>
          <w:ilvl w:val="0"/>
          <w:numId w:val="2"/>
        </w:numPr>
        <w:tabs>
          <w:tab w:val="left" w:pos="1218"/>
        </w:tabs>
        <w:autoSpaceDE w:val="0"/>
        <w:autoSpaceDN w:val="0"/>
        <w:adjustRightInd w:val="0"/>
        <w:ind w:left="20" w:firstLine="68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B744CD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B744CD">
        <w:rPr>
          <w:rFonts w:ascii="Times New Roman" w:hAnsi="Times New Roman" w:cs="Times New Roman"/>
          <w:color w:val="auto"/>
          <w:sz w:val="26"/>
          <w:szCs w:val="26"/>
        </w:rPr>
        <w:t xml:space="preserve"> выполнением распоряжения возложить на заместителей главы администрации района по курируемым направлениям деятельности.</w:t>
      </w:r>
    </w:p>
    <w:p w:rsidR="00F63069" w:rsidRPr="00B744CD" w:rsidRDefault="00F63069" w:rsidP="00B744CD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F63069" w:rsidRPr="00B744CD" w:rsidRDefault="00F63069" w:rsidP="00B744CD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F63069" w:rsidRPr="00B744CD" w:rsidRDefault="00F63069" w:rsidP="00B744CD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66F1C" w:rsidRPr="00866F1C" w:rsidRDefault="00866F1C" w:rsidP="00082439">
      <w:pPr>
        <w:jc w:val="both"/>
        <w:rPr>
          <w:rFonts w:ascii="Times New Roman" w:hAnsi="Times New Roman" w:cs="Times New Roman"/>
          <w:sz w:val="26"/>
          <w:szCs w:val="26"/>
        </w:rPr>
      </w:pPr>
      <w:r w:rsidRPr="00866F1C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866F1C">
        <w:rPr>
          <w:rFonts w:ascii="Times New Roman" w:hAnsi="Times New Roman" w:cs="Times New Roman"/>
          <w:sz w:val="26"/>
          <w:szCs w:val="26"/>
        </w:rPr>
        <w:tab/>
      </w:r>
      <w:r w:rsidRPr="00866F1C">
        <w:rPr>
          <w:rFonts w:ascii="Times New Roman" w:hAnsi="Times New Roman" w:cs="Times New Roman"/>
          <w:sz w:val="26"/>
          <w:szCs w:val="26"/>
        </w:rPr>
        <w:tab/>
      </w:r>
      <w:r w:rsidRPr="00866F1C">
        <w:rPr>
          <w:rFonts w:ascii="Times New Roman" w:hAnsi="Times New Roman" w:cs="Times New Roman"/>
          <w:sz w:val="26"/>
          <w:szCs w:val="26"/>
        </w:rPr>
        <w:tab/>
      </w:r>
      <w:r w:rsidRPr="00866F1C">
        <w:rPr>
          <w:rFonts w:ascii="Times New Roman" w:hAnsi="Times New Roman" w:cs="Times New Roman"/>
          <w:sz w:val="26"/>
          <w:szCs w:val="26"/>
        </w:rPr>
        <w:tab/>
      </w:r>
      <w:r w:rsidRPr="00866F1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66F1C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F63069" w:rsidRPr="00866F1C" w:rsidRDefault="00F63069" w:rsidP="00B744C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16037" w:rsidRPr="00B744CD" w:rsidRDefault="00A16037" w:rsidP="00B744CD">
      <w:pPr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16037" w:rsidRPr="00B744CD" w:rsidRDefault="00A16037" w:rsidP="00B744CD">
      <w:pPr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16037" w:rsidRPr="00B744CD" w:rsidRDefault="00A16037" w:rsidP="00B744CD">
      <w:pPr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16037" w:rsidRPr="00B744CD" w:rsidRDefault="00A16037" w:rsidP="00B744CD">
      <w:pPr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866F1C" w:rsidRDefault="00866F1C" w:rsidP="00B744CD">
      <w:pPr>
        <w:pStyle w:val="af1"/>
        <w:ind w:firstLine="5387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66F1C" w:rsidRPr="00866F1C" w:rsidRDefault="00866F1C" w:rsidP="00455920">
      <w:pPr>
        <w:ind w:left="5670"/>
        <w:rPr>
          <w:rFonts w:ascii="Times New Roman" w:hAnsi="Times New Roman"/>
          <w:sz w:val="26"/>
          <w:szCs w:val="26"/>
          <w:lang w:val="ru-RU"/>
        </w:rPr>
      </w:pPr>
      <w:r w:rsidRPr="0045592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val="ru-RU"/>
        </w:rPr>
        <w:t>№ 1</w:t>
      </w:r>
    </w:p>
    <w:p w:rsidR="00866F1C" w:rsidRPr="00455920" w:rsidRDefault="00866F1C" w:rsidP="00455920">
      <w:pPr>
        <w:ind w:left="5670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к распоряжению администрации Нефтеюганского района</w:t>
      </w:r>
    </w:p>
    <w:p w:rsidR="00866F1C" w:rsidRPr="00C45BE6" w:rsidRDefault="00C45BE6" w:rsidP="00455920">
      <w:pPr>
        <w:ind w:left="567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30.03.2016 № 149-ра</w:t>
      </w:r>
    </w:p>
    <w:p w:rsidR="008F2FF7" w:rsidRPr="00866F1C" w:rsidRDefault="008F2FF7" w:rsidP="00B744CD">
      <w:pPr>
        <w:pStyle w:val="af1"/>
        <w:ind w:firstLine="538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8F2FF7" w:rsidRDefault="008F2FF7" w:rsidP="00B744C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866F1C" w:rsidRPr="00B744CD" w:rsidRDefault="00866F1C" w:rsidP="00B744C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866F1C" w:rsidRDefault="00866F1C" w:rsidP="00B744CD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B744CD">
        <w:rPr>
          <w:color w:val="auto"/>
          <w:sz w:val="26"/>
          <w:szCs w:val="26"/>
          <w:lang w:val="ru-RU"/>
        </w:rPr>
        <w:t>ПЕРЕЧЕНЬ</w:t>
      </w:r>
      <w:r w:rsidR="00F3086B" w:rsidRPr="00B744CD">
        <w:rPr>
          <w:color w:val="auto"/>
          <w:sz w:val="26"/>
          <w:szCs w:val="26"/>
          <w:lang w:val="ru-RU"/>
        </w:rPr>
        <w:t xml:space="preserve"> </w:t>
      </w:r>
    </w:p>
    <w:p w:rsidR="00866F1C" w:rsidRDefault="00F3086B" w:rsidP="00B744CD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  <w:r w:rsidRPr="00B744CD">
        <w:rPr>
          <w:color w:val="auto"/>
          <w:sz w:val="26"/>
          <w:szCs w:val="26"/>
          <w:lang w:val="ru-RU"/>
        </w:rPr>
        <w:t xml:space="preserve">приоритетных </w:t>
      </w:r>
      <w:r w:rsidRPr="00B744CD">
        <w:rPr>
          <w:rFonts w:eastAsiaTheme="minorHAnsi"/>
          <w:color w:val="auto"/>
          <w:sz w:val="26"/>
          <w:szCs w:val="26"/>
          <w:lang w:val="ru-RU" w:eastAsia="en-US"/>
        </w:rPr>
        <w:t>видов</w:t>
      </w:r>
      <w:r w:rsidR="00AE2C2B" w:rsidRPr="00B744CD">
        <w:rPr>
          <w:rFonts w:eastAsiaTheme="minorHAnsi"/>
          <w:color w:val="auto"/>
          <w:sz w:val="26"/>
          <w:szCs w:val="26"/>
          <w:lang w:val="ru-RU" w:eastAsia="en-US"/>
        </w:rPr>
        <w:t xml:space="preserve"> экономической деятельности </w:t>
      </w:r>
    </w:p>
    <w:p w:rsidR="008F2FF7" w:rsidRPr="00B744CD" w:rsidRDefault="00CB2C40" w:rsidP="00B744CD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B744CD">
        <w:rPr>
          <w:color w:val="auto"/>
          <w:sz w:val="26"/>
          <w:szCs w:val="26"/>
          <w:lang w:val="ru-RU"/>
        </w:rPr>
        <w:t>Нефтеюганского района</w:t>
      </w:r>
    </w:p>
    <w:p w:rsidR="008F2FF7" w:rsidRPr="00B744CD" w:rsidRDefault="008F2FF7" w:rsidP="00B744C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CF1E02" w:rsidRPr="00B744CD" w:rsidRDefault="00CF1E02" w:rsidP="00B744CD">
      <w:pPr>
        <w:ind w:left="60" w:firstLine="64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В целях формирования перечня инвесторов, реализующих </w:t>
      </w:r>
      <w:r w:rsidR="00E74E07"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и (или)</w:t>
      </w:r>
      <w:r w:rsidR="00E74E07" w:rsidRPr="00B744CD">
        <w:rPr>
          <w:rFonts w:ascii="Times New Roman" w:hAnsi="Times New Roman" w:cs="Times New Roman"/>
          <w:b/>
          <w:color w:val="auto"/>
          <w:sz w:val="26"/>
        </w:rPr>
        <w:t xml:space="preserve"> </w:t>
      </w:r>
      <w:r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планирующих к реализации на территории муниципального образования Нефтеюганский район инвестиционные проекты, приоритетными </w:t>
      </w:r>
      <w:r w:rsidR="00AE2C2B"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вид</w:t>
      </w:r>
      <w:r w:rsidR="00A02A0A"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ами</w:t>
      </w:r>
      <w:r w:rsidR="00AE2C2B"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 экономической деятельности </w:t>
      </w:r>
      <w:r w:rsidR="00CB2C40"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Нефтеюганского района являются</w:t>
      </w:r>
      <w:r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: </w:t>
      </w:r>
    </w:p>
    <w:p w:rsidR="00CF1E02" w:rsidRPr="00866F1C" w:rsidRDefault="00CF1E02" w:rsidP="00866F1C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машиностроение и металлообработка;</w:t>
      </w:r>
    </w:p>
    <w:p w:rsidR="00CF1E02" w:rsidRPr="00866F1C" w:rsidRDefault="00CF1E02" w:rsidP="00866F1C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производство строительных материалов;</w:t>
      </w:r>
    </w:p>
    <w:p w:rsidR="00CF1E02" w:rsidRPr="00866F1C" w:rsidRDefault="00CF1E02" w:rsidP="00866F1C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proofErr w:type="spellStart"/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нефтегазоперераб</w:t>
      </w:r>
      <w:r w:rsidR="00A02A0A"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отка</w:t>
      </w:r>
      <w:proofErr w:type="spellEnd"/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;</w:t>
      </w:r>
    </w:p>
    <w:p w:rsidR="00A8768A" w:rsidRPr="00866F1C" w:rsidRDefault="00A8768A" w:rsidP="00866F1C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сельское хозяйство, охота и предоставление услуг в этих областях;</w:t>
      </w:r>
    </w:p>
    <w:p w:rsidR="002C2702" w:rsidRPr="00B744CD" w:rsidRDefault="002C2702" w:rsidP="00866F1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</w:rPr>
      </w:pPr>
      <w:r w:rsidRPr="00B744CD">
        <w:rPr>
          <w:rFonts w:ascii="Times New Roman" w:hAnsi="Times New Roman" w:cs="Times New Roman"/>
          <w:color w:val="auto"/>
          <w:sz w:val="26"/>
        </w:rPr>
        <w:t>лесное хозяйство, лесозаготовки и предоставление услуг в этих областях;</w:t>
      </w:r>
    </w:p>
    <w:p w:rsidR="002C2702" w:rsidRPr="00B744CD" w:rsidRDefault="002C2702" w:rsidP="00866F1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</w:rPr>
      </w:pPr>
      <w:r w:rsidRPr="00B744CD">
        <w:rPr>
          <w:rFonts w:ascii="Times New Roman" w:hAnsi="Times New Roman" w:cs="Times New Roman"/>
          <w:color w:val="auto"/>
          <w:sz w:val="26"/>
        </w:rPr>
        <w:t>рыболовство, рыбоводство и предоставление услуг в этих областях;</w:t>
      </w:r>
    </w:p>
    <w:p w:rsidR="00851328" w:rsidRPr="00B744CD" w:rsidRDefault="00851328" w:rsidP="00866F1C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обработка древесины и производство изделий из дерева;</w:t>
      </w:r>
    </w:p>
    <w:p w:rsidR="00851328" w:rsidRPr="00B744CD" w:rsidRDefault="00851328" w:rsidP="00866F1C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производство пищевой продукции;</w:t>
      </w:r>
    </w:p>
    <w:p w:rsidR="00851328" w:rsidRPr="00B744CD" w:rsidRDefault="00851328" w:rsidP="00866F1C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</w:rPr>
      </w:pPr>
      <w:r w:rsidRPr="00B744CD">
        <w:rPr>
          <w:rFonts w:ascii="Times New Roman" w:hAnsi="Times New Roman" w:cs="Times New Roman"/>
          <w:color w:val="auto"/>
          <w:sz w:val="26"/>
        </w:rPr>
        <w:t>социальное предпринимательство;</w:t>
      </w:r>
    </w:p>
    <w:p w:rsidR="00717711" w:rsidRPr="00866F1C" w:rsidRDefault="00A02A0A" w:rsidP="00866F1C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деятельность в сфере </w:t>
      </w:r>
      <w:r w:rsidR="00717711"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туризма;</w:t>
      </w:r>
    </w:p>
    <w:p w:rsidR="00851328" w:rsidRPr="00B744CD" w:rsidRDefault="00851328" w:rsidP="00866F1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</w:rPr>
      </w:pPr>
      <w:r w:rsidRPr="00B744CD">
        <w:rPr>
          <w:rFonts w:ascii="Times New Roman" w:hAnsi="Times New Roman" w:cs="Times New Roman"/>
          <w:color w:val="auto"/>
          <w:sz w:val="26"/>
        </w:rPr>
        <w:t>экология;</w:t>
      </w:r>
    </w:p>
    <w:p w:rsidR="00CF1E02" w:rsidRPr="00866F1C" w:rsidRDefault="00CF1E02" w:rsidP="00866F1C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бытовые услуги;</w:t>
      </w:r>
    </w:p>
    <w:p w:rsidR="00CF1E02" w:rsidRPr="00866F1C" w:rsidRDefault="00CF1E02" w:rsidP="00866F1C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деятельность в социально-культурной сфере;</w:t>
      </w:r>
    </w:p>
    <w:p w:rsidR="00851328" w:rsidRPr="00B744CD" w:rsidRDefault="00851328" w:rsidP="00866F1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</w:rPr>
      </w:pPr>
      <w:r w:rsidRPr="00B744CD">
        <w:rPr>
          <w:rFonts w:ascii="Times New Roman" w:hAnsi="Times New Roman" w:cs="Times New Roman"/>
          <w:color w:val="auto"/>
          <w:sz w:val="26"/>
        </w:rPr>
        <w:t>удаление сточных вод, отходов и аналогичная деятельность;</w:t>
      </w:r>
    </w:p>
    <w:p w:rsidR="00CF1E02" w:rsidRPr="00866F1C" w:rsidRDefault="00CF1E02" w:rsidP="00866F1C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строительство и реконструкция инженерных сетей</w:t>
      </w:r>
      <w:r w:rsidR="00CB2C40"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;</w:t>
      </w:r>
    </w:p>
    <w:p w:rsidR="002C2702" w:rsidRPr="00866F1C" w:rsidRDefault="0018413E" w:rsidP="00866F1C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многоквартирное жилищное строительство</w:t>
      </w:r>
      <w:r w:rsidR="002C2702"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,</w:t>
      </w:r>
    </w:p>
    <w:p w:rsidR="00CB2C40" w:rsidRPr="00866F1C" w:rsidRDefault="002C2702" w:rsidP="00866F1C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hAnsi="Times New Roman" w:cs="Times New Roman"/>
          <w:color w:val="auto"/>
          <w:sz w:val="26"/>
        </w:rPr>
        <w:t>быстровозводимое домостроение</w:t>
      </w:r>
      <w:r w:rsidR="00CB2C40"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.</w:t>
      </w:r>
    </w:p>
    <w:p w:rsidR="00CF1E02" w:rsidRPr="00B744CD" w:rsidRDefault="002C2702" w:rsidP="00B744C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  <w:r w:rsidRPr="00B744CD">
        <w:rPr>
          <w:color w:val="auto"/>
          <w:sz w:val="26"/>
          <w:szCs w:val="26"/>
          <w:lang w:val="ru-RU"/>
        </w:rPr>
        <w:t xml:space="preserve"> </w:t>
      </w:r>
    </w:p>
    <w:p w:rsidR="008F2FF7" w:rsidRPr="00B744CD" w:rsidRDefault="008F2FF7" w:rsidP="00B744C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8F2FF7" w:rsidRPr="00B744CD" w:rsidRDefault="008F2FF7" w:rsidP="00B744C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8F2FF7" w:rsidRPr="00B744CD" w:rsidRDefault="008F2FF7" w:rsidP="00B744C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8F2FF7" w:rsidRPr="00B744CD" w:rsidRDefault="008F2FF7" w:rsidP="00B744C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8F2FF7" w:rsidRPr="00B744CD" w:rsidRDefault="008F2FF7" w:rsidP="00B744C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2D0744" w:rsidRPr="00B744CD" w:rsidRDefault="002D0744" w:rsidP="00B744C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lang w:val="ru-RU"/>
        </w:rPr>
        <w:sectPr w:rsidR="002D0744" w:rsidRPr="00B744CD" w:rsidSect="00866F1C">
          <w:headerReference w:type="default" r:id="rId8"/>
          <w:pgSz w:w="11905" w:h="16837"/>
          <w:pgMar w:top="1134" w:right="567" w:bottom="1134" w:left="1701" w:header="709" w:footer="709" w:gutter="0"/>
          <w:cols w:space="720"/>
          <w:titlePg/>
          <w:docGrid w:linePitch="360"/>
        </w:sectPr>
      </w:pPr>
    </w:p>
    <w:p w:rsidR="00F63069" w:rsidRPr="00B744CD" w:rsidRDefault="00F63069" w:rsidP="00B744CD">
      <w:pPr>
        <w:pStyle w:val="12"/>
        <w:autoSpaceDE w:val="0"/>
        <w:autoSpaceDN w:val="0"/>
        <w:adjustRightInd w:val="0"/>
        <w:ind w:left="0" w:firstLine="10915"/>
        <w:jc w:val="both"/>
        <w:rPr>
          <w:bCs/>
          <w:sz w:val="26"/>
          <w:szCs w:val="26"/>
        </w:rPr>
      </w:pPr>
      <w:bookmarkStart w:id="1" w:name="bookmark6"/>
      <w:r w:rsidRPr="00B744CD">
        <w:rPr>
          <w:bCs/>
          <w:sz w:val="26"/>
          <w:szCs w:val="26"/>
        </w:rPr>
        <w:lastRenderedPageBreak/>
        <w:t xml:space="preserve">Приложение № </w:t>
      </w:r>
      <w:r w:rsidR="006F0E4D" w:rsidRPr="00B744CD">
        <w:rPr>
          <w:bCs/>
          <w:sz w:val="26"/>
          <w:szCs w:val="26"/>
        </w:rPr>
        <w:t>2</w:t>
      </w:r>
    </w:p>
    <w:p w:rsidR="00F63069" w:rsidRPr="00B744CD" w:rsidRDefault="00F63069" w:rsidP="00B744CD">
      <w:pPr>
        <w:pStyle w:val="12"/>
        <w:autoSpaceDE w:val="0"/>
        <w:autoSpaceDN w:val="0"/>
        <w:adjustRightInd w:val="0"/>
        <w:ind w:left="0" w:firstLine="10915"/>
        <w:jc w:val="both"/>
        <w:rPr>
          <w:bCs/>
          <w:sz w:val="26"/>
          <w:szCs w:val="26"/>
        </w:rPr>
      </w:pPr>
      <w:r w:rsidRPr="00B744CD">
        <w:rPr>
          <w:bCs/>
          <w:sz w:val="26"/>
          <w:szCs w:val="26"/>
        </w:rPr>
        <w:t>к распоряжению администрации</w:t>
      </w:r>
    </w:p>
    <w:p w:rsidR="00F63069" w:rsidRPr="00B744CD" w:rsidRDefault="00F63069" w:rsidP="00B744CD">
      <w:pPr>
        <w:pStyle w:val="12"/>
        <w:autoSpaceDE w:val="0"/>
        <w:autoSpaceDN w:val="0"/>
        <w:adjustRightInd w:val="0"/>
        <w:ind w:left="0" w:firstLine="10915"/>
        <w:jc w:val="both"/>
        <w:rPr>
          <w:bCs/>
          <w:sz w:val="26"/>
          <w:szCs w:val="26"/>
        </w:rPr>
      </w:pPr>
      <w:r w:rsidRPr="00B744CD">
        <w:rPr>
          <w:bCs/>
          <w:sz w:val="26"/>
          <w:szCs w:val="26"/>
        </w:rPr>
        <w:t>Нефтеюганского района</w:t>
      </w:r>
    </w:p>
    <w:p w:rsidR="00F63069" w:rsidRPr="00B744CD" w:rsidRDefault="00F63069" w:rsidP="00B744CD">
      <w:pPr>
        <w:pStyle w:val="12"/>
        <w:autoSpaceDE w:val="0"/>
        <w:autoSpaceDN w:val="0"/>
        <w:adjustRightInd w:val="0"/>
        <w:ind w:left="0" w:firstLine="10915"/>
        <w:jc w:val="both"/>
        <w:rPr>
          <w:bCs/>
          <w:sz w:val="26"/>
          <w:szCs w:val="26"/>
        </w:rPr>
      </w:pPr>
      <w:r w:rsidRPr="00B744CD">
        <w:rPr>
          <w:bCs/>
          <w:sz w:val="26"/>
          <w:szCs w:val="26"/>
        </w:rPr>
        <w:t xml:space="preserve">от </w:t>
      </w:r>
      <w:r w:rsidR="00C45BE6">
        <w:rPr>
          <w:bCs/>
          <w:sz w:val="26"/>
          <w:szCs w:val="26"/>
        </w:rPr>
        <w:t>30.03.2016 № 149-ра</w:t>
      </w:r>
    </w:p>
    <w:p w:rsidR="00F63069" w:rsidRPr="00B744CD" w:rsidRDefault="00F63069" w:rsidP="00B744CD">
      <w:pPr>
        <w:pStyle w:val="12"/>
        <w:autoSpaceDE w:val="0"/>
        <w:autoSpaceDN w:val="0"/>
        <w:adjustRightInd w:val="0"/>
        <w:ind w:left="0" w:firstLine="5387"/>
        <w:jc w:val="both"/>
        <w:rPr>
          <w:bCs/>
          <w:sz w:val="26"/>
          <w:szCs w:val="26"/>
        </w:rPr>
      </w:pPr>
    </w:p>
    <w:p w:rsidR="002A5736" w:rsidRDefault="002A5736" w:rsidP="00B744CD">
      <w:pPr>
        <w:pStyle w:val="40"/>
        <w:shd w:val="clear" w:color="auto" w:fill="auto"/>
        <w:spacing w:before="0" w:after="0" w:line="240" w:lineRule="auto"/>
        <w:ind w:left="160"/>
        <w:rPr>
          <w:b w:val="0"/>
          <w:color w:val="auto"/>
          <w:lang w:val="ru-RU"/>
        </w:rPr>
      </w:pPr>
    </w:p>
    <w:p w:rsidR="002A5736" w:rsidRDefault="002A5736" w:rsidP="00B744CD">
      <w:pPr>
        <w:pStyle w:val="40"/>
        <w:shd w:val="clear" w:color="auto" w:fill="auto"/>
        <w:spacing w:before="0" w:after="0" w:line="240" w:lineRule="auto"/>
        <w:ind w:left="160"/>
        <w:rPr>
          <w:b w:val="0"/>
          <w:color w:val="auto"/>
          <w:lang w:val="ru-RU"/>
        </w:rPr>
      </w:pPr>
    </w:p>
    <w:p w:rsidR="002A5736" w:rsidRDefault="002A5736" w:rsidP="00B744CD">
      <w:pPr>
        <w:pStyle w:val="40"/>
        <w:shd w:val="clear" w:color="auto" w:fill="auto"/>
        <w:spacing w:before="0" w:after="0" w:line="240" w:lineRule="auto"/>
        <w:ind w:left="160"/>
        <w:rPr>
          <w:b w:val="0"/>
          <w:color w:val="auto"/>
          <w:lang w:val="ru-RU"/>
        </w:rPr>
      </w:pPr>
    </w:p>
    <w:p w:rsidR="002A5736" w:rsidRDefault="002A5736" w:rsidP="00B744CD">
      <w:pPr>
        <w:pStyle w:val="40"/>
        <w:shd w:val="clear" w:color="auto" w:fill="auto"/>
        <w:spacing w:before="0" w:after="0" w:line="240" w:lineRule="auto"/>
        <w:ind w:left="160"/>
        <w:rPr>
          <w:b w:val="0"/>
          <w:color w:val="auto"/>
          <w:lang w:val="ru-RU"/>
        </w:rPr>
      </w:pPr>
    </w:p>
    <w:p w:rsidR="00E32E80" w:rsidRPr="00B744CD" w:rsidRDefault="00D05B17" w:rsidP="00B744CD">
      <w:pPr>
        <w:pStyle w:val="40"/>
        <w:shd w:val="clear" w:color="auto" w:fill="auto"/>
        <w:spacing w:before="0" w:after="0" w:line="240" w:lineRule="auto"/>
        <w:ind w:left="160"/>
        <w:rPr>
          <w:b w:val="0"/>
          <w:color w:val="auto"/>
        </w:rPr>
      </w:pPr>
      <w:r w:rsidRPr="00B744CD">
        <w:rPr>
          <w:b w:val="0"/>
          <w:color w:val="auto"/>
          <w:lang w:val="ru-RU"/>
        </w:rPr>
        <w:t xml:space="preserve">Форма </w:t>
      </w:r>
      <w:r w:rsidR="00EE18D0" w:rsidRPr="00B744CD">
        <w:rPr>
          <w:b w:val="0"/>
          <w:color w:val="auto"/>
          <w:lang w:val="ru-RU"/>
        </w:rPr>
        <w:t>Перечня</w:t>
      </w:r>
      <w:r w:rsidR="00761C73" w:rsidRPr="00B744CD">
        <w:rPr>
          <w:b w:val="0"/>
          <w:color w:val="auto"/>
        </w:rPr>
        <w:t xml:space="preserve"> инвесторов, реализующих </w:t>
      </w:r>
      <w:r w:rsidR="00E74E07" w:rsidRPr="00B744CD">
        <w:rPr>
          <w:b w:val="0"/>
          <w:color w:val="auto"/>
        </w:rPr>
        <w:t>и</w:t>
      </w:r>
      <w:r w:rsidR="00E74E07" w:rsidRPr="00B744CD">
        <w:rPr>
          <w:b w:val="0"/>
          <w:color w:val="auto"/>
          <w:lang w:val="ru-RU"/>
        </w:rPr>
        <w:t xml:space="preserve"> (или)</w:t>
      </w:r>
      <w:r w:rsidR="00E74E07" w:rsidRPr="00B744CD">
        <w:rPr>
          <w:b w:val="0"/>
          <w:color w:val="auto"/>
        </w:rPr>
        <w:t xml:space="preserve"> </w:t>
      </w:r>
      <w:r w:rsidR="00761C73" w:rsidRPr="00B744CD">
        <w:rPr>
          <w:b w:val="0"/>
          <w:color w:val="auto"/>
        </w:rPr>
        <w:t xml:space="preserve">планирующих к реализации на территории </w:t>
      </w:r>
      <w:r w:rsidR="00F27927" w:rsidRPr="00B744CD">
        <w:rPr>
          <w:b w:val="0"/>
          <w:color w:val="auto"/>
        </w:rPr>
        <w:t xml:space="preserve">муниципального образования </w:t>
      </w:r>
      <w:r w:rsidR="003920A9" w:rsidRPr="00B744CD">
        <w:rPr>
          <w:b w:val="0"/>
          <w:color w:val="auto"/>
          <w:lang w:val="ru-RU"/>
        </w:rPr>
        <w:t>Нефтеюганский</w:t>
      </w:r>
      <w:r w:rsidR="00F27927" w:rsidRPr="00B744CD">
        <w:rPr>
          <w:b w:val="0"/>
          <w:color w:val="auto"/>
        </w:rPr>
        <w:t xml:space="preserve"> район </w:t>
      </w:r>
      <w:r w:rsidR="00761C73" w:rsidRPr="00B744CD">
        <w:rPr>
          <w:b w:val="0"/>
          <w:color w:val="auto"/>
        </w:rPr>
        <w:t>инвестиционные проекты</w:t>
      </w:r>
      <w:bookmarkEnd w:id="1"/>
    </w:p>
    <w:p w:rsidR="00F63069" w:rsidRPr="00B744CD" w:rsidRDefault="00F63069" w:rsidP="00B744CD">
      <w:pPr>
        <w:pStyle w:val="40"/>
        <w:shd w:val="clear" w:color="auto" w:fill="auto"/>
        <w:spacing w:before="0" w:after="0" w:line="240" w:lineRule="auto"/>
        <w:ind w:left="160"/>
        <w:rPr>
          <w:b w:val="0"/>
          <w:color w:val="auto"/>
          <w:lang w:val="ru-RU"/>
        </w:rPr>
      </w:pPr>
    </w:p>
    <w:tbl>
      <w:tblPr>
        <w:tblW w:w="147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214"/>
        <w:gridCol w:w="3300"/>
        <w:gridCol w:w="2977"/>
        <w:gridCol w:w="3685"/>
      </w:tblGrid>
      <w:tr w:rsidR="006F0E4D" w:rsidRPr="00B744CD" w:rsidTr="002A5736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E4D" w:rsidRPr="00B744CD" w:rsidRDefault="006F0E4D" w:rsidP="002A57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B744CD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E4D" w:rsidRPr="00B744CD" w:rsidRDefault="006F0E4D" w:rsidP="002A57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B744CD">
              <w:rPr>
                <w:color w:val="auto"/>
                <w:sz w:val="26"/>
                <w:szCs w:val="26"/>
              </w:rPr>
              <w:t>Наименование хозяйствующего субъекта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736" w:rsidRDefault="006F0E4D" w:rsidP="002A5736">
            <w:pPr>
              <w:framePr w:wrap="notBeside" w:vAnchor="text" w:hAnchor="text" w:xAlign="center" w:y="1"/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Основание для включения </w:t>
            </w:r>
          </w:p>
          <w:p w:rsidR="006F0E4D" w:rsidRPr="00B744CD" w:rsidRDefault="006F0E4D" w:rsidP="002A5736">
            <w:pPr>
              <w:framePr w:wrap="notBeside" w:vAnchor="text" w:hAnchor="text" w:xAlign="center" w:y="1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Перечень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736" w:rsidRDefault="005D7102" w:rsidP="002A57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-1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B744CD">
              <w:rPr>
                <w:color w:val="auto"/>
                <w:sz w:val="26"/>
                <w:szCs w:val="26"/>
                <w:lang w:val="ru-RU"/>
              </w:rPr>
              <w:t xml:space="preserve">Наименование </w:t>
            </w:r>
          </w:p>
          <w:p w:rsidR="006F0E4D" w:rsidRPr="00B744CD" w:rsidRDefault="005D7102" w:rsidP="002A57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-1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B744CD">
              <w:rPr>
                <w:color w:val="auto"/>
                <w:sz w:val="26"/>
                <w:szCs w:val="26"/>
                <w:lang w:val="ru-RU"/>
              </w:rPr>
              <w:t>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E4D" w:rsidRPr="00B744CD" w:rsidRDefault="006F0E4D" w:rsidP="002A57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-1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B744CD">
              <w:rPr>
                <w:color w:val="auto"/>
                <w:sz w:val="26"/>
                <w:szCs w:val="26"/>
                <w:lang w:val="ru-RU"/>
              </w:rPr>
              <w:t>Куратор инвестиционного проекта</w:t>
            </w:r>
          </w:p>
        </w:tc>
      </w:tr>
      <w:tr w:rsidR="006F0E4D" w:rsidRPr="00B744CD" w:rsidTr="006F0E4D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B744CD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B744CD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B744CD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B744CD">
              <w:rPr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B744CD">
              <w:rPr>
                <w:color w:val="auto"/>
                <w:sz w:val="26"/>
                <w:szCs w:val="26"/>
                <w:lang w:val="ru-RU"/>
              </w:rPr>
              <w:t>5</w:t>
            </w:r>
          </w:p>
        </w:tc>
      </w:tr>
      <w:tr w:rsidR="006F0E4D" w:rsidRPr="00B744CD" w:rsidTr="005D7102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6F0E4D" w:rsidRPr="00B744CD" w:rsidTr="005D7102">
        <w:trPr>
          <w:trHeight w:val="3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6F0E4D" w:rsidRPr="00B744CD" w:rsidTr="005D7102">
        <w:trPr>
          <w:trHeight w:val="3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E4D" w:rsidRPr="00B744CD" w:rsidRDefault="006F0E4D" w:rsidP="00B744C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sz w:val="26"/>
                <w:szCs w:val="26"/>
              </w:rPr>
            </w:pPr>
          </w:p>
        </w:tc>
      </w:tr>
    </w:tbl>
    <w:p w:rsidR="00660683" w:rsidRPr="00B744CD" w:rsidRDefault="00660683" w:rsidP="00B744CD">
      <w:pPr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2" w:name="bookmark7"/>
    </w:p>
    <w:p w:rsidR="00660683" w:rsidRPr="00B744CD" w:rsidRDefault="00660683" w:rsidP="00B744CD">
      <w:pPr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660683" w:rsidRPr="00B744CD" w:rsidRDefault="00660683" w:rsidP="00B744CD">
      <w:pPr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660683" w:rsidRPr="00B744CD" w:rsidRDefault="00761C73" w:rsidP="00B744CD">
      <w:pPr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744CD">
        <w:rPr>
          <w:rFonts w:ascii="Times New Roman" w:hAnsi="Times New Roman" w:cs="Times New Roman"/>
          <w:color w:val="auto"/>
          <w:sz w:val="26"/>
          <w:szCs w:val="26"/>
        </w:rPr>
        <w:t xml:space="preserve">Председатель </w:t>
      </w:r>
      <w:bookmarkEnd w:id="2"/>
      <w:r w:rsidR="00F63069" w:rsidRPr="00B744CD">
        <w:rPr>
          <w:rFonts w:ascii="Times New Roman" w:hAnsi="Times New Roman" w:cs="Times New Roman"/>
          <w:color w:val="auto"/>
          <w:sz w:val="26"/>
          <w:szCs w:val="26"/>
        </w:rPr>
        <w:t>комитет</w:t>
      </w:r>
      <w:r w:rsidR="00F63069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>а</w:t>
      </w:r>
      <w:r w:rsidR="00F63069" w:rsidRPr="00B744CD">
        <w:rPr>
          <w:rFonts w:ascii="Times New Roman" w:hAnsi="Times New Roman" w:cs="Times New Roman"/>
          <w:color w:val="auto"/>
          <w:sz w:val="26"/>
          <w:szCs w:val="26"/>
        </w:rPr>
        <w:t xml:space="preserve"> по экономической </w:t>
      </w:r>
    </w:p>
    <w:p w:rsidR="00F63069" w:rsidRPr="00B744CD" w:rsidRDefault="00F63069" w:rsidP="00B744CD">
      <w:pPr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744CD">
        <w:rPr>
          <w:rFonts w:ascii="Times New Roman" w:hAnsi="Times New Roman" w:cs="Times New Roman"/>
          <w:color w:val="auto"/>
          <w:sz w:val="26"/>
          <w:szCs w:val="26"/>
        </w:rPr>
        <w:t>политике</w:t>
      </w:r>
      <w:r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744CD">
        <w:rPr>
          <w:rFonts w:ascii="Times New Roman" w:hAnsi="Times New Roman" w:cs="Times New Roman"/>
          <w:color w:val="auto"/>
          <w:sz w:val="26"/>
          <w:szCs w:val="26"/>
        </w:rPr>
        <w:t>и предпри</w:t>
      </w:r>
      <w:r w:rsidR="00660683" w:rsidRPr="00B744CD">
        <w:rPr>
          <w:rFonts w:ascii="Times New Roman" w:hAnsi="Times New Roman" w:cs="Times New Roman"/>
          <w:color w:val="auto"/>
          <w:sz w:val="26"/>
          <w:szCs w:val="26"/>
        </w:rPr>
        <w:t>нимательству</w:t>
      </w:r>
      <w:r w:rsidR="00660683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ab/>
      </w:r>
      <w:r w:rsidR="00660683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ab/>
      </w:r>
      <w:r w:rsidR="00660683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ab/>
      </w:r>
      <w:r w:rsidR="00660683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ab/>
      </w:r>
      <w:r w:rsidR="00660683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ab/>
      </w:r>
      <w:r w:rsidR="006F0E4D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ab/>
      </w:r>
      <w:r w:rsidR="006F0E4D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ab/>
      </w:r>
      <w:r w:rsidR="006F0E4D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ab/>
      </w:r>
      <w:r w:rsidR="006F0E4D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ab/>
      </w:r>
      <w:r w:rsidR="006F0E4D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ab/>
      </w:r>
      <w:r w:rsidR="006F0E4D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ab/>
      </w:r>
      <w:proofErr w:type="spellStart"/>
      <w:r w:rsidR="00660683" w:rsidRPr="00B744CD">
        <w:rPr>
          <w:rFonts w:ascii="Times New Roman" w:hAnsi="Times New Roman" w:cs="Times New Roman"/>
          <w:color w:val="auto"/>
          <w:sz w:val="26"/>
          <w:szCs w:val="26"/>
          <w:lang w:val="ru-RU"/>
        </w:rPr>
        <w:t>И.М.Шумейко</w:t>
      </w:r>
      <w:proofErr w:type="spellEnd"/>
    </w:p>
    <w:p w:rsidR="00E32E80" w:rsidRPr="00B744CD" w:rsidRDefault="00761C73" w:rsidP="00B744CD">
      <w:pPr>
        <w:pStyle w:val="33"/>
        <w:shd w:val="clear" w:color="auto" w:fill="auto"/>
        <w:spacing w:line="240" w:lineRule="auto"/>
        <w:jc w:val="left"/>
        <w:outlineLvl w:val="9"/>
        <w:rPr>
          <w:color w:val="auto"/>
          <w:sz w:val="26"/>
        </w:rPr>
        <w:sectPr w:rsidR="00E32E80" w:rsidRPr="00B744CD" w:rsidSect="002A5736">
          <w:pgSz w:w="16837" w:h="11905" w:orient="landscape"/>
          <w:pgMar w:top="567" w:right="1134" w:bottom="1701" w:left="1134" w:header="709" w:footer="709" w:gutter="0"/>
          <w:cols w:space="720"/>
          <w:docGrid w:linePitch="360"/>
        </w:sectPr>
      </w:pPr>
      <w:r w:rsidRPr="00B744CD">
        <w:rPr>
          <w:color w:val="auto"/>
          <w:sz w:val="26"/>
        </w:rPr>
        <w:br w:type="page"/>
      </w:r>
    </w:p>
    <w:p w:rsidR="002A5736" w:rsidRPr="00B744CD" w:rsidRDefault="002A5736" w:rsidP="002A5736">
      <w:pPr>
        <w:pStyle w:val="12"/>
        <w:autoSpaceDE w:val="0"/>
        <w:autoSpaceDN w:val="0"/>
        <w:adjustRightInd w:val="0"/>
        <w:ind w:left="0" w:firstLine="10915"/>
        <w:jc w:val="both"/>
        <w:rPr>
          <w:bCs/>
          <w:sz w:val="26"/>
          <w:szCs w:val="26"/>
        </w:rPr>
      </w:pPr>
      <w:r w:rsidRPr="00B744CD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2A5736" w:rsidRPr="00B744CD" w:rsidRDefault="002A5736" w:rsidP="002A5736">
      <w:pPr>
        <w:pStyle w:val="12"/>
        <w:autoSpaceDE w:val="0"/>
        <w:autoSpaceDN w:val="0"/>
        <w:adjustRightInd w:val="0"/>
        <w:ind w:left="0" w:firstLine="10915"/>
        <w:jc w:val="both"/>
        <w:rPr>
          <w:bCs/>
          <w:sz w:val="26"/>
          <w:szCs w:val="26"/>
        </w:rPr>
      </w:pPr>
      <w:r w:rsidRPr="00B744CD">
        <w:rPr>
          <w:bCs/>
          <w:sz w:val="26"/>
          <w:szCs w:val="26"/>
        </w:rPr>
        <w:t>к распоряжению администрации</w:t>
      </w:r>
    </w:p>
    <w:p w:rsidR="002A5736" w:rsidRPr="00B744CD" w:rsidRDefault="002A5736" w:rsidP="002A5736">
      <w:pPr>
        <w:pStyle w:val="12"/>
        <w:autoSpaceDE w:val="0"/>
        <w:autoSpaceDN w:val="0"/>
        <w:adjustRightInd w:val="0"/>
        <w:ind w:left="0" w:firstLine="10915"/>
        <w:jc w:val="both"/>
        <w:rPr>
          <w:bCs/>
          <w:sz w:val="26"/>
          <w:szCs w:val="26"/>
        </w:rPr>
      </w:pPr>
      <w:r w:rsidRPr="00B744CD">
        <w:rPr>
          <w:bCs/>
          <w:sz w:val="26"/>
          <w:szCs w:val="26"/>
        </w:rPr>
        <w:t>Нефтеюганского района</w:t>
      </w:r>
    </w:p>
    <w:p w:rsidR="002A5736" w:rsidRPr="00B744CD" w:rsidRDefault="002A5736" w:rsidP="002A5736">
      <w:pPr>
        <w:pStyle w:val="12"/>
        <w:autoSpaceDE w:val="0"/>
        <w:autoSpaceDN w:val="0"/>
        <w:adjustRightInd w:val="0"/>
        <w:ind w:left="0" w:firstLine="10915"/>
        <w:jc w:val="both"/>
        <w:rPr>
          <w:bCs/>
          <w:sz w:val="26"/>
          <w:szCs w:val="26"/>
        </w:rPr>
      </w:pPr>
      <w:r w:rsidRPr="00B744CD">
        <w:rPr>
          <w:bCs/>
          <w:sz w:val="26"/>
          <w:szCs w:val="26"/>
        </w:rPr>
        <w:t xml:space="preserve">от </w:t>
      </w:r>
      <w:r w:rsidR="00C45BE6">
        <w:rPr>
          <w:bCs/>
          <w:sz w:val="26"/>
          <w:szCs w:val="26"/>
        </w:rPr>
        <w:t>30.03.2016 № 149-ра</w:t>
      </w:r>
    </w:p>
    <w:p w:rsidR="00660683" w:rsidRPr="00B744CD" w:rsidRDefault="00660683" w:rsidP="00B744CD">
      <w:pPr>
        <w:pStyle w:val="40"/>
        <w:shd w:val="clear" w:color="auto" w:fill="auto"/>
        <w:spacing w:before="0" w:after="0" w:line="240" w:lineRule="auto"/>
        <w:ind w:left="480" w:firstLine="11057"/>
        <w:jc w:val="right"/>
        <w:rPr>
          <w:b w:val="0"/>
          <w:color w:val="auto"/>
          <w:lang w:val="ru-RU"/>
        </w:rPr>
      </w:pPr>
    </w:p>
    <w:p w:rsidR="002A5736" w:rsidRDefault="00761C73" w:rsidP="00B744CD">
      <w:pPr>
        <w:pStyle w:val="40"/>
        <w:shd w:val="clear" w:color="auto" w:fill="auto"/>
        <w:spacing w:before="0" w:after="0" w:line="240" w:lineRule="auto"/>
        <w:rPr>
          <w:b w:val="0"/>
          <w:color w:val="auto"/>
          <w:lang w:val="ru-RU"/>
        </w:rPr>
      </w:pPr>
      <w:r w:rsidRPr="00B744CD">
        <w:rPr>
          <w:b w:val="0"/>
          <w:color w:val="auto"/>
        </w:rPr>
        <w:t>Контрольные сроки рассмотрения заявлений и обращений инвесторов, реализующих и</w:t>
      </w:r>
      <w:r w:rsidR="00E74E07" w:rsidRPr="00B744CD">
        <w:rPr>
          <w:b w:val="0"/>
          <w:color w:val="auto"/>
          <w:lang w:val="ru-RU"/>
        </w:rPr>
        <w:t xml:space="preserve"> (или)</w:t>
      </w:r>
      <w:r w:rsidRPr="00B744CD">
        <w:rPr>
          <w:b w:val="0"/>
          <w:color w:val="auto"/>
        </w:rPr>
        <w:t xml:space="preserve"> планирующих к реализации </w:t>
      </w:r>
    </w:p>
    <w:p w:rsidR="00E32E80" w:rsidRPr="00B744CD" w:rsidRDefault="00761C73" w:rsidP="00B744CD">
      <w:pPr>
        <w:pStyle w:val="40"/>
        <w:shd w:val="clear" w:color="auto" w:fill="auto"/>
        <w:spacing w:before="0" w:after="0" w:line="240" w:lineRule="auto"/>
        <w:rPr>
          <w:b w:val="0"/>
          <w:color w:val="auto"/>
          <w:lang w:val="ru-RU"/>
        </w:rPr>
      </w:pPr>
      <w:r w:rsidRPr="00B744CD">
        <w:rPr>
          <w:b w:val="0"/>
          <w:color w:val="auto"/>
        </w:rPr>
        <w:t xml:space="preserve">на территории </w:t>
      </w:r>
      <w:r w:rsidR="00F27927" w:rsidRPr="00B744CD">
        <w:rPr>
          <w:b w:val="0"/>
          <w:color w:val="auto"/>
        </w:rPr>
        <w:t xml:space="preserve">муниципального образования </w:t>
      </w:r>
      <w:r w:rsidR="0083553E" w:rsidRPr="00B744CD">
        <w:rPr>
          <w:b w:val="0"/>
          <w:color w:val="auto"/>
          <w:lang w:val="ru-RU"/>
        </w:rPr>
        <w:t>Нефтеюганский</w:t>
      </w:r>
      <w:r w:rsidR="00F27927" w:rsidRPr="00B744CD">
        <w:rPr>
          <w:b w:val="0"/>
          <w:color w:val="auto"/>
        </w:rPr>
        <w:t xml:space="preserve"> район </w:t>
      </w:r>
      <w:r w:rsidRPr="00B744CD">
        <w:rPr>
          <w:b w:val="0"/>
          <w:color w:val="auto"/>
        </w:rPr>
        <w:t>инвестиционные проекты</w:t>
      </w:r>
    </w:p>
    <w:p w:rsidR="004823F6" w:rsidRPr="00B744CD" w:rsidRDefault="004823F6" w:rsidP="00B744CD">
      <w:pPr>
        <w:pStyle w:val="40"/>
        <w:shd w:val="clear" w:color="auto" w:fill="auto"/>
        <w:spacing w:before="0" w:after="0" w:line="240" w:lineRule="auto"/>
        <w:rPr>
          <w:b w:val="0"/>
          <w:color w:val="auto"/>
          <w:lang w:val="ru-RU"/>
        </w:rPr>
      </w:pPr>
    </w:p>
    <w:tbl>
      <w:tblPr>
        <w:tblStyle w:val="af2"/>
        <w:tblW w:w="153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1"/>
        <w:gridCol w:w="6407"/>
        <w:gridCol w:w="2268"/>
        <w:gridCol w:w="2410"/>
        <w:gridCol w:w="3538"/>
      </w:tblGrid>
      <w:tr w:rsidR="009F0412" w:rsidRPr="00B744CD" w:rsidTr="006C6B77">
        <w:trPr>
          <w:tblHeader/>
        </w:trPr>
        <w:tc>
          <w:tcPr>
            <w:tcW w:w="681" w:type="dxa"/>
            <w:vMerge w:val="restart"/>
            <w:vAlign w:val="center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6407" w:type="dxa"/>
            <w:vMerge w:val="restart"/>
            <w:vAlign w:val="center"/>
          </w:tcPr>
          <w:p w:rsidR="009F0412" w:rsidRPr="00B744CD" w:rsidRDefault="009F0412" w:rsidP="00B744CD">
            <w:pPr>
              <w:tabs>
                <w:tab w:val="left" w:pos="289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Услуга (мероприятие)</w:t>
            </w:r>
          </w:p>
        </w:tc>
        <w:tc>
          <w:tcPr>
            <w:tcW w:w="4678" w:type="dxa"/>
            <w:gridSpan w:val="2"/>
            <w:vAlign w:val="center"/>
          </w:tcPr>
          <w:p w:rsidR="009F0412" w:rsidRPr="00B744CD" w:rsidRDefault="009F0412" w:rsidP="00B744CD">
            <w:pPr>
              <w:tabs>
                <w:tab w:val="left" w:pos="583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Срок предоставления услуги (</w:t>
            </w:r>
            <w:r w:rsidR="004C62BF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календарных </w:t>
            </w: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дней)</w:t>
            </w:r>
          </w:p>
        </w:tc>
        <w:tc>
          <w:tcPr>
            <w:tcW w:w="3538" w:type="dxa"/>
            <w:vMerge w:val="restart"/>
            <w:vAlign w:val="center"/>
          </w:tcPr>
          <w:p w:rsidR="009F0412" w:rsidRPr="00B744CD" w:rsidRDefault="009F0412" w:rsidP="00B744CD">
            <w:pPr>
              <w:tabs>
                <w:tab w:val="left" w:pos="118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Структурное подразделение</w:t>
            </w:r>
            <w:r w:rsidR="006C6B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ответственное за предоставление услуги</w:t>
            </w:r>
          </w:p>
        </w:tc>
      </w:tr>
      <w:tr w:rsidR="009F0412" w:rsidRPr="00B744CD" w:rsidTr="006C6B77">
        <w:trPr>
          <w:tblHeader/>
        </w:trPr>
        <w:tc>
          <w:tcPr>
            <w:tcW w:w="681" w:type="dxa"/>
            <w:vMerge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407" w:type="dxa"/>
            <w:vMerge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по соглашению</w:t>
            </w:r>
          </w:p>
        </w:tc>
        <w:tc>
          <w:tcPr>
            <w:tcW w:w="2410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по административному регламенту</w:t>
            </w:r>
          </w:p>
        </w:tc>
        <w:tc>
          <w:tcPr>
            <w:tcW w:w="3538" w:type="dxa"/>
            <w:vMerge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9F0412" w:rsidRPr="00B744CD" w:rsidRDefault="009F0412" w:rsidP="002A573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Предоставление земельных участков, находящихся 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br/>
            </w: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в муниципальной или государственная собственность на которые не разграничена, без торгов</w:t>
            </w:r>
          </w:p>
        </w:tc>
        <w:tc>
          <w:tcPr>
            <w:tcW w:w="2268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30</w:t>
            </w:r>
          </w:p>
        </w:tc>
        <w:tc>
          <w:tcPr>
            <w:tcW w:w="3538" w:type="dxa"/>
          </w:tcPr>
          <w:p w:rsidR="009F0412" w:rsidRPr="00B744CD" w:rsidRDefault="006C6B77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6C6B77" w:rsidRDefault="009F0412" w:rsidP="006C6B77">
            <w:pPr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Предоставление земельных участков, находящихся </w:t>
            </w:r>
            <w:r w:rsidR="006C6B77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br/>
            </w: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в муниципальной</w:t>
            </w:r>
            <w:r w:rsid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 </w:t>
            </w: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или государственная собственность на которые не разграничена, без торгов с учетом особенностей ст.39.18 Земельного кодекса </w:t>
            </w:r>
          </w:p>
          <w:p w:rsidR="009F0412" w:rsidRPr="00B744CD" w:rsidRDefault="006C6B77" w:rsidP="006C6B7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ru-RU"/>
              </w:rPr>
            </w:pPr>
            <w:r w:rsidRPr="006C6B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Российской Федерации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 (обеспечение </w:t>
            </w: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опубликования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епартамент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ом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градостроительства и землепользования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 извещения о предоставлении земельного участка)</w:t>
            </w:r>
          </w:p>
        </w:tc>
        <w:tc>
          <w:tcPr>
            <w:tcW w:w="2268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35</w:t>
            </w:r>
          </w:p>
        </w:tc>
        <w:tc>
          <w:tcPr>
            <w:tcW w:w="2410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60</w:t>
            </w:r>
          </w:p>
        </w:tc>
        <w:tc>
          <w:tcPr>
            <w:tcW w:w="3538" w:type="dxa"/>
          </w:tcPr>
          <w:p w:rsidR="009F0412" w:rsidRPr="00B744CD" w:rsidRDefault="006C6B77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9F0412" w:rsidRPr="00B744CD" w:rsidRDefault="009F0412" w:rsidP="002A573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Предоставление земельных участков, находящихся </w:t>
            </w:r>
            <w:r w:rsidR="006C6B77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br/>
            </w: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2268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50</w:t>
            </w:r>
          </w:p>
        </w:tc>
        <w:tc>
          <w:tcPr>
            <w:tcW w:w="2410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70</w:t>
            </w:r>
          </w:p>
        </w:tc>
        <w:tc>
          <w:tcPr>
            <w:tcW w:w="3538" w:type="dxa"/>
          </w:tcPr>
          <w:p w:rsidR="009F0412" w:rsidRPr="00B744CD" w:rsidRDefault="006C6B77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4C62BF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9F0412" w:rsidRPr="00B744CD" w:rsidRDefault="009F0412" w:rsidP="002A573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14</w:t>
            </w:r>
          </w:p>
        </w:tc>
        <w:tc>
          <w:tcPr>
            <w:tcW w:w="2410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30</w:t>
            </w:r>
          </w:p>
        </w:tc>
        <w:tc>
          <w:tcPr>
            <w:tcW w:w="3538" w:type="dxa"/>
          </w:tcPr>
          <w:p w:rsidR="009F0412" w:rsidRPr="00B744CD" w:rsidRDefault="006C6B77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4C62BF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lastRenderedPageBreak/>
              <w:t>5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9F0412" w:rsidRPr="00B744CD" w:rsidRDefault="009F0412" w:rsidP="002A573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Нефтеюганского района</w:t>
            </w:r>
          </w:p>
        </w:tc>
        <w:tc>
          <w:tcPr>
            <w:tcW w:w="2268" w:type="dxa"/>
          </w:tcPr>
          <w:p w:rsidR="009F0412" w:rsidRPr="00B744CD" w:rsidRDefault="009F0412" w:rsidP="00B744CD">
            <w:pPr>
              <w:tabs>
                <w:tab w:val="left" w:pos="3044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10</w:t>
            </w:r>
          </w:p>
        </w:tc>
        <w:tc>
          <w:tcPr>
            <w:tcW w:w="3538" w:type="dxa"/>
          </w:tcPr>
          <w:p w:rsidR="009F0412" w:rsidRPr="00B744CD" w:rsidRDefault="006C6B77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4C62BF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6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9F0412" w:rsidRPr="00B744CD" w:rsidRDefault="009F0412" w:rsidP="002A573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Нефтеюганского района</w:t>
            </w:r>
          </w:p>
        </w:tc>
        <w:tc>
          <w:tcPr>
            <w:tcW w:w="2268" w:type="dxa"/>
          </w:tcPr>
          <w:p w:rsidR="009F0412" w:rsidRPr="00B744CD" w:rsidRDefault="004C62BF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70</w:t>
            </w:r>
          </w:p>
        </w:tc>
        <w:tc>
          <w:tcPr>
            <w:tcW w:w="2410" w:type="dxa"/>
          </w:tcPr>
          <w:p w:rsidR="009F0412" w:rsidRPr="00B744CD" w:rsidRDefault="004C62BF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90</w:t>
            </w:r>
          </w:p>
        </w:tc>
        <w:tc>
          <w:tcPr>
            <w:tcW w:w="3538" w:type="dxa"/>
          </w:tcPr>
          <w:p w:rsidR="009F0412" w:rsidRPr="00B744CD" w:rsidRDefault="006C6B77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4C62BF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7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9F0412" w:rsidRPr="00B744CD" w:rsidRDefault="009F0412" w:rsidP="002A573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Нефтеюганского района</w:t>
            </w:r>
          </w:p>
        </w:tc>
        <w:tc>
          <w:tcPr>
            <w:tcW w:w="2268" w:type="dxa"/>
          </w:tcPr>
          <w:p w:rsidR="009F0412" w:rsidRPr="00B744CD" w:rsidRDefault="009F0412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</w:tcPr>
          <w:p w:rsidR="009F0412" w:rsidRPr="00B744CD" w:rsidRDefault="004C62BF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10</w:t>
            </w:r>
          </w:p>
        </w:tc>
        <w:tc>
          <w:tcPr>
            <w:tcW w:w="3538" w:type="dxa"/>
          </w:tcPr>
          <w:p w:rsidR="009F0412" w:rsidRPr="00B744CD" w:rsidRDefault="006C6B77" w:rsidP="00B744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</w:tbl>
    <w:p w:rsidR="00F27927" w:rsidRPr="00B744CD" w:rsidRDefault="00F27927" w:rsidP="00B744CD">
      <w:pPr>
        <w:pStyle w:val="40"/>
        <w:shd w:val="clear" w:color="auto" w:fill="auto"/>
        <w:spacing w:before="0" w:after="0" w:line="240" w:lineRule="auto"/>
        <w:rPr>
          <w:b w:val="0"/>
          <w:color w:val="auto"/>
          <w:lang w:val="ru-RU"/>
        </w:rPr>
      </w:pPr>
    </w:p>
    <w:p w:rsidR="00F27927" w:rsidRPr="00B744CD" w:rsidRDefault="00F27927" w:rsidP="00B744CD">
      <w:pPr>
        <w:pStyle w:val="40"/>
        <w:shd w:val="clear" w:color="auto" w:fill="auto"/>
        <w:spacing w:before="0" w:after="0" w:line="240" w:lineRule="auto"/>
        <w:rPr>
          <w:b w:val="0"/>
          <w:color w:val="auto"/>
          <w:lang w:val="ru-RU"/>
        </w:rPr>
      </w:pPr>
    </w:p>
    <w:p w:rsidR="00F27927" w:rsidRPr="00B744CD" w:rsidRDefault="00F27927" w:rsidP="00B744CD">
      <w:pPr>
        <w:pStyle w:val="40"/>
        <w:shd w:val="clear" w:color="auto" w:fill="auto"/>
        <w:spacing w:before="0" w:after="0" w:line="240" w:lineRule="auto"/>
        <w:rPr>
          <w:b w:val="0"/>
          <w:color w:val="auto"/>
          <w:lang w:val="ru-RU"/>
        </w:rPr>
      </w:pPr>
    </w:p>
    <w:p w:rsidR="00F27927" w:rsidRPr="00B744CD" w:rsidRDefault="00F27927" w:rsidP="00B744CD">
      <w:pPr>
        <w:pStyle w:val="40"/>
        <w:shd w:val="clear" w:color="auto" w:fill="auto"/>
        <w:spacing w:before="0" w:after="0" w:line="240" w:lineRule="auto"/>
        <w:jc w:val="both"/>
        <w:rPr>
          <w:b w:val="0"/>
          <w:color w:val="auto"/>
          <w:lang w:val="ru-RU"/>
        </w:rPr>
      </w:pPr>
    </w:p>
    <w:sectPr w:rsidR="00F27927" w:rsidRPr="00B744CD" w:rsidSect="002A5736">
      <w:pgSz w:w="16837" w:h="11905" w:orient="landscape"/>
      <w:pgMar w:top="567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17" w:rsidRDefault="00887317">
      <w:r>
        <w:separator/>
      </w:r>
    </w:p>
  </w:endnote>
  <w:endnote w:type="continuationSeparator" w:id="0">
    <w:p w:rsidR="00887317" w:rsidRDefault="0088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17" w:rsidRDefault="00887317"/>
  </w:footnote>
  <w:footnote w:type="continuationSeparator" w:id="0">
    <w:p w:rsidR="00887317" w:rsidRDefault="008873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74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66F1C" w:rsidRPr="00866F1C" w:rsidRDefault="00866F1C">
        <w:pPr>
          <w:pStyle w:val="ad"/>
          <w:jc w:val="center"/>
          <w:rPr>
            <w:rFonts w:ascii="Times New Roman" w:hAnsi="Times New Roman" w:cs="Times New Roman"/>
          </w:rPr>
        </w:pPr>
        <w:r w:rsidRPr="00866F1C">
          <w:rPr>
            <w:rFonts w:ascii="Times New Roman" w:hAnsi="Times New Roman" w:cs="Times New Roman"/>
          </w:rPr>
          <w:fldChar w:fldCharType="begin"/>
        </w:r>
        <w:r w:rsidRPr="00866F1C">
          <w:rPr>
            <w:rFonts w:ascii="Times New Roman" w:hAnsi="Times New Roman" w:cs="Times New Roman"/>
          </w:rPr>
          <w:instrText>PAGE   \* MERGEFORMAT</w:instrText>
        </w:r>
        <w:r w:rsidRPr="00866F1C">
          <w:rPr>
            <w:rFonts w:ascii="Times New Roman" w:hAnsi="Times New Roman" w:cs="Times New Roman"/>
          </w:rPr>
          <w:fldChar w:fldCharType="separate"/>
        </w:r>
        <w:r w:rsidR="001A1206" w:rsidRPr="001A1206">
          <w:rPr>
            <w:rFonts w:ascii="Times New Roman" w:hAnsi="Times New Roman" w:cs="Times New Roman"/>
            <w:noProof/>
            <w:lang w:val="ru-RU"/>
          </w:rPr>
          <w:t>2</w:t>
        </w:r>
        <w:r w:rsidRPr="00866F1C">
          <w:rPr>
            <w:rFonts w:ascii="Times New Roman" w:hAnsi="Times New Roman" w:cs="Times New Roman"/>
          </w:rPr>
          <w:fldChar w:fldCharType="end"/>
        </w:r>
      </w:p>
    </w:sdtContent>
  </w:sdt>
  <w:p w:rsidR="00866F1C" w:rsidRDefault="00866F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492"/>
    <w:multiLevelType w:val="hybridMultilevel"/>
    <w:tmpl w:val="8A72B01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795D26"/>
    <w:multiLevelType w:val="multilevel"/>
    <w:tmpl w:val="ACACC7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FCB3036"/>
    <w:multiLevelType w:val="multilevel"/>
    <w:tmpl w:val="7ED66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B1520B"/>
    <w:multiLevelType w:val="hybridMultilevel"/>
    <w:tmpl w:val="C12A1012"/>
    <w:lvl w:ilvl="0" w:tplc="D520DA8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80"/>
    <w:rsid w:val="000313F4"/>
    <w:rsid w:val="000444CC"/>
    <w:rsid w:val="00047BC1"/>
    <w:rsid w:val="000555F5"/>
    <w:rsid w:val="00055ACA"/>
    <w:rsid w:val="00066403"/>
    <w:rsid w:val="0014142D"/>
    <w:rsid w:val="0018413E"/>
    <w:rsid w:val="001A1206"/>
    <w:rsid w:val="002142F1"/>
    <w:rsid w:val="002465E7"/>
    <w:rsid w:val="002A1FAF"/>
    <w:rsid w:val="002A5736"/>
    <w:rsid w:val="002C2702"/>
    <w:rsid w:val="002D0744"/>
    <w:rsid w:val="002D0A72"/>
    <w:rsid w:val="002E606C"/>
    <w:rsid w:val="002F1C00"/>
    <w:rsid w:val="00376AB7"/>
    <w:rsid w:val="003920A9"/>
    <w:rsid w:val="003966CF"/>
    <w:rsid w:val="003D61A5"/>
    <w:rsid w:val="00462ADE"/>
    <w:rsid w:val="004657CB"/>
    <w:rsid w:val="004823F6"/>
    <w:rsid w:val="004C62BF"/>
    <w:rsid w:val="005411C8"/>
    <w:rsid w:val="00562BA4"/>
    <w:rsid w:val="005848ED"/>
    <w:rsid w:val="005D7102"/>
    <w:rsid w:val="005E542A"/>
    <w:rsid w:val="005F68DB"/>
    <w:rsid w:val="00612D52"/>
    <w:rsid w:val="00660683"/>
    <w:rsid w:val="00661D0E"/>
    <w:rsid w:val="0069280D"/>
    <w:rsid w:val="006C6B77"/>
    <w:rsid w:val="006F0E4D"/>
    <w:rsid w:val="00717711"/>
    <w:rsid w:val="00733811"/>
    <w:rsid w:val="00744DA1"/>
    <w:rsid w:val="00757879"/>
    <w:rsid w:val="00761C73"/>
    <w:rsid w:val="00762BD6"/>
    <w:rsid w:val="00782B4B"/>
    <w:rsid w:val="007A355E"/>
    <w:rsid w:val="007D0A8D"/>
    <w:rsid w:val="007F0CC6"/>
    <w:rsid w:val="0082706D"/>
    <w:rsid w:val="0083553E"/>
    <w:rsid w:val="00846F48"/>
    <w:rsid w:val="00851328"/>
    <w:rsid w:val="00866F1C"/>
    <w:rsid w:val="00871118"/>
    <w:rsid w:val="00881E52"/>
    <w:rsid w:val="00887317"/>
    <w:rsid w:val="008F2FF7"/>
    <w:rsid w:val="00906CF8"/>
    <w:rsid w:val="00931032"/>
    <w:rsid w:val="00955B79"/>
    <w:rsid w:val="009C7631"/>
    <w:rsid w:val="009F0412"/>
    <w:rsid w:val="00A02A0A"/>
    <w:rsid w:val="00A16037"/>
    <w:rsid w:val="00A430AE"/>
    <w:rsid w:val="00A5403A"/>
    <w:rsid w:val="00A83A2A"/>
    <w:rsid w:val="00A8768A"/>
    <w:rsid w:val="00AE2C2B"/>
    <w:rsid w:val="00B64C2A"/>
    <w:rsid w:val="00B744CD"/>
    <w:rsid w:val="00B76F9F"/>
    <w:rsid w:val="00BC0B5E"/>
    <w:rsid w:val="00BE4A33"/>
    <w:rsid w:val="00C424BC"/>
    <w:rsid w:val="00C45BE6"/>
    <w:rsid w:val="00C60ECE"/>
    <w:rsid w:val="00C60F72"/>
    <w:rsid w:val="00C675C5"/>
    <w:rsid w:val="00C7174B"/>
    <w:rsid w:val="00CB2C40"/>
    <w:rsid w:val="00CE6452"/>
    <w:rsid w:val="00CF1E02"/>
    <w:rsid w:val="00D05B17"/>
    <w:rsid w:val="00D31AEF"/>
    <w:rsid w:val="00D516C3"/>
    <w:rsid w:val="00D727C6"/>
    <w:rsid w:val="00DA0040"/>
    <w:rsid w:val="00DA38FB"/>
    <w:rsid w:val="00DD22EC"/>
    <w:rsid w:val="00E32E80"/>
    <w:rsid w:val="00E37ADE"/>
    <w:rsid w:val="00E74E07"/>
    <w:rsid w:val="00EA454A"/>
    <w:rsid w:val="00EE18D0"/>
    <w:rsid w:val="00F00B05"/>
    <w:rsid w:val="00F11ECF"/>
    <w:rsid w:val="00F20C78"/>
    <w:rsid w:val="00F27927"/>
    <w:rsid w:val="00F3086B"/>
    <w:rsid w:val="00F41A19"/>
    <w:rsid w:val="00F52CF1"/>
    <w:rsid w:val="00F53261"/>
    <w:rsid w:val="00F63069"/>
    <w:rsid w:val="00F9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6pt">
    <w:name w:val="Основной текст (3) + 26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2"/>
      <w:szCs w:val="52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SimHei13pt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single"/>
    </w:rPr>
  </w:style>
  <w:style w:type="character" w:customStyle="1" w:styleId="3SimHei13pt0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7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37A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ADE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F63069"/>
    <w:pPr>
      <w:ind w:left="720"/>
      <w:contextualSpacing/>
    </w:pPr>
  </w:style>
  <w:style w:type="paragraph" w:customStyle="1" w:styleId="12">
    <w:name w:val="Абзац списка1"/>
    <w:basedOn w:val="a"/>
    <w:rsid w:val="00F63069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d">
    <w:name w:val="header"/>
    <w:basedOn w:val="a"/>
    <w:link w:val="ae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7927"/>
    <w:rPr>
      <w:color w:val="000000"/>
    </w:rPr>
  </w:style>
  <w:style w:type="paragraph" w:styleId="af">
    <w:name w:val="footer"/>
    <w:basedOn w:val="a"/>
    <w:link w:val="af0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7927"/>
    <w:rPr>
      <w:color w:val="000000"/>
    </w:rPr>
  </w:style>
  <w:style w:type="paragraph" w:styleId="af1">
    <w:name w:val="No Spacing"/>
    <w:uiPriority w:val="1"/>
    <w:qFormat/>
    <w:rsid w:val="008F2FF7"/>
    <w:rPr>
      <w:color w:val="000000"/>
    </w:rPr>
  </w:style>
  <w:style w:type="paragraph" w:customStyle="1" w:styleId="35">
    <w:name w:val="Знак Знак3"/>
    <w:basedOn w:val="a"/>
    <w:rsid w:val="00F00B0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48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6pt">
    <w:name w:val="Основной текст (3) + 26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2"/>
      <w:szCs w:val="52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SimHei13pt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single"/>
    </w:rPr>
  </w:style>
  <w:style w:type="character" w:customStyle="1" w:styleId="3SimHei13pt0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7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37A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ADE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F63069"/>
    <w:pPr>
      <w:ind w:left="720"/>
      <w:contextualSpacing/>
    </w:pPr>
  </w:style>
  <w:style w:type="paragraph" w:customStyle="1" w:styleId="12">
    <w:name w:val="Абзац списка1"/>
    <w:basedOn w:val="a"/>
    <w:rsid w:val="00F63069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d">
    <w:name w:val="header"/>
    <w:basedOn w:val="a"/>
    <w:link w:val="ae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7927"/>
    <w:rPr>
      <w:color w:val="000000"/>
    </w:rPr>
  </w:style>
  <w:style w:type="paragraph" w:styleId="af">
    <w:name w:val="footer"/>
    <w:basedOn w:val="a"/>
    <w:link w:val="af0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7927"/>
    <w:rPr>
      <w:color w:val="000000"/>
    </w:rPr>
  </w:style>
  <w:style w:type="paragraph" w:styleId="af1">
    <w:name w:val="No Spacing"/>
    <w:uiPriority w:val="1"/>
    <w:qFormat/>
    <w:rsid w:val="008F2FF7"/>
    <w:rPr>
      <w:color w:val="000000"/>
    </w:rPr>
  </w:style>
  <w:style w:type="paragraph" w:customStyle="1" w:styleId="35">
    <w:name w:val="Знак Знак3"/>
    <w:basedOn w:val="a"/>
    <w:rsid w:val="00F00B0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48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5231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Довыденок Наталья Александровна</cp:lastModifiedBy>
  <cp:revision>2</cp:revision>
  <cp:lastPrinted>2016-03-25T07:33:00Z</cp:lastPrinted>
  <dcterms:created xsi:type="dcterms:W3CDTF">2016-04-01T11:33:00Z</dcterms:created>
  <dcterms:modified xsi:type="dcterms:W3CDTF">2016-04-01T11:33:00Z</dcterms:modified>
</cp:coreProperties>
</file>